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EEB16B" w14:textId="7881B43B" w:rsidR="000D5A51" w:rsidRDefault="00FF4DCD">
      <w:pPr>
        <w:tabs>
          <w:tab w:val="center" w:pos="4536"/>
          <w:tab w:val="right" w:pos="7938"/>
          <w:tab w:val="right" w:pos="9639"/>
        </w:tabs>
        <w:ind w:right="2"/>
        <w:rPr>
          <w:rFonts w:ascii="Times New Roman" w:hAnsi="Times New Roman"/>
          <w:b/>
          <w:bCs/>
          <w:sz w:val="28"/>
          <w:lang w:eastAsia="ko-KR"/>
        </w:rPr>
      </w:pPr>
      <w:r>
        <w:rPr>
          <w:rFonts w:ascii="Times New Roman" w:hAnsi="Times New Roman"/>
          <w:b/>
          <w:bCs/>
          <w:sz w:val="28"/>
        </w:rPr>
        <w:t>3GPP TSG RAN WG1 #12</w:t>
      </w:r>
      <w:r w:rsidR="00F80422">
        <w:rPr>
          <w:rFonts w:ascii="Times New Roman" w:hAnsi="Times New Roman"/>
          <w:b/>
          <w:bCs/>
          <w:sz w:val="28"/>
        </w:rPr>
        <w:t>2</w:t>
      </w:r>
      <w:r w:rsidR="00D61D87">
        <w:rPr>
          <w:rFonts w:ascii="Times New Roman" w:hAnsi="Times New Roman" w:hint="eastAsia"/>
          <w:b/>
          <w:bCs/>
          <w:sz w:val="28"/>
          <w:lang w:eastAsia="ko-KR"/>
        </w:rPr>
        <w:t>b</w:t>
      </w:r>
      <w:r w:rsidR="00D61D87">
        <w:rPr>
          <w:rFonts w:ascii="Times New Roman" w:hAnsi="Times New Roman"/>
          <w:b/>
          <w:bCs/>
          <w:sz w:val="28"/>
          <w:lang w:eastAsia="ko-KR"/>
        </w:rPr>
        <w:t>is</w:t>
      </w:r>
      <w:r>
        <w:rPr>
          <w:rFonts w:ascii="Times New Roman" w:hAnsi="Times New Roman"/>
          <w:b/>
          <w:bCs/>
          <w:sz w:val="28"/>
        </w:rPr>
        <w:tab/>
      </w:r>
      <w:r>
        <w:rPr>
          <w:rFonts w:ascii="Times New Roman" w:hAnsi="Times New Roman"/>
          <w:b/>
          <w:bCs/>
          <w:sz w:val="28"/>
        </w:rPr>
        <w:tab/>
      </w:r>
      <w:r>
        <w:rPr>
          <w:rFonts w:ascii="Times New Roman" w:hAnsi="Times New Roman"/>
          <w:b/>
          <w:bCs/>
          <w:sz w:val="28"/>
        </w:rPr>
        <w:tab/>
        <w:t>R1-</w:t>
      </w:r>
      <w:r>
        <w:t xml:space="preserve"> </w:t>
      </w:r>
      <w:r>
        <w:rPr>
          <w:rFonts w:ascii="Times New Roman" w:hAnsi="Times New Roman"/>
          <w:b/>
          <w:bCs/>
          <w:sz w:val="28"/>
        </w:rPr>
        <w:t>250</w:t>
      </w:r>
      <w:r w:rsidR="00AB6B26">
        <w:rPr>
          <w:rFonts w:ascii="Times New Roman" w:hAnsi="Times New Roman"/>
          <w:b/>
          <w:bCs/>
          <w:sz w:val="28"/>
        </w:rPr>
        <w:t>806</w:t>
      </w:r>
      <w:r w:rsidR="00D047B4">
        <w:rPr>
          <w:rFonts w:ascii="Times New Roman" w:hAnsi="Times New Roman"/>
          <w:b/>
          <w:bCs/>
          <w:sz w:val="28"/>
        </w:rPr>
        <w:t>1</w:t>
      </w:r>
      <w:r>
        <w:rPr>
          <w:rFonts w:ascii="Times New Roman" w:hAnsi="Times New Roman"/>
          <w:b/>
          <w:bCs/>
          <w:sz w:val="28"/>
        </w:rPr>
        <w:t xml:space="preserve"> </w:t>
      </w:r>
    </w:p>
    <w:p w14:paraId="411940A5" w14:textId="62018794" w:rsidR="000D5A51" w:rsidRDefault="00B761E4">
      <w:pPr>
        <w:tabs>
          <w:tab w:val="center" w:pos="4536"/>
          <w:tab w:val="right" w:pos="9072"/>
        </w:tabs>
        <w:rPr>
          <w:rFonts w:ascii="Times New Roman" w:hAnsi="Times New Roman"/>
          <w:b/>
          <w:sz w:val="18"/>
          <w:szCs w:val="20"/>
        </w:rPr>
      </w:pPr>
      <w:r w:rsidRPr="00B761E4">
        <w:rPr>
          <w:rFonts w:ascii="Times New Roman" w:eastAsia="MS Mincho" w:hAnsi="Times New Roman"/>
          <w:b/>
          <w:bCs/>
          <w:sz w:val="28"/>
          <w:lang w:eastAsia="ja-JP"/>
        </w:rPr>
        <w:t>Prague, Czech, Oct 13th – 17th, 2025</w:t>
      </w:r>
    </w:p>
    <w:p w14:paraId="00D1CD91" w14:textId="77777777" w:rsidR="000D5A51" w:rsidRDefault="000D5A51">
      <w:pPr>
        <w:jc w:val="both"/>
        <w:rPr>
          <w:rFonts w:ascii="Times New Roman" w:hAnsi="Times New Roman"/>
          <w:szCs w:val="20"/>
        </w:rPr>
      </w:pPr>
    </w:p>
    <w:p w14:paraId="0BC7DC11" w14:textId="26125975" w:rsidR="000D5A51" w:rsidRDefault="00FF4DCD">
      <w:pPr>
        <w:tabs>
          <w:tab w:val="left" w:pos="1985"/>
        </w:tabs>
        <w:jc w:val="both"/>
        <w:rPr>
          <w:rFonts w:ascii="Times New Roman" w:hAnsi="Times New Roman"/>
          <w:sz w:val="24"/>
          <w:szCs w:val="20"/>
          <w:lang w:val="en-US" w:eastAsia="ko-KR"/>
        </w:rPr>
      </w:pPr>
      <w:r>
        <w:rPr>
          <w:rFonts w:ascii="Times New Roman" w:hAnsi="Times New Roman"/>
          <w:b/>
          <w:sz w:val="24"/>
          <w:lang w:val="en-US"/>
        </w:rPr>
        <w:t>Agenda Item:</w:t>
      </w:r>
      <w:r>
        <w:rPr>
          <w:rFonts w:ascii="Times New Roman" w:hAnsi="Times New Roman"/>
          <w:sz w:val="24"/>
          <w:lang w:val="en-US"/>
        </w:rPr>
        <w:tab/>
      </w:r>
      <w:r w:rsidR="00F80422">
        <w:rPr>
          <w:rFonts w:ascii="Times New Roman" w:hAnsi="Times New Roman"/>
          <w:sz w:val="24"/>
          <w:lang w:val="en-US"/>
        </w:rPr>
        <w:t>8</w:t>
      </w:r>
      <w:r>
        <w:rPr>
          <w:rFonts w:ascii="Times New Roman" w:eastAsia="맑은 고딕" w:hAnsi="Times New Roman"/>
          <w:sz w:val="24"/>
          <w:lang w:val="en-US" w:eastAsia="ko-KR"/>
        </w:rPr>
        <w:t>.1</w:t>
      </w:r>
    </w:p>
    <w:p w14:paraId="0D5227FC" w14:textId="77777777" w:rsidR="000D5A51" w:rsidRDefault="00FF4DCD">
      <w:pPr>
        <w:tabs>
          <w:tab w:val="left" w:pos="1985"/>
        </w:tabs>
        <w:jc w:val="both"/>
        <w:rPr>
          <w:rFonts w:ascii="Times New Roman" w:hAnsi="Times New Roman"/>
          <w:sz w:val="24"/>
          <w:lang w:eastAsia="ko-KR"/>
        </w:rPr>
      </w:pPr>
      <w:r>
        <w:rPr>
          <w:rFonts w:ascii="Times New Roman" w:hAnsi="Times New Roman"/>
          <w:b/>
          <w:sz w:val="24"/>
        </w:rPr>
        <w:t xml:space="preserve">Source: </w:t>
      </w:r>
      <w:r>
        <w:rPr>
          <w:rFonts w:ascii="Times New Roman" w:hAnsi="Times New Roman"/>
          <w:b/>
          <w:sz w:val="24"/>
        </w:rPr>
        <w:tab/>
      </w:r>
      <w:r>
        <w:rPr>
          <w:rFonts w:ascii="Times New Roman" w:hAnsi="Times New Roman"/>
          <w:sz w:val="24"/>
          <w:lang w:eastAsia="ko-KR"/>
        </w:rPr>
        <w:t>Moderator (LG Electronics)</w:t>
      </w:r>
    </w:p>
    <w:p w14:paraId="23D4A92E" w14:textId="5C6805FF" w:rsidR="000D5A51" w:rsidRDefault="00FF4DCD">
      <w:pPr>
        <w:tabs>
          <w:tab w:val="left" w:pos="1985"/>
        </w:tabs>
        <w:jc w:val="both"/>
        <w:rPr>
          <w:rFonts w:ascii="Times New Roman" w:hAnsi="Times New Roman"/>
          <w:sz w:val="24"/>
          <w:lang w:val="en-US" w:eastAsia="ko-KR"/>
        </w:rPr>
      </w:pPr>
      <w:r>
        <w:rPr>
          <w:rFonts w:ascii="Times New Roman" w:hAnsi="Times New Roman"/>
          <w:b/>
          <w:sz w:val="24"/>
        </w:rPr>
        <w:t>Title:</w:t>
      </w:r>
      <w:r>
        <w:rPr>
          <w:rFonts w:ascii="Times New Roman" w:hAnsi="Times New Roman"/>
          <w:sz w:val="24"/>
        </w:rPr>
        <w:t xml:space="preserve"> </w:t>
      </w:r>
      <w:r>
        <w:rPr>
          <w:rFonts w:ascii="Times New Roman" w:hAnsi="Times New Roman"/>
          <w:sz w:val="24"/>
        </w:rPr>
        <w:tab/>
      </w:r>
      <w:bookmarkStart w:id="0" w:name="_Hlk147503452"/>
      <w:r>
        <w:rPr>
          <w:rFonts w:ascii="Times New Roman" w:hAnsi="Times New Roman"/>
          <w:sz w:val="24"/>
        </w:rPr>
        <w:t>Summary #</w:t>
      </w:r>
      <w:r w:rsidR="00D047B4">
        <w:rPr>
          <w:rFonts w:ascii="Times New Roman" w:hAnsi="Times New Roman"/>
          <w:sz w:val="24"/>
        </w:rPr>
        <w:t>2</w:t>
      </w:r>
      <w:bookmarkStart w:id="1" w:name="_GoBack"/>
      <w:bookmarkEnd w:id="1"/>
      <w:r>
        <w:rPr>
          <w:rFonts w:ascii="Times New Roman" w:hAnsi="Times New Roman"/>
          <w:sz w:val="24"/>
        </w:rPr>
        <w:t xml:space="preserve"> of </w:t>
      </w:r>
      <w:bookmarkEnd w:id="0"/>
      <w:r w:rsidR="00F80422">
        <w:rPr>
          <w:rFonts w:ascii="Times New Roman" w:hAnsi="Times New Roman"/>
          <w:sz w:val="24"/>
        </w:rPr>
        <w:t>m</w:t>
      </w:r>
      <w:r w:rsidR="00F80422" w:rsidRPr="00F80422">
        <w:rPr>
          <w:rFonts w:ascii="Times New Roman" w:hAnsi="Times New Roman"/>
          <w:sz w:val="24"/>
        </w:rPr>
        <w:t xml:space="preserve">aintenance </w:t>
      </w:r>
      <w:r w:rsidR="00F80422">
        <w:rPr>
          <w:rFonts w:ascii="Times New Roman" w:hAnsi="Times New Roman"/>
          <w:sz w:val="24"/>
        </w:rPr>
        <w:t xml:space="preserve">on </w:t>
      </w:r>
      <w:r>
        <w:rPr>
          <w:rFonts w:ascii="Times New Roman" w:hAnsi="Times New Roman"/>
          <w:sz w:val="24"/>
        </w:rPr>
        <w:t>CSI prediction</w:t>
      </w:r>
    </w:p>
    <w:p w14:paraId="306B1581" w14:textId="77777777" w:rsidR="000D5A51" w:rsidRDefault="00FF4DCD">
      <w:pPr>
        <w:pBdr>
          <w:bottom w:val="single" w:sz="12" w:space="1" w:color="000000"/>
        </w:pBdr>
        <w:tabs>
          <w:tab w:val="left" w:pos="1985"/>
        </w:tabs>
        <w:jc w:val="both"/>
        <w:rPr>
          <w:rFonts w:ascii="Times New Roman" w:hAnsi="Times New Roman"/>
          <w:sz w:val="24"/>
          <w:szCs w:val="20"/>
          <w:lang w:eastAsia="ko-KR"/>
        </w:rPr>
      </w:pPr>
      <w:r>
        <w:rPr>
          <w:rFonts w:ascii="Times New Roman" w:hAnsi="Times New Roman"/>
          <w:b/>
          <w:sz w:val="24"/>
        </w:rPr>
        <w:t>Document for:</w:t>
      </w:r>
      <w:r>
        <w:rPr>
          <w:rFonts w:ascii="Times New Roman" w:hAnsi="Times New Roman"/>
          <w:sz w:val="24"/>
        </w:rPr>
        <w:tab/>
      </w:r>
      <w:r>
        <w:rPr>
          <w:rFonts w:ascii="Times New Roman" w:hAnsi="Times New Roman"/>
          <w:sz w:val="24"/>
          <w:lang w:eastAsia="ko-KR"/>
        </w:rPr>
        <w:t>Discussion</w:t>
      </w:r>
      <w:bookmarkStart w:id="2" w:name="Source"/>
      <w:bookmarkEnd w:id="2"/>
      <w:r>
        <w:rPr>
          <w:rFonts w:ascii="Times New Roman" w:hAnsi="Times New Roman"/>
          <w:sz w:val="24"/>
          <w:lang w:eastAsia="ko-KR"/>
        </w:rPr>
        <w:t xml:space="preserve"> and decision</w:t>
      </w:r>
    </w:p>
    <w:p w14:paraId="1724B225" w14:textId="77777777" w:rsidR="000D5A51" w:rsidRDefault="00FF4DCD">
      <w:pPr>
        <w:pStyle w:val="1"/>
        <w:tabs>
          <w:tab w:val="left" w:pos="426"/>
          <w:tab w:val="left" w:pos="2216"/>
        </w:tabs>
        <w:ind w:left="426"/>
        <w:jc w:val="both"/>
        <w:rPr>
          <w:rFonts w:ascii="Times New Roman" w:hAnsi="Times New Roman"/>
        </w:rPr>
      </w:pPr>
      <w:r>
        <w:rPr>
          <w:rFonts w:ascii="Times New Roman" w:hAnsi="Times New Roman"/>
          <w:lang w:eastAsia="ko-KR"/>
        </w:rPr>
        <w:t>Introduction</w:t>
      </w:r>
    </w:p>
    <w:p w14:paraId="75D30114" w14:textId="526D77D8" w:rsidR="000D5A51" w:rsidRDefault="00FF4DCD">
      <w:pPr>
        <w:ind w:firstLine="200"/>
        <w:jc w:val="both"/>
        <w:rPr>
          <w:rFonts w:ascii="Times New Roman" w:hAnsi="Times New Roman"/>
          <w:lang w:eastAsia="ko-KR"/>
        </w:rPr>
      </w:pPr>
      <w:bookmarkStart w:id="3" w:name="_Hlk175171774"/>
      <w:r>
        <w:rPr>
          <w:rFonts w:ascii="Times New Roman" w:hAnsi="Times New Roman"/>
          <w:lang w:eastAsia="ko-KR"/>
        </w:rPr>
        <w:t xml:space="preserve">This is the summary document for </w:t>
      </w:r>
      <w:r w:rsidR="00D35512">
        <w:rPr>
          <w:rFonts w:ascii="Times New Roman" w:hAnsi="Times New Roman"/>
          <w:lang w:eastAsia="ko-KR"/>
        </w:rPr>
        <w:t>maintenance on CSI prediction</w:t>
      </w:r>
      <w:r w:rsidR="00BA697A">
        <w:rPr>
          <w:rFonts w:ascii="Times New Roman" w:hAnsi="Times New Roman"/>
          <w:lang w:eastAsia="ko-KR"/>
        </w:rPr>
        <w:t>,</w:t>
      </w:r>
      <w:r w:rsidR="00D35512">
        <w:rPr>
          <w:rFonts w:ascii="Times New Roman" w:hAnsi="Times New Roman"/>
          <w:lang w:eastAsia="ko-KR"/>
        </w:rPr>
        <w:t xml:space="preserve"> </w:t>
      </w:r>
      <w:r>
        <w:rPr>
          <w:rFonts w:ascii="Times New Roman" w:hAnsi="Times New Roman"/>
          <w:lang w:eastAsia="ko-KR"/>
        </w:rPr>
        <w:t xml:space="preserve">agenda item </w:t>
      </w:r>
      <w:r w:rsidR="00F80422">
        <w:rPr>
          <w:rFonts w:ascii="Times New Roman" w:hAnsi="Times New Roman"/>
          <w:lang w:eastAsia="ko-KR"/>
        </w:rPr>
        <w:t>8</w:t>
      </w:r>
      <w:r>
        <w:rPr>
          <w:rFonts w:ascii="Times New Roman" w:hAnsi="Times New Roman"/>
          <w:lang w:eastAsia="ko-KR"/>
        </w:rPr>
        <w:t>.1</w:t>
      </w:r>
      <w:bookmarkEnd w:id="3"/>
      <w:r w:rsidR="00D35512" w:rsidRPr="00D35512">
        <w:t xml:space="preserve"> </w:t>
      </w:r>
      <w:r w:rsidR="00CA5BD3">
        <w:t>(</w:t>
      </w:r>
      <w:r w:rsidR="00D35512">
        <w:t>m</w:t>
      </w:r>
      <w:r w:rsidR="00D35512" w:rsidRPr="00D35512">
        <w:rPr>
          <w:rFonts w:ascii="Times New Roman" w:hAnsi="Times New Roman"/>
          <w:lang w:eastAsia="ko-KR"/>
        </w:rPr>
        <w:t>aintenance on Artificial Intelligence (AI)/Machine Learning (ML) for NR Air Interface</w:t>
      </w:r>
      <w:r w:rsidR="00CA5BD3">
        <w:rPr>
          <w:rFonts w:ascii="Times New Roman" w:hAnsi="Times New Roman"/>
          <w:lang w:eastAsia="ko-KR"/>
        </w:rPr>
        <w:t>).</w:t>
      </w:r>
    </w:p>
    <w:p w14:paraId="3ADD5756" w14:textId="77777777" w:rsidR="000D5A51" w:rsidRDefault="00FF4DCD">
      <w:pPr>
        <w:pStyle w:val="2"/>
        <w:tabs>
          <w:tab w:val="left" w:pos="376"/>
        </w:tabs>
        <w:rPr>
          <w:rFonts w:ascii="Times New Roman" w:hAnsi="Times New Roman"/>
          <w:i w:val="0"/>
          <w:lang w:val="en-US" w:eastAsia="ko-KR"/>
        </w:rPr>
      </w:pPr>
      <w:r>
        <w:rPr>
          <w:rFonts w:ascii="Times New Roman" w:hAnsi="Times New Roman"/>
          <w:i w:val="0"/>
          <w:lang w:eastAsia="ko-KR"/>
        </w:rPr>
        <w:t xml:space="preserve">Contact </w:t>
      </w:r>
      <w:r>
        <w:rPr>
          <w:rFonts w:ascii="Times New Roman" w:hAnsi="Times New Roman"/>
          <w:i w:val="0"/>
        </w:rPr>
        <w:t>information</w:t>
      </w:r>
      <w:r>
        <w:rPr>
          <w:rFonts w:ascii="Times New Roman" w:hAnsi="Times New Roman"/>
          <w:i w:val="0"/>
          <w:lang w:eastAsia="ko-KR"/>
        </w:rPr>
        <w:t xml:space="preserve"> </w:t>
      </w:r>
    </w:p>
    <w:p w14:paraId="586C523C" w14:textId="77777777" w:rsidR="000D5A51" w:rsidRDefault="00FF4DCD">
      <w:pPr>
        <w:spacing w:after="120"/>
        <w:rPr>
          <w:rFonts w:ascii="Times New Roman" w:hAnsi="Times New Roman"/>
          <w:szCs w:val="20"/>
        </w:rPr>
      </w:pPr>
      <w:r>
        <w:rPr>
          <w:rFonts w:ascii="Times New Roman" w:hAnsi="Times New Roman"/>
          <w:szCs w:val="20"/>
        </w:rPr>
        <w:t xml:space="preserve">Please provide your contact information or any updates. </w:t>
      </w:r>
    </w:p>
    <w:tbl>
      <w:tblPr>
        <w:tblStyle w:val="affc"/>
        <w:tblW w:w="9634" w:type="dxa"/>
        <w:tblLayout w:type="fixed"/>
        <w:tblLook w:val="04A0" w:firstRow="1" w:lastRow="0" w:firstColumn="1" w:lastColumn="0" w:noHBand="0" w:noVBand="1"/>
      </w:tblPr>
      <w:tblGrid>
        <w:gridCol w:w="2547"/>
        <w:gridCol w:w="2550"/>
        <w:gridCol w:w="4537"/>
      </w:tblGrid>
      <w:tr w:rsidR="000D5A51" w14:paraId="68570C0F" w14:textId="77777777">
        <w:tc>
          <w:tcPr>
            <w:tcW w:w="2547" w:type="dxa"/>
            <w:shd w:val="clear" w:color="auto" w:fill="D0CECE" w:themeFill="background2" w:themeFillShade="E6"/>
          </w:tcPr>
          <w:p w14:paraId="4E9BB963" w14:textId="77777777" w:rsidR="000D5A51" w:rsidRDefault="00FF4DCD">
            <w:pPr>
              <w:widowControl w:val="0"/>
              <w:rPr>
                <w:rFonts w:ascii="Times New Roman" w:hAnsi="Times New Roman"/>
                <w:b/>
                <w:szCs w:val="20"/>
              </w:rPr>
            </w:pPr>
            <w:r>
              <w:rPr>
                <w:rFonts w:ascii="Times New Roman" w:hAnsi="Times New Roman"/>
                <w:b/>
                <w:szCs w:val="20"/>
              </w:rPr>
              <w:t>Company</w:t>
            </w:r>
          </w:p>
        </w:tc>
        <w:tc>
          <w:tcPr>
            <w:tcW w:w="2550" w:type="dxa"/>
            <w:shd w:val="clear" w:color="auto" w:fill="D0CECE" w:themeFill="background2" w:themeFillShade="E6"/>
          </w:tcPr>
          <w:p w14:paraId="4723F2E4" w14:textId="77777777" w:rsidR="000D5A51" w:rsidRDefault="00FF4DCD">
            <w:pPr>
              <w:widowControl w:val="0"/>
              <w:rPr>
                <w:rFonts w:ascii="Times New Roman" w:hAnsi="Times New Roman"/>
                <w:b/>
                <w:szCs w:val="20"/>
              </w:rPr>
            </w:pPr>
            <w:r>
              <w:rPr>
                <w:rFonts w:ascii="Times New Roman" w:hAnsi="Times New Roman"/>
                <w:b/>
                <w:szCs w:val="20"/>
              </w:rPr>
              <w:t>Name</w:t>
            </w:r>
          </w:p>
        </w:tc>
        <w:tc>
          <w:tcPr>
            <w:tcW w:w="4537" w:type="dxa"/>
            <w:shd w:val="clear" w:color="auto" w:fill="D0CECE" w:themeFill="background2" w:themeFillShade="E6"/>
          </w:tcPr>
          <w:p w14:paraId="4929EC32" w14:textId="77777777" w:rsidR="000D5A51" w:rsidRDefault="00FF4DCD">
            <w:pPr>
              <w:widowControl w:val="0"/>
              <w:rPr>
                <w:rFonts w:ascii="Times New Roman" w:hAnsi="Times New Roman"/>
                <w:b/>
                <w:szCs w:val="20"/>
              </w:rPr>
            </w:pPr>
            <w:r>
              <w:rPr>
                <w:rFonts w:ascii="Times New Roman" w:hAnsi="Times New Roman"/>
                <w:b/>
                <w:szCs w:val="20"/>
              </w:rPr>
              <w:t>Email</w:t>
            </w:r>
          </w:p>
        </w:tc>
      </w:tr>
      <w:tr w:rsidR="000D5A51" w14:paraId="3281BD46" w14:textId="77777777">
        <w:tc>
          <w:tcPr>
            <w:tcW w:w="2547" w:type="dxa"/>
          </w:tcPr>
          <w:p w14:paraId="6E7689BE" w14:textId="77777777" w:rsidR="000D5A51" w:rsidRDefault="00FF4DCD">
            <w:pPr>
              <w:widowControl w:val="0"/>
              <w:rPr>
                <w:rFonts w:ascii="Times New Roman" w:hAnsi="Times New Roman"/>
                <w:szCs w:val="20"/>
              </w:rPr>
            </w:pPr>
            <w:r>
              <w:rPr>
                <w:rFonts w:ascii="Times New Roman" w:hAnsi="Times New Roman"/>
                <w:szCs w:val="20"/>
              </w:rPr>
              <w:t>Moderator (LG Electronics)</w:t>
            </w:r>
          </w:p>
        </w:tc>
        <w:tc>
          <w:tcPr>
            <w:tcW w:w="2550" w:type="dxa"/>
          </w:tcPr>
          <w:p w14:paraId="548F263F" w14:textId="77777777" w:rsidR="000D5A51" w:rsidRDefault="00FF4DCD">
            <w:pPr>
              <w:widowControl w:val="0"/>
              <w:rPr>
                <w:rFonts w:ascii="Times New Roman" w:hAnsi="Times New Roman"/>
                <w:szCs w:val="20"/>
              </w:rPr>
            </w:pPr>
            <w:r>
              <w:rPr>
                <w:rFonts w:ascii="Times New Roman" w:hAnsi="Times New Roman"/>
                <w:szCs w:val="20"/>
              </w:rPr>
              <w:t>Haewook Park</w:t>
            </w:r>
          </w:p>
        </w:tc>
        <w:tc>
          <w:tcPr>
            <w:tcW w:w="4537" w:type="dxa"/>
          </w:tcPr>
          <w:p w14:paraId="12BB3234" w14:textId="77777777" w:rsidR="000D5A51" w:rsidRDefault="00FF4DCD">
            <w:pPr>
              <w:widowControl w:val="0"/>
              <w:rPr>
                <w:rFonts w:ascii="Times New Roman" w:hAnsi="Times New Roman"/>
                <w:szCs w:val="20"/>
              </w:rPr>
            </w:pPr>
            <w:r>
              <w:rPr>
                <w:rFonts w:ascii="Times New Roman" w:hAnsi="Times New Roman"/>
                <w:szCs w:val="20"/>
              </w:rPr>
              <w:t>haewook.park@lge.com</w:t>
            </w:r>
          </w:p>
        </w:tc>
      </w:tr>
      <w:tr w:rsidR="000D5A51" w14:paraId="4AF74D64" w14:textId="77777777">
        <w:tc>
          <w:tcPr>
            <w:tcW w:w="2547" w:type="dxa"/>
          </w:tcPr>
          <w:p w14:paraId="3646EBBD"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New H3C</w:t>
            </w:r>
          </w:p>
        </w:tc>
        <w:tc>
          <w:tcPr>
            <w:tcW w:w="2550" w:type="dxa"/>
          </w:tcPr>
          <w:p w14:paraId="59CE8C2C"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Lei Zhou</w:t>
            </w:r>
          </w:p>
        </w:tc>
        <w:tc>
          <w:tcPr>
            <w:tcW w:w="4537" w:type="dxa"/>
          </w:tcPr>
          <w:p w14:paraId="63E45E02" w14:textId="77777777" w:rsidR="000D5A51" w:rsidRDefault="00FF4DCD">
            <w:pPr>
              <w:widowControl w:val="0"/>
              <w:rPr>
                <w:rFonts w:ascii="Times New Roman" w:hAnsi="Times New Roman"/>
                <w:szCs w:val="20"/>
              </w:rPr>
            </w:pPr>
            <w:r>
              <w:rPr>
                <w:rFonts w:ascii="Times New Roman" w:hAnsi="Times New Roman"/>
                <w:szCs w:val="20"/>
              </w:rPr>
              <w:t>Zhou.leih@h3c.com</w:t>
            </w:r>
          </w:p>
        </w:tc>
      </w:tr>
      <w:tr w:rsidR="000D5A51" w14:paraId="0F916937" w14:textId="77777777">
        <w:tc>
          <w:tcPr>
            <w:tcW w:w="2547" w:type="dxa"/>
          </w:tcPr>
          <w:p w14:paraId="0C60C6E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Samsung</w:t>
            </w:r>
          </w:p>
        </w:tc>
        <w:tc>
          <w:tcPr>
            <w:tcW w:w="2550" w:type="dxa"/>
          </w:tcPr>
          <w:p w14:paraId="77BC4484"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Ameha Tsegaye Abebe</w:t>
            </w:r>
          </w:p>
        </w:tc>
        <w:tc>
          <w:tcPr>
            <w:tcW w:w="4537" w:type="dxa"/>
          </w:tcPr>
          <w:p w14:paraId="0C9D74AB" w14:textId="77777777" w:rsidR="000D5A51" w:rsidRDefault="00FF4DCD">
            <w:pPr>
              <w:widowControl w:val="0"/>
              <w:rPr>
                <w:rFonts w:ascii="Times New Roman" w:hAnsi="Times New Roman"/>
                <w:szCs w:val="20"/>
              </w:rPr>
            </w:pPr>
            <w:r>
              <w:rPr>
                <w:rFonts w:ascii="Times New Roman" w:hAnsi="Times New Roman"/>
                <w:szCs w:val="20"/>
              </w:rPr>
              <w:t>amehat.abebe@samsung.com</w:t>
            </w:r>
          </w:p>
        </w:tc>
      </w:tr>
      <w:tr w:rsidR="000D5A51" w14:paraId="7C33FAC2" w14:textId="77777777">
        <w:tc>
          <w:tcPr>
            <w:tcW w:w="2547" w:type="dxa"/>
          </w:tcPr>
          <w:p w14:paraId="587E1315"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Indian Institute of Technology Madras (IIT Madras)</w:t>
            </w:r>
          </w:p>
        </w:tc>
        <w:tc>
          <w:tcPr>
            <w:tcW w:w="2550" w:type="dxa"/>
          </w:tcPr>
          <w:p w14:paraId="77AEFDFE"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 xml:space="preserve">Sai Prasad </w:t>
            </w:r>
            <w:proofErr w:type="spellStart"/>
            <w:r>
              <w:rPr>
                <w:rFonts w:ascii="Times New Roman" w:eastAsia="Yu Mincho" w:hAnsi="Times New Roman"/>
                <w:szCs w:val="20"/>
                <w:lang w:eastAsia="ja-JP"/>
              </w:rPr>
              <w:t>Pirati</w:t>
            </w:r>
            <w:proofErr w:type="spellEnd"/>
          </w:p>
        </w:tc>
        <w:tc>
          <w:tcPr>
            <w:tcW w:w="4537" w:type="dxa"/>
          </w:tcPr>
          <w:p w14:paraId="0F52F2A9" w14:textId="77777777" w:rsidR="000D5A51" w:rsidRDefault="00FF4DCD">
            <w:pPr>
              <w:widowControl w:val="0"/>
              <w:rPr>
                <w:rFonts w:ascii="Times New Roman" w:hAnsi="Times New Roman"/>
                <w:szCs w:val="20"/>
              </w:rPr>
            </w:pPr>
            <w:r>
              <w:rPr>
                <w:rFonts w:ascii="Times New Roman" w:hAnsi="Times New Roman"/>
                <w:szCs w:val="20"/>
              </w:rPr>
              <w:t>venkatasiva@5gtbiitm.in</w:t>
            </w:r>
          </w:p>
        </w:tc>
      </w:tr>
      <w:tr w:rsidR="000D5A51" w14:paraId="27846E1E" w14:textId="77777777">
        <w:tc>
          <w:tcPr>
            <w:tcW w:w="2547" w:type="dxa"/>
          </w:tcPr>
          <w:p w14:paraId="7127DB9C"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SK telecom</w:t>
            </w:r>
          </w:p>
        </w:tc>
        <w:tc>
          <w:tcPr>
            <w:tcW w:w="2550" w:type="dxa"/>
          </w:tcPr>
          <w:p w14:paraId="2120E8AF" w14:textId="77777777" w:rsidR="000D5A51" w:rsidRDefault="00FF4DCD">
            <w:pPr>
              <w:widowControl w:val="0"/>
              <w:rPr>
                <w:rFonts w:ascii="Times New Roman" w:eastAsia="Yu Mincho" w:hAnsi="Times New Roman"/>
                <w:szCs w:val="20"/>
                <w:lang w:eastAsia="ja-JP"/>
              </w:rPr>
            </w:pPr>
            <w:r>
              <w:rPr>
                <w:rFonts w:ascii="Times New Roman" w:hAnsi="Times New Roman"/>
                <w:szCs w:val="20"/>
                <w:lang w:eastAsia="ko-KR"/>
              </w:rPr>
              <w:t>Yunesung Kim</w:t>
            </w:r>
          </w:p>
        </w:tc>
        <w:tc>
          <w:tcPr>
            <w:tcW w:w="4537" w:type="dxa"/>
          </w:tcPr>
          <w:p w14:paraId="068B428A" w14:textId="77777777" w:rsidR="000D5A51" w:rsidRDefault="00FF4DCD">
            <w:pPr>
              <w:widowControl w:val="0"/>
              <w:rPr>
                <w:rFonts w:ascii="Times New Roman" w:hAnsi="Times New Roman"/>
                <w:szCs w:val="20"/>
              </w:rPr>
            </w:pPr>
            <w:r>
              <w:rPr>
                <w:rFonts w:ascii="Times New Roman" w:hAnsi="Times New Roman"/>
                <w:szCs w:val="20"/>
              </w:rPr>
              <w:t>yunesung.kim@sktelecom.com</w:t>
            </w:r>
          </w:p>
        </w:tc>
      </w:tr>
      <w:tr w:rsidR="000D5A51" w:rsidRPr="00392956" w14:paraId="3B4020B5" w14:textId="77777777">
        <w:tc>
          <w:tcPr>
            <w:tcW w:w="2547" w:type="dxa"/>
          </w:tcPr>
          <w:p w14:paraId="1E814167" w14:textId="77777777" w:rsidR="000D5A51" w:rsidRDefault="00FF4DCD">
            <w:pPr>
              <w:widowControl w:val="0"/>
              <w:rPr>
                <w:rFonts w:ascii="Times New Roman" w:eastAsia="Yu Mincho" w:hAnsi="Times New Roman"/>
                <w:szCs w:val="20"/>
                <w:lang w:eastAsia="ja-JP"/>
              </w:rPr>
            </w:pPr>
            <w:r>
              <w:rPr>
                <w:rFonts w:ascii="Times New Roman" w:eastAsia="PMingLiU" w:hAnsi="Times New Roman"/>
                <w:szCs w:val="20"/>
                <w:lang w:eastAsia="zh-TW"/>
              </w:rPr>
              <w:t>MediaTek</w:t>
            </w:r>
          </w:p>
        </w:tc>
        <w:tc>
          <w:tcPr>
            <w:tcW w:w="2550" w:type="dxa"/>
          </w:tcPr>
          <w:p w14:paraId="5FB6D15A" w14:textId="77777777" w:rsidR="000D5A51" w:rsidRDefault="00FF4DCD">
            <w:pPr>
              <w:widowControl w:val="0"/>
              <w:rPr>
                <w:rFonts w:ascii="Times New Roman" w:eastAsia="SimSun" w:hAnsi="Times New Roman"/>
                <w:szCs w:val="20"/>
                <w:lang w:val="sv-SE"/>
              </w:rPr>
            </w:pPr>
            <w:r>
              <w:rPr>
                <w:rFonts w:ascii="Times New Roman" w:hAnsi="Times New Roman"/>
                <w:szCs w:val="20"/>
                <w:lang w:val="sv-SE"/>
              </w:rPr>
              <w:t>Pedram Kheirkhah Sangdeh</w:t>
            </w:r>
          </w:p>
          <w:p w14:paraId="038A47BC" w14:textId="77777777" w:rsidR="000D5A51" w:rsidRPr="00F67F15" w:rsidRDefault="00FF4DCD">
            <w:pPr>
              <w:widowControl w:val="0"/>
              <w:rPr>
                <w:rFonts w:ascii="Times New Roman" w:eastAsia="Yu Mincho" w:hAnsi="Times New Roman"/>
                <w:szCs w:val="20"/>
                <w:lang w:val="sv-SE" w:eastAsia="ja-JP"/>
              </w:rPr>
            </w:pPr>
            <w:r>
              <w:rPr>
                <w:rFonts w:ascii="Times New Roman" w:eastAsia="PMingLiU" w:hAnsi="Times New Roman"/>
                <w:szCs w:val="20"/>
                <w:lang w:val="sv-SE" w:eastAsia="zh-TW"/>
              </w:rPr>
              <w:t>Yuching Huang</w:t>
            </w:r>
          </w:p>
        </w:tc>
        <w:tc>
          <w:tcPr>
            <w:tcW w:w="4537" w:type="dxa"/>
          </w:tcPr>
          <w:p w14:paraId="6AEEA932"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 xml:space="preserve">Pedram.kheirkhah@mediatek.com </w:t>
            </w:r>
          </w:p>
          <w:p w14:paraId="60DDE251" w14:textId="77777777" w:rsidR="000D5A51" w:rsidRPr="00F67F15" w:rsidRDefault="00FF4DCD">
            <w:pPr>
              <w:widowControl w:val="0"/>
              <w:rPr>
                <w:rFonts w:ascii="Times New Roman" w:hAnsi="Times New Roman"/>
                <w:szCs w:val="20"/>
                <w:lang w:val="sv-SE"/>
              </w:rPr>
            </w:pPr>
            <w:r w:rsidRPr="00F67F15">
              <w:rPr>
                <w:rFonts w:ascii="Times New Roman" w:hAnsi="Times New Roman"/>
                <w:szCs w:val="20"/>
                <w:lang w:val="sv-SE"/>
              </w:rPr>
              <w:t>yuching.huang@mediatek.com</w:t>
            </w:r>
          </w:p>
        </w:tc>
      </w:tr>
      <w:tr w:rsidR="000D5A51" w:rsidRPr="00392956" w14:paraId="62872159" w14:textId="77777777">
        <w:tc>
          <w:tcPr>
            <w:tcW w:w="2547" w:type="dxa"/>
          </w:tcPr>
          <w:p w14:paraId="26338D1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Panasonic</w:t>
            </w:r>
          </w:p>
        </w:tc>
        <w:tc>
          <w:tcPr>
            <w:tcW w:w="2550" w:type="dxa"/>
          </w:tcPr>
          <w:p w14:paraId="22B8237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Tetsuya Yamamoto</w:t>
            </w:r>
          </w:p>
          <w:p w14:paraId="0D36497B"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Xuan Tuong Tran (Henry)</w:t>
            </w:r>
          </w:p>
        </w:tc>
        <w:tc>
          <w:tcPr>
            <w:tcW w:w="4537" w:type="dxa"/>
          </w:tcPr>
          <w:p w14:paraId="76ADA9B4" w14:textId="77777777" w:rsidR="000D5A51" w:rsidRDefault="00FF4DCD">
            <w:pPr>
              <w:widowControl w:val="0"/>
              <w:rPr>
                <w:rFonts w:ascii="Times New Roman" w:eastAsia="MS Mincho" w:hAnsi="Times New Roman"/>
                <w:szCs w:val="20"/>
                <w:lang w:val="sv-SE" w:eastAsia="ja-JP"/>
              </w:rPr>
            </w:pPr>
            <w:r>
              <w:rPr>
                <w:rFonts w:ascii="Times New Roman" w:hAnsi="Times New Roman"/>
                <w:szCs w:val="20"/>
                <w:lang w:val="sv-SE"/>
              </w:rPr>
              <w:t>yamamoto.tetsuya001@jp.panasonic.com</w:t>
            </w:r>
          </w:p>
          <w:p w14:paraId="7F545D2A" w14:textId="77777777" w:rsidR="000D5A51" w:rsidRDefault="00FF4DCD">
            <w:pPr>
              <w:widowControl w:val="0"/>
              <w:rPr>
                <w:rFonts w:ascii="Times New Roman" w:eastAsia="MS Mincho" w:hAnsi="Times New Roman"/>
                <w:szCs w:val="20"/>
                <w:lang w:val="sv-SE" w:eastAsia="ja-JP"/>
              </w:rPr>
            </w:pPr>
            <w:r>
              <w:rPr>
                <w:rFonts w:ascii="Times New Roman" w:eastAsia="MS Mincho" w:hAnsi="Times New Roman"/>
                <w:szCs w:val="20"/>
                <w:lang w:val="sv-SE" w:eastAsia="ja-JP"/>
              </w:rPr>
              <w:t>xuantuong.tran@sg.panasonic.com</w:t>
            </w:r>
          </w:p>
        </w:tc>
      </w:tr>
      <w:tr w:rsidR="000D5A51" w:rsidRPr="00392956" w14:paraId="3AFA4072" w14:textId="77777777">
        <w:tc>
          <w:tcPr>
            <w:tcW w:w="2547" w:type="dxa"/>
          </w:tcPr>
          <w:p w14:paraId="75172E5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eastAsia="ja-JP"/>
              </w:rPr>
              <w:t>vivo</w:t>
            </w:r>
          </w:p>
        </w:tc>
        <w:tc>
          <w:tcPr>
            <w:tcW w:w="2550" w:type="dxa"/>
          </w:tcPr>
          <w:p w14:paraId="155AC097" w14:textId="77777777" w:rsidR="000D5A51" w:rsidRDefault="00FF4DCD">
            <w:pPr>
              <w:widowControl w:val="0"/>
              <w:rPr>
                <w:rFonts w:ascii="Times New Roman" w:eastAsia="Yu Mincho" w:hAnsi="Times New Roman"/>
                <w:szCs w:val="20"/>
                <w:lang w:val="sv-SE" w:eastAsia="ja-JP"/>
              </w:rPr>
            </w:pPr>
            <w:r>
              <w:rPr>
                <w:rFonts w:ascii="Times New Roman" w:eastAsia="SimSun" w:hAnsi="Times New Roman"/>
                <w:szCs w:val="20"/>
                <w:lang w:eastAsia="zh-CN"/>
              </w:rPr>
              <w:t>Hao Wu</w:t>
            </w:r>
          </w:p>
        </w:tc>
        <w:tc>
          <w:tcPr>
            <w:tcW w:w="4537" w:type="dxa"/>
          </w:tcPr>
          <w:p w14:paraId="559B1ED2" w14:textId="77777777" w:rsidR="000D5A51" w:rsidRDefault="00FF4DCD">
            <w:pPr>
              <w:widowControl w:val="0"/>
              <w:rPr>
                <w:rFonts w:ascii="Times New Roman" w:hAnsi="Times New Roman"/>
                <w:szCs w:val="20"/>
                <w:lang w:val="sv-SE"/>
              </w:rPr>
            </w:pPr>
            <w:r>
              <w:rPr>
                <w:rFonts w:ascii="Times New Roman" w:hAnsi="Times New Roman"/>
                <w:szCs w:val="20"/>
                <w:lang w:val="sv-SE"/>
              </w:rPr>
              <w:t>hao.wu@vivo.com</w:t>
            </w:r>
          </w:p>
        </w:tc>
      </w:tr>
      <w:tr w:rsidR="000D5A51" w:rsidRPr="00392956" w14:paraId="23FF2A2C" w14:textId="77777777">
        <w:tc>
          <w:tcPr>
            <w:tcW w:w="2547" w:type="dxa"/>
          </w:tcPr>
          <w:p w14:paraId="2D872D4E"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Huawei, HiSilicon</w:t>
            </w:r>
          </w:p>
        </w:tc>
        <w:tc>
          <w:tcPr>
            <w:tcW w:w="2550" w:type="dxa"/>
          </w:tcPr>
          <w:p w14:paraId="35E1E5A6"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Keyvan Zarifi, Yuan Li</w:t>
            </w:r>
          </w:p>
        </w:tc>
        <w:tc>
          <w:tcPr>
            <w:tcW w:w="4537" w:type="dxa"/>
          </w:tcPr>
          <w:p w14:paraId="3633E2C1" w14:textId="77777777" w:rsidR="000D5A51" w:rsidRDefault="00392956">
            <w:pPr>
              <w:widowControl w:val="0"/>
              <w:rPr>
                <w:rFonts w:ascii="Times New Roman" w:hAnsi="Times New Roman"/>
                <w:szCs w:val="20"/>
                <w:lang w:val="sv-SE"/>
              </w:rPr>
            </w:pPr>
            <w:hyperlink r:id="rId13">
              <w:r w:rsidR="00FF4DCD">
                <w:rPr>
                  <w:rFonts w:ascii="Times New Roman" w:hAnsi="Times New Roman"/>
                  <w:lang w:val="sv-SE"/>
                </w:rPr>
                <w:t>Keyvan.Zarifi@huawei.com</w:t>
              </w:r>
            </w:hyperlink>
          </w:p>
          <w:p w14:paraId="7F8ECA98" w14:textId="77777777" w:rsidR="000D5A51" w:rsidRDefault="00FF4DCD">
            <w:pPr>
              <w:widowControl w:val="0"/>
              <w:rPr>
                <w:rFonts w:ascii="Times New Roman" w:hAnsi="Times New Roman"/>
                <w:szCs w:val="20"/>
                <w:lang w:val="sv-SE"/>
              </w:rPr>
            </w:pPr>
            <w:r>
              <w:rPr>
                <w:rFonts w:ascii="Times New Roman" w:hAnsi="Times New Roman"/>
                <w:szCs w:val="20"/>
                <w:lang w:val="sv-SE"/>
              </w:rPr>
              <w:t>liyuan3@huawei.com</w:t>
            </w:r>
          </w:p>
        </w:tc>
      </w:tr>
      <w:tr w:rsidR="000D5A51" w14:paraId="0108126D" w14:textId="77777777">
        <w:tc>
          <w:tcPr>
            <w:tcW w:w="2547" w:type="dxa"/>
          </w:tcPr>
          <w:p w14:paraId="0F01A4B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NEC</w:t>
            </w:r>
          </w:p>
        </w:tc>
        <w:tc>
          <w:tcPr>
            <w:tcW w:w="2550" w:type="dxa"/>
          </w:tcPr>
          <w:p w14:paraId="4D17D17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Peng Guan, Yi Jiang</w:t>
            </w:r>
          </w:p>
        </w:tc>
        <w:tc>
          <w:tcPr>
            <w:tcW w:w="4537" w:type="dxa"/>
          </w:tcPr>
          <w:p w14:paraId="25CAF6A1" w14:textId="77777777" w:rsidR="000D5A51" w:rsidRDefault="00FF4DCD">
            <w:pPr>
              <w:widowControl w:val="0"/>
              <w:rPr>
                <w:rFonts w:ascii="Times New Roman" w:hAnsi="Times New Roman"/>
                <w:szCs w:val="20"/>
              </w:rPr>
            </w:pPr>
            <w:r>
              <w:rPr>
                <w:rFonts w:ascii="Times New Roman" w:hAnsi="Times New Roman"/>
                <w:szCs w:val="20"/>
              </w:rPr>
              <w:t>guan_peng@nec.cn</w:t>
            </w:r>
          </w:p>
          <w:p w14:paraId="76644DC2" w14:textId="77777777" w:rsidR="000D5A51" w:rsidRDefault="00FF4DCD">
            <w:pPr>
              <w:widowControl w:val="0"/>
              <w:rPr>
                <w:rFonts w:ascii="Times New Roman" w:hAnsi="Times New Roman"/>
                <w:szCs w:val="20"/>
              </w:rPr>
            </w:pPr>
            <w:r>
              <w:rPr>
                <w:rFonts w:ascii="Times New Roman" w:hAnsi="Times New Roman"/>
                <w:szCs w:val="20"/>
              </w:rPr>
              <w:t>y-jiang_ct@nec.com</w:t>
            </w:r>
          </w:p>
        </w:tc>
      </w:tr>
      <w:tr w:rsidR="000D5A51" w:rsidRPr="00392956" w14:paraId="2AEA1D6D" w14:textId="77777777">
        <w:tc>
          <w:tcPr>
            <w:tcW w:w="2547" w:type="dxa"/>
          </w:tcPr>
          <w:p w14:paraId="2DB79852"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sv-SE" w:eastAsia="ja-JP"/>
              </w:rPr>
              <w:t>Fujitsu</w:t>
            </w:r>
          </w:p>
        </w:tc>
        <w:tc>
          <w:tcPr>
            <w:tcW w:w="2550" w:type="dxa"/>
          </w:tcPr>
          <w:p w14:paraId="775B4885"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WANG Guotong (David)</w:t>
            </w:r>
          </w:p>
        </w:tc>
        <w:tc>
          <w:tcPr>
            <w:tcW w:w="4537" w:type="dxa"/>
          </w:tcPr>
          <w:p w14:paraId="03FA0DA5" w14:textId="77777777" w:rsidR="000D5A51" w:rsidRDefault="00FF4DCD">
            <w:pPr>
              <w:widowControl w:val="0"/>
              <w:rPr>
                <w:rFonts w:ascii="Times New Roman" w:hAnsi="Times New Roman"/>
                <w:szCs w:val="20"/>
                <w:lang w:val="sv-SE"/>
              </w:rPr>
            </w:pPr>
            <w:r>
              <w:rPr>
                <w:rFonts w:ascii="Times New Roman" w:hAnsi="Times New Roman"/>
                <w:szCs w:val="20"/>
                <w:lang w:val="sv-SE"/>
              </w:rPr>
              <w:t>wangguotong@fujitsu.com</w:t>
            </w:r>
          </w:p>
        </w:tc>
      </w:tr>
      <w:tr w:rsidR="000D5A51" w:rsidRPr="00392956" w14:paraId="4E70A4B8" w14:textId="77777777">
        <w:tc>
          <w:tcPr>
            <w:tcW w:w="2547" w:type="dxa"/>
          </w:tcPr>
          <w:p w14:paraId="7277B80F"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Qualcomm</w:t>
            </w:r>
          </w:p>
        </w:tc>
        <w:tc>
          <w:tcPr>
            <w:tcW w:w="2550" w:type="dxa"/>
          </w:tcPr>
          <w:p w14:paraId="75DD1301" w14:textId="16F2A0DC" w:rsidR="000D5A51" w:rsidRPr="00C16F68" w:rsidRDefault="00C16F68">
            <w:pPr>
              <w:widowControl w:val="0"/>
              <w:rPr>
                <w:rFonts w:ascii="Times New Roman" w:eastAsia="MS Mincho" w:hAnsi="Times New Roman"/>
                <w:szCs w:val="20"/>
                <w:lang w:val="sv-SE" w:eastAsia="ja-JP"/>
              </w:rPr>
            </w:pPr>
            <w:r w:rsidRPr="00C16F68">
              <w:rPr>
                <w:rFonts w:ascii="Times New Roman" w:eastAsia="Yu Mincho" w:hAnsi="Times New Roman" w:hint="eastAsia"/>
                <w:szCs w:val="20"/>
                <w:lang w:val="sv-SE" w:eastAsia="ja-JP"/>
              </w:rPr>
              <w:t>C</w:t>
            </w:r>
            <w:r w:rsidRPr="00C16F68">
              <w:rPr>
                <w:rFonts w:ascii="Times New Roman" w:eastAsia="Yu Mincho" w:hAnsi="Times New Roman"/>
                <w:szCs w:val="20"/>
                <w:lang w:val="sv-SE" w:eastAsia="ja-JP"/>
              </w:rPr>
              <w:t>henxi Hao</w:t>
            </w:r>
          </w:p>
        </w:tc>
        <w:tc>
          <w:tcPr>
            <w:tcW w:w="4537" w:type="dxa"/>
          </w:tcPr>
          <w:p w14:paraId="3D2EFB6F" w14:textId="721BF72E" w:rsidR="000D5A51" w:rsidRDefault="00C16F68">
            <w:pPr>
              <w:widowControl w:val="0"/>
              <w:rPr>
                <w:rFonts w:ascii="Times New Roman" w:hAnsi="Times New Roman"/>
                <w:szCs w:val="20"/>
                <w:lang w:val="sv-SE"/>
              </w:rPr>
            </w:pPr>
            <w:r>
              <w:rPr>
                <w:rFonts w:ascii="Times New Roman" w:hAnsi="Times New Roman"/>
                <w:szCs w:val="20"/>
                <w:lang w:val="sv-SE"/>
              </w:rPr>
              <w:t>chenxih</w:t>
            </w:r>
            <w:r w:rsidR="00FF4DCD">
              <w:rPr>
                <w:rFonts w:ascii="Times New Roman" w:hAnsi="Times New Roman"/>
                <w:szCs w:val="20"/>
                <w:lang w:val="sv-SE"/>
              </w:rPr>
              <w:t>@qti.qualcomm.com</w:t>
            </w:r>
          </w:p>
        </w:tc>
      </w:tr>
      <w:tr w:rsidR="000D5A51" w:rsidRPr="00392956" w14:paraId="2F659841" w14:textId="77777777">
        <w:tc>
          <w:tcPr>
            <w:tcW w:w="2547" w:type="dxa"/>
          </w:tcPr>
          <w:p w14:paraId="526C070D" w14:textId="77777777" w:rsidR="000D5A51" w:rsidRDefault="00FF4DCD">
            <w:pPr>
              <w:widowControl w:val="0"/>
              <w:rPr>
                <w:rFonts w:ascii="Times New Roman" w:eastAsia="Yu Mincho" w:hAnsi="Times New Roman"/>
                <w:szCs w:val="20"/>
                <w:lang w:val="sv-SE" w:eastAsia="ja-JP"/>
              </w:rPr>
            </w:pPr>
            <w:r>
              <w:rPr>
                <w:rFonts w:ascii="Times New Roman" w:eastAsia="Yu Mincho" w:hAnsi="Times New Roman"/>
                <w:szCs w:val="20"/>
                <w:lang w:val="sv-SE" w:eastAsia="ja-JP"/>
              </w:rPr>
              <w:t>OPPO</w:t>
            </w:r>
          </w:p>
        </w:tc>
        <w:tc>
          <w:tcPr>
            <w:tcW w:w="2550" w:type="dxa"/>
          </w:tcPr>
          <w:p w14:paraId="15576042"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Wendong Liu</w:t>
            </w:r>
          </w:p>
        </w:tc>
        <w:tc>
          <w:tcPr>
            <w:tcW w:w="4537" w:type="dxa"/>
          </w:tcPr>
          <w:p w14:paraId="541471FB" w14:textId="77777777" w:rsidR="000D5A51" w:rsidRDefault="00FF4DCD">
            <w:pPr>
              <w:widowControl w:val="0"/>
              <w:rPr>
                <w:rFonts w:ascii="Times New Roman" w:hAnsi="Times New Roman"/>
                <w:szCs w:val="20"/>
                <w:lang w:val="sv-SE"/>
              </w:rPr>
            </w:pPr>
            <w:r>
              <w:rPr>
                <w:rFonts w:ascii="Times New Roman" w:hAnsi="Times New Roman"/>
                <w:szCs w:val="20"/>
                <w:lang w:val="sv-SE"/>
              </w:rPr>
              <w:t>liuwendong1@oppo.com</w:t>
            </w:r>
          </w:p>
        </w:tc>
      </w:tr>
      <w:tr w:rsidR="000D5A51" w:rsidRPr="00392956" w14:paraId="538F4A51" w14:textId="77777777">
        <w:tc>
          <w:tcPr>
            <w:tcW w:w="2547" w:type="dxa"/>
          </w:tcPr>
          <w:p w14:paraId="678EC8EE" w14:textId="77777777" w:rsidR="000D5A51" w:rsidRDefault="00FF4DCD">
            <w:pPr>
              <w:widowControl w:val="0"/>
              <w:rPr>
                <w:rFonts w:ascii="Times New Roman" w:eastAsia="Yu Mincho" w:hAnsi="Times New Roman"/>
                <w:szCs w:val="20"/>
                <w:lang w:val="sv-SE" w:eastAsia="ja-JP"/>
              </w:rPr>
            </w:pPr>
            <w:r>
              <w:rPr>
                <w:rFonts w:ascii="Times New Roman" w:hAnsi="Times New Roman"/>
                <w:szCs w:val="20"/>
              </w:rPr>
              <w:t>NTT DOCOMO</w:t>
            </w:r>
          </w:p>
        </w:tc>
        <w:tc>
          <w:tcPr>
            <w:tcW w:w="2550" w:type="dxa"/>
          </w:tcPr>
          <w:p w14:paraId="6BBF521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Xin Wang</w:t>
            </w:r>
          </w:p>
          <w:p w14:paraId="25BC1677" w14:textId="77777777" w:rsidR="000D5A51" w:rsidRDefault="00FF4DCD">
            <w:pPr>
              <w:widowControl w:val="0"/>
              <w:rPr>
                <w:rFonts w:ascii="Times New Roman" w:eastAsia="Yu Mincho" w:hAnsi="Times New Roman"/>
                <w:szCs w:val="20"/>
                <w:lang w:val="sv-SE" w:eastAsia="ja-JP"/>
              </w:rPr>
            </w:pPr>
            <w:proofErr w:type="spellStart"/>
            <w:r>
              <w:rPr>
                <w:rFonts w:ascii="Times New Roman" w:eastAsia="SimSun" w:hAnsi="Times New Roman"/>
                <w:szCs w:val="20"/>
                <w:lang w:eastAsia="zh-CN"/>
              </w:rPr>
              <w:t>Haruhi</w:t>
            </w:r>
            <w:proofErr w:type="spellEnd"/>
            <w:r>
              <w:rPr>
                <w:rFonts w:ascii="Times New Roman" w:eastAsia="SimSun" w:hAnsi="Times New Roman"/>
                <w:szCs w:val="20"/>
                <w:lang w:eastAsia="zh-CN"/>
              </w:rPr>
              <w:t xml:space="preserve"> </w:t>
            </w:r>
            <w:proofErr w:type="spellStart"/>
            <w:r>
              <w:rPr>
                <w:rFonts w:ascii="Times New Roman" w:eastAsia="SimSun" w:hAnsi="Times New Roman"/>
                <w:szCs w:val="20"/>
                <w:lang w:eastAsia="zh-CN"/>
              </w:rPr>
              <w:t>Echigo</w:t>
            </w:r>
            <w:proofErr w:type="spellEnd"/>
          </w:p>
        </w:tc>
        <w:tc>
          <w:tcPr>
            <w:tcW w:w="4537" w:type="dxa"/>
          </w:tcPr>
          <w:p w14:paraId="3BB6A760" w14:textId="77777777" w:rsidR="000D5A51" w:rsidRDefault="00392956">
            <w:pPr>
              <w:widowControl w:val="0"/>
              <w:rPr>
                <w:rFonts w:ascii="Times New Roman" w:hAnsi="Times New Roman"/>
                <w:lang w:val="sv-SE"/>
              </w:rPr>
            </w:pPr>
            <w:hyperlink r:id="rId14">
              <w:r w:rsidR="00FF4DCD">
                <w:rPr>
                  <w:rFonts w:ascii="Times New Roman" w:hAnsi="Times New Roman"/>
                  <w:lang w:val="sv-SE"/>
                </w:rPr>
                <w:t>wangx@DOCOMOlabs-beijing.com.cn</w:t>
              </w:r>
            </w:hyperlink>
          </w:p>
          <w:p w14:paraId="693FE70A" w14:textId="77777777" w:rsidR="000D5A51" w:rsidRDefault="00FF4DCD">
            <w:pPr>
              <w:widowControl w:val="0"/>
              <w:rPr>
                <w:rFonts w:ascii="Times New Roman" w:hAnsi="Times New Roman"/>
                <w:szCs w:val="20"/>
                <w:lang w:val="sv-SE"/>
              </w:rPr>
            </w:pPr>
            <w:r>
              <w:rPr>
                <w:rFonts w:ascii="Times New Roman" w:hAnsi="Times New Roman"/>
                <w:szCs w:val="20"/>
                <w:lang w:val="sv-SE"/>
              </w:rPr>
              <w:t>haruhi.echigo.fw@nttDOCOMO.com</w:t>
            </w:r>
          </w:p>
        </w:tc>
      </w:tr>
      <w:tr w:rsidR="000D5A51" w:rsidRPr="00392956" w14:paraId="3BA2AB1D" w14:textId="77777777">
        <w:tc>
          <w:tcPr>
            <w:tcW w:w="2547" w:type="dxa"/>
          </w:tcPr>
          <w:p w14:paraId="3B22DD8B"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Spreadtrum</w:t>
            </w:r>
          </w:p>
        </w:tc>
        <w:tc>
          <w:tcPr>
            <w:tcW w:w="2550" w:type="dxa"/>
          </w:tcPr>
          <w:p w14:paraId="4399E85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Shijia Shao</w:t>
            </w:r>
          </w:p>
          <w:p w14:paraId="027389C9" w14:textId="77777777" w:rsidR="000D5A51" w:rsidRDefault="00FF4DCD">
            <w:pPr>
              <w:widowControl w:val="0"/>
              <w:rPr>
                <w:rFonts w:ascii="Times New Roman" w:eastAsia="SimSun" w:hAnsi="Times New Roman"/>
                <w:szCs w:val="20"/>
                <w:lang w:val="sv-SE" w:eastAsia="zh-CN"/>
              </w:rPr>
            </w:pPr>
            <w:r>
              <w:rPr>
                <w:rFonts w:ascii="Times New Roman" w:eastAsia="SimSun" w:hAnsi="Times New Roman"/>
                <w:szCs w:val="20"/>
                <w:lang w:val="sv-SE" w:eastAsia="zh-CN"/>
              </w:rPr>
              <w:t>Hualei Wang</w:t>
            </w:r>
          </w:p>
        </w:tc>
        <w:tc>
          <w:tcPr>
            <w:tcW w:w="4537" w:type="dxa"/>
          </w:tcPr>
          <w:p w14:paraId="25798344" w14:textId="77777777" w:rsidR="000D5A51" w:rsidRDefault="00392956">
            <w:pPr>
              <w:widowControl w:val="0"/>
              <w:rPr>
                <w:rFonts w:ascii="Times New Roman" w:hAnsi="Times New Roman"/>
                <w:szCs w:val="20"/>
                <w:lang w:val="sv-SE"/>
              </w:rPr>
            </w:pPr>
            <w:hyperlink r:id="rId15">
              <w:r w:rsidR="00FF4DCD">
                <w:rPr>
                  <w:lang w:val="sv-SE"/>
                </w:rPr>
                <w:t>Shijia.shao@unisoc.com</w:t>
              </w:r>
            </w:hyperlink>
          </w:p>
          <w:p w14:paraId="41AD97BB" w14:textId="77777777" w:rsidR="000D5A51" w:rsidRDefault="00FF4DCD">
            <w:pPr>
              <w:widowControl w:val="0"/>
              <w:rPr>
                <w:rFonts w:ascii="Times New Roman" w:hAnsi="Times New Roman"/>
                <w:szCs w:val="20"/>
                <w:lang w:val="sv-SE"/>
              </w:rPr>
            </w:pPr>
            <w:r>
              <w:rPr>
                <w:rFonts w:ascii="Times New Roman" w:hAnsi="Times New Roman"/>
                <w:szCs w:val="20"/>
                <w:lang w:val="sv-SE"/>
              </w:rPr>
              <w:t>Hualei.wang@unisoc.com</w:t>
            </w:r>
          </w:p>
        </w:tc>
      </w:tr>
      <w:tr w:rsidR="000D5A51" w:rsidRPr="00392956" w14:paraId="48988692" w14:textId="77777777">
        <w:trPr>
          <w:trHeight w:val="339"/>
        </w:trPr>
        <w:tc>
          <w:tcPr>
            <w:tcW w:w="2547" w:type="dxa"/>
          </w:tcPr>
          <w:p w14:paraId="6A8B4AA1" w14:textId="77777777" w:rsidR="000D5A51" w:rsidRDefault="00FF4DCD">
            <w:pPr>
              <w:widowControl w:val="0"/>
              <w:rPr>
                <w:rFonts w:ascii="Times New Roman" w:eastAsia="SimSun" w:hAnsi="Times New Roman"/>
                <w:szCs w:val="20"/>
                <w:lang w:val="sv-SE" w:eastAsia="zh-CN"/>
              </w:rPr>
            </w:pPr>
            <w:r>
              <w:rPr>
                <w:rFonts w:ascii="Times New Roman" w:eastAsia="Yu Mincho" w:hAnsi="Times New Roman"/>
                <w:szCs w:val="20"/>
                <w:lang w:eastAsia="ja-JP"/>
              </w:rPr>
              <w:t>Ericsson</w:t>
            </w:r>
          </w:p>
        </w:tc>
        <w:tc>
          <w:tcPr>
            <w:tcW w:w="2550" w:type="dxa"/>
          </w:tcPr>
          <w:p w14:paraId="0800EA85" w14:textId="6DE366FB" w:rsidR="00F67F15" w:rsidRPr="00F67F15" w:rsidRDefault="00F67F15">
            <w:pPr>
              <w:widowControl w:val="0"/>
              <w:rPr>
                <w:rFonts w:ascii="Times New Roman" w:eastAsia="Yu Mincho" w:hAnsi="Times New Roman"/>
                <w:szCs w:val="20"/>
                <w:lang w:val="en-US" w:eastAsia="zh-CN"/>
              </w:rPr>
            </w:pPr>
            <w:r>
              <w:rPr>
                <w:rFonts w:ascii="Times New Roman" w:eastAsia="Yu Mincho" w:hAnsi="Times New Roman"/>
                <w:szCs w:val="20"/>
                <w:lang w:val="en-US" w:eastAsia="zh-CN"/>
              </w:rPr>
              <w:t>Xinlin Zhang</w:t>
            </w:r>
          </w:p>
          <w:p w14:paraId="2BC4A04D" w14:textId="6AD1A702" w:rsidR="000D5A51" w:rsidRPr="00F67F15" w:rsidRDefault="00FF4DCD">
            <w:pPr>
              <w:widowControl w:val="0"/>
              <w:rPr>
                <w:rFonts w:ascii="Times New Roman" w:eastAsia="Yu Mincho" w:hAnsi="Times New Roman"/>
                <w:szCs w:val="20"/>
                <w:lang w:val="sv-SE" w:eastAsia="zh-CN"/>
              </w:rPr>
            </w:pPr>
            <w:r>
              <w:rPr>
                <w:rFonts w:ascii="Times New Roman" w:eastAsia="Yu Mincho" w:hAnsi="Times New Roman"/>
                <w:szCs w:val="20"/>
                <w:lang w:val="sv-SE" w:eastAsia="ja-JP"/>
              </w:rPr>
              <w:t>Jingya Li</w:t>
            </w:r>
          </w:p>
        </w:tc>
        <w:tc>
          <w:tcPr>
            <w:tcW w:w="4537" w:type="dxa"/>
          </w:tcPr>
          <w:p w14:paraId="6652D3FE" w14:textId="77777777" w:rsidR="00F67F15" w:rsidRDefault="00F67F15">
            <w:pPr>
              <w:widowControl w:val="0"/>
              <w:rPr>
                <w:lang w:val="sv-SE"/>
              </w:rPr>
            </w:pPr>
            <w:r w:rsidRPr="00F67F15">
              <w:rPr>
                <w:lang w:val="sv-SE"/>
              </w:rPr>
              <w:t>Xinlin.zhang@</w:t>
            </w:r>
            <w:r>
              <w:rPr>
                <w:lang w:val="sv-SE"/>
              </w:rPr>
              <w:t>ericsson.com</w:t>
            </w:r>
          </w:p>
          <w:p w14:paraId="4A6CBCEC" w14:textId="4843A662" w:rsidR="000D5A51" w:rsidRDefault="00392956">
            <w:pPr>
              <w:widowControl w:val="0"/>
              <w:rPr>
                <w:rFonts w:ascii="Times New Roman" w:hAnsi="Times New Roman"/>
                <w:szCs w:val="20"/>
                <w:lang w:val="sv-SE" w:eastAsia="zh-CN"/>
              </w:rPr>
            </w:pPr>
            <w:hyperlink r:id="rId16">
              <w:r w:rsidR="00FF4DCD">
                <w:rPr>
                  <w:rFonts w:ascii="Times New Roman" w:hAnsi="Times New Roman"/>
                  <w:lang w:val="sv-SE"/>
                </w:rPr>
                <w:t>Jingya.li@ericsson.com</w:t>
              </w:r>
            </w:hyperlink>
          </w:p>
        </w:tc>
      </w:tr>
      <w:tr w:rsidR="000D5A51" w14:paraId="683C57C7" w14:textId="77777777">
        <w:trPr>
          <w:trHeight w:val="339"/>
        </w:trPr>
        <w:tc>
          <w:tcPr>
            <w:tcW w:w="2547" w:type="dxa"/>
          </w:tcPr>
          <w:p w14:paraId="1E6F6AE7"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ZTE</w:t>
            </w:r>
          </w:p>
        </w:tc>
        <w:tc>
          <w:tcPr>
            <w:tcW w:w="2550" w:type="dxa"/>
          </w:tcPr>
          <w:p w14:paraId="3364EDEB"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Xingguang</w:t>
            </w:r>
            <w:proofErr w:type="spellEnd"/>
            <w:r>
              <w:rPr>
                <w:rFonts w:ascii="Times New Roman" w:eastAsia="SimSun" w:hAnsi="Times New Roman"/>
                <w:szCs w:val="20"/>
                <w:lang w:eastAsia="zh-CN"/>
              </w:rPr>
              <w:t xml:space="preserve"> WEI</w:t>
            </w:r>
          </w:p>
          <w:p w14:paraId="42082D95" w14:textId="77777777" w:rsidR="000D5A51" w:rsidRDefault="00FF4DCD">
            <w:pPr>
              <w:widowControl w:val="0"/>
              <w:rPr>
                <w:rFonts w:ascii="Times New Roman" w:eastAsia="Yu Mincho" w:hAnsi="Times New Roman"/>
                <w:szCs w:val="20"/>
                <w:lang w:eastAsia="ja-JP"/>
              </w:rPr>
            </w:pPr>
            <w:r>
              <w:rPr>
                <w:rFonts w:ascii="Times New Roman" w:eastAsia="SimSun" w:hAnsi="Times New Roman"/>
                <w:szCs w:val="20"/>
                <w:lang w:eastAsia="zh-CN"/>
              </w:rPr>
              <w:t>Yunqi Sun</w:t>
            </w:r>
          </w:p>
        </w:tc>
        <w:tc>
          <w:tcPr>
            <w:tcW w:w="4537" w:type="dxa"/>
          </w:tcPr>
          <w:p w14:paraId="4EC98578" w14:textId="77777777" w:rsidR="000D5A51" w:rsidRDefault="00392956">
            <w:pPr>
              <w:widowControl w:val="0"/>
              <w:rPr>
                <w:rFonts w:ascii="Times New Roman" w:hAnsi="Times New Roman"/>
                <w:szCs w:val="20"/>
              </w:rPr>
            </w:pPr>
            <w:hyperlink r:id="rId17">
              <w:r w:rsidR="00FF4DCD">
                <w:rPr>
                  <w:rFonts w:ascii="Times New Roman" w:hAnsi="Times New Roman"/>
                </w:rPr>
                <w:t>wei.xingguang@zte.com.cn</w:t>
              </w:r>
            </w:hyperlink>
          </w:p>
          <w:p w14:paraId="24122C5B" w14:textId="77777777" w:rsidR="000D5A51" w:rsidRDefault="00FF4DCD">
            <w:pPr>
              <w:widowControl w:val="0"/>
              <w:rPr>
                <w:rFonts w:ascii="Times New Roman" w:hAnsi="Times New Roman"/>
              </w:rPr>
            </w:pPr>
            <w:r>
              <w:rPr>
                <w:rFonts w:ascii="Times New Roman" w:eastAsia="SimSun" w:hAnsi="Times New Roman"/>
                <w:lang w:eastAsia="zh-CN"/>
              </w:rPr>
              <w:t>sun.yunqi</w:t>
            </w:r>
            <w:r>
              <w:rPr>
                <w:rFonts w:ascii="Times New Roman" w:hAnsi="Times New Roman"/>
              </w:rPr>
              <w:t>@zte.com.cn</w:t>
            </w:r>
            <w:r>
              <w:rPr>
                <w:rFonts w:ascii="Times New Roman" w:hAnsi="Times New Roman"/>
                <w:szCs w:val="20"/>
              </w:rPr>
              <w:t xml:space="preserve"> </w:t>
            </w:r>
          </w:p>
        </w:tc>
      </w:tr>
      <w:tr w:rsidR="000D5A51" w14:paraId="14EC42A4" w14:textId="77777777">
        <w:trPr>
          <w:trHeight w:val="339"/>
        </w:trPr>
        <w:tc>
          <w:tcPr>
            <w:tcW w:w="2547" w:type="dxa"/>
          </w:tcPr>
          <w:p w14:paraId="6E005A63"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IIT Kanpur</w:t>
            </w:r>
          </w:p>
        </w:tc>
        <w:tc>
          <w:tcPr>
            <w:tcW w:w="2550" w:type="dxa"/>
          </w:tcPr>
          <w:p w14:paraId="1E9873CA"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Shyam Vijay Gadhai</w:t>
            </w:r>
          </w:p>
          <w:p w14:paraId="599ECE8B"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Abhishek Kumar Singh</w:t>
            </w:r>
          </w:p>
        </w:tc>
        <w:tc>
          <w:tcPr>
            <w:tcW w:w="4537" w:type="dxa"/>
          </w:tcPr>
          <w:p w14:paraId="3C66933F" w14:textId="77777777" w:rsidR="000D5A51" w:rsidRDefault="00392956">
            <w:pPr>
              <w:widowControl w:val="0"/>
              <w:rPr>
                <w:rFonts w:ascii="Times New Roman" w:hAnsi="Times New Roman"/>
                <w:szCs w:val="20"/>
              </w:rPr>
            </w:pPr>
            <w:hyperlink r:id="rId18">
              <w:r w:rsidR="00FF4DCD">
                <w:rPr>
                  <w:rFonts w:ascii="Times New Roman" w:hAnsi="Times New Roman"/>
                </w:rPr>
                <w:t>svgadhai@iitk.ac.in</w:t>
              </w:r>
            </w:hyperlink>
          </w:p>
          <w:p w14:paraId="462BAF2E" w14:textId="77777777" w:rsidR="000D5A51" w:rsidRDefault="00392956">
            <w:pPr>
              <w:widowControl w:val="0"/>
              <w:rPr>
                <w:rFonts w:ascii="Times New Roman" w:hAnsi="Times New Roman"/>
                <w:szCs w:val="20"/>
              </w:rPr>
            </w:pPr>
            <w:hyperlink r:id="rId19">
              <w:r w:rsidR="00FF4DCD">
                <w:rPr>
                  <w:rFonts w:ascii="Times New Roman" w:hAnsi="Times New Roman"/>
                </w:rPr>
                <w:t>abhishekks@iitk.ac.in</w:t>
              </w:r>
            </w:hyperlink>
            <w:r w:rsidR="00FF4DCD">
              <w:rPr>
                <w:rFonts w:ascii="Times New Roman" w:hAnsi="Times New Roman"/>
                <w:szCs w:val="20"/>
              </w:rPr>
              <w:t xml:space="preserve"> </w:t>
            </w:r>
          </w:p>
        </w:tc>
      </w:tr>
      <w:tr w:rsidR="000D5A51" w14:paraId="532B3361" w14:textId="77777777">
        <w:trPr>
          <w:trHeight w:val="339"/>
        </w:trPr>
        <w:tc>
          <w:tcPr>
            <w:tcW w:w="2547" w:type="dxa"/>
          </w:tcPr>
          <w:p w14:paraId="46C559A1"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AT&amp;T</w:t>
            </w:r>
          </w:p>
        </w:tc>
        <w:tc>
          <w:tcPr>
            <w:tcW w:w="2550" w:type="dxa"/>
          </w:tcPr>
          <w:p w14:paraId="1C0C5D5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Isfar</w:t>
            </w:r>
            <w:proofErr w:type="spellEnd"/>
            <w:r>
              <w:rPr>
                <w:rFonts w:ascii="Times New Roman" w:eastAsia="SimSun" w:hAnsi="Times New Roman"/>
                <w:szCs w:val="20"/>
                <w:lang w:eastAsia="zh-CN"/>
              </w:rPr>
              <w:t xml:space="preserve"> Tariq</w:t>
            </w:r>
          </w:p>
        </w:tc>
        <w:tc>
          <w:tcPr>
            <w:tcW w:w="4537" w:type="dxa"/>
          </w:tcPr>
          <w:p w14:paraId="2165A301" w14:textId="77777777" w:rsidR="000D5A51" w:rsidRDefault="00392956">
            <w:pPr>
              <w:widowControl w:val="0"/>
              <w:rPr>
                <w:rFonts w:ascii="Times New Roman" w:hAnsi="Times New Roman"/>
                <w:szCs w:val="20"/>
              </w:rPr>
            </w:pPr>
            <w:hyperlink r:id="rId20">
              <w:r w:rsidR="00FF4DCD">
                <w:rPr>
                  <w:rFonts w:ascii="Times New Roman" w:hAnsi="Times New Roman"/>
                </w:rPr>
                <w:t>Isfar.tariq@att.com</w:t>
              </w:r>
            </w:hyperlink>
          </w:p>
        </w:tc>
      </w:tr>
      <w:tr w:rsidR="000D5A51" w14:paraId="00C77010" w14:textId="77777777">
        <w:trPr>
          <w:trHeight w:val="339"/>
        </w:trPr>
        <w:tc>
          <w:tcPr>
            <w:tcW w:w="2547" w:type="dxa"/>
          </w:tcPr>
          <w:p w14:paraId="3B5EFE29"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Xiaomi</w:t>
            </w:r>
          </w:p>
        </w:tc>
        <w:tc>
          <w:tcPr>
            <w:tcW w:w="2550" w:type="dxa"/>
          </w:tcPr>
          <w:p w14:paraId="4649304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Liuzhengxuan</w:t>
            </w:r>
            <w:proofErr w:type="spellEnd"/>
          </w:p>
          <w:p w14:paraId="00CDF547"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Liumin</w:t>
            </w:r>
            <w:proofErr w:type="spellEnd"/>
          </w:p>
        </w:tc>
        <w:tc>
          <w:tcPr>
            <w:tcW w:w="4537" w:type="dxa"/>
          </w:tcPr>
          <w:p w14:paraId="78476454" w14:textId="77777777" w:rsidR="000D5A51" w:rsidRDefault="00FF4DCD">
            <w:pPr>
              <w:widowControl w:val="0"/>
              <w:rPr>
                <w:rFonts w:ascii="Times New Roman" w:hAnsi="Times New Roman"/>
                <w:szCs w:val="20"/>
              </w:rPr>
            </w:pPr>
            <w:r>
              <w:rPr>
                <w:rFonts w:ascii="Times New Roman" w:hAnsi="Times New Roman"/>
                <w:szCs w:val="20"/>
              </w:rPr>
              <w:t>liuzhengxuan@xiaomi.com</w:t>
            </w:r>
          </w:p>
          <w:p w14:paraId="65E0EBEA" w14:textId="77777777" w:rsidR="000D5A51" w:rsidRDefault="00FF4DCD">
            <w:pPr>
              <w:widowControl w:val="0"/>
              <w:rPr>
                <w:rFonts w:ascii="Times New Roman" w:hAnsi="Times New Roman"/>
                <w:szCs w:val="20"/>
              </w:rPr>
            </w:pPr>
            <w:r>
              <w:rPr>
                <w:rFonts w:ascii="Times New Roman" w:hAnsi="Times New Roman"/>
                <w:szCs w:val="20"/>
              </w:rPr>
              <w:t>liumin10@xiaomi.com</w:t>
            </w:r>
          </w:p>
        </w:tc>
      </w:tr>
      <w:tr w:rsidR="000D5A51" w14:paraId="27888201" w14:textId="77777777">
        <w:trPr>
          <w:trHeight w:val="339"/>
        </w:trPr>
        <w:tc>
          <w:tcPr>
            <w:tcW w:w="2547" w:type="dxa"/>
          </w:tcPr>
          <w:p w14:paraId="7E22D98B"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Intel</w:t>
            </w:r>
          </w:p>
        </w:tc>
        <w:tc>
          <w:tcPr>
            <w:tcW w:w="2550" w:type="dxa"/>
          </w:tcPr>
          <w:p w14:paraId="1A00B17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Victor Sergeev</w:t>
            </w:r>
          </w:p>
        </w:tc>
        <w:tc>
          <w:tcPr>
            <w:tcW w:w="4537" w:type="dxa"/>
          </w:tcPr>
          <w:p w14:paraId="27A607DD" w14:textId="77777777" w:rsidR="000D5A51" w:rsidRDefault="00392956">
            <w:pPr>
              <w:widowControl w:val="0"/>
              <w:rPr>
                <w:rFonts w:ascii="Times New Roman" w:hAnsi="Times New Roman"/>
                <w:szCs w:val="20"/>
              </w:rPr>
            </w:pPr>
            <w:hyperlink r:id="rId21">
              <w:r w:rsidR="00FF4DCD">
                <w:rPr>
                  <w:rFonts w:ascii="Times New Roman" w:hAnsi="Times New Roman"/>
                </w:rPr>
                <w:t>Victor.sergeev@intel.com</w:t>
              </w:r>
            </w:hyperlink>
          </w:p>
        </w:tc>
      </w:tr>
      <w:tr w:rsidR="000D5A51" w14:paraId="0236C496" w14:textId="77777777">
        <w:trPr>
          <w:trHeight w:val="339"/>
        </w:trPr>
        <w:tc>
          <w:tcPr>
            <w:tcW w:w="2547" w:type="dxa"/>
            <w:vAlign w:val="center"/>
          </w:tcPr>
          <w:p w14:paraId="3AF0163D" w14:textId="77777777" w:rsidR="000D5A51" w:rsidRDefault="00FF4DCD">
            <w:pPr>
              <w:widowControl w:val="0"/>
              <w:rPr>
                <w:rFonts w:ascii="Times New Roman" w:eastAsia="Yu Mincho" w:hAnsi="Times New Roman"/>
                <w:szCs w:val="20"/>
                <w:lang w:eastAsia="ja-JP"/>
              </w:rPr>
            </w:pPr>
            <w:r>
              <w:rPr>
                <w:rFonts w:ascii="Times New Roman" w:hAnsi="Times New Roman"/>
                <w:szCs w:val="20"/>
              </w:rPr>
              <w:t>CMCC</w:t>
            </w:r>
          </w:p>
        </w:tc>
        <w:tc>
          <w:tcPr>
            <w:tcW w:w="2550" w:type="dxa"/>
            <w:vAlign w:val="center"/>
          </w:tcPr>
          <w:p w14:paraId="2791ECA4"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Yuhua Cao</w:t>
            </w:r>
          </w:p>
          <w:p w14:paraId="24301830"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Yi Zheng</w:t>
            </w:r>
          </w:p>
          <w:p w14:paraId="641C9D49"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Dan Song</w:t>
            </w:r>
          </w:p>
        </w:tc>
        <w:tc>
          <w:tcPr>
            <w:tcW w:w="4537" w:type="dxa"/>
            <w:vAlign w:val="center"/>
          </w:tcPr>
          <w:p w14:paraId="38CAEE09"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2">
              <w:r w:rsidR="00FF4DCD">
                <w:rPr>
                  <w:rFonts w:ascii="Times New Roman" w:eastAsia="바탕" w:hAnsi="Times New Roman" w:cs="Times New Roman"/>
                  <w:lang w:val="en-GB" w:eastAsia="en-US"/>
                </w:rPr>
                <w:t>caoyuhua@chinamobile.com</w:t>
              </w:r>
            </w:hyperlink>
          </w:p>
          <w:p w14:paraId="5C1A940D"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3">
              <w:r w:rsidR="00FF4DCD">
                <w:rPr>
                  <w:rFonts w:ascii="Times New Roman" w:eastAsia="바탕" w:hAnsi="Times New Roman" w:cs="Times New Roman"/>
                  <w:lang w:val="en-GB" w:eastAsia="en-US"/>
                </w:rPr>
                <w:t>zhengyi@chinamobile.com</w:t>
              </w:r>
            </w:hyperlink>
          </w:p>
          <w:p w14:paraId="02AEAD30" w14:textId="77777777" w:rsidR="000D5A51" w:rsidRDefault="00FF4DCD">
            <w:pPr>
              <w:widowControl w:val="0"/>
              <w:rPr>
                <w:rFonts w:ascii="Times New Roman" w:hAnsi="Times New Roman"/>
                <w:szCs w:val="20"/>
              </w:rPr>
            </w:pPr>
            <w:r>
              <w:rPr>
                <w:rFonts w:ascii="Times New Roman" w:hAnsi="Times New Roman"/>
                <w:szCs w:val="20"/>
              </w:rPr>
              <w:t>songdan@chinamobile.com</w:t>
            </w:r>
          </w:p>
        </w:tc>
      </w:tr>
      <w:tr w:rsidR="000D5A51" w14:paraId="74EEC7B5" w14:textId="77777777">
        <w:trPr>
          <w:trHeight w:val="339"/>
        </w:trPr>
        <w:tc>
          <w:tcPr>
            <w:tcW w:w="2547" w:type="dxa"/>
            <w:vAlign w:val="center"/>
          </w:tcPr>
          <w:p w14:paraId="0A20602D" w14:textId="77777777" w:rsidR="000D5A51" w:rsidRDefault="00FF4DCD">
            <w:pPr>
              <w:widowControl w:val="0"/>
              <w:rPr>
                <w:rFonts w:ascii="Times New Roman" w:hAnsi="Times New Roman"/>
                <w:szCs w:val="20"/>
              </w:rPr>
            </w:pPr>
            <w:r>
              <w:rPr>
                <w:rFonts w:ascii="Times New Roman" w:hAnsi="Times New Roman"/>
                <w:szCs w:val="20"/>
              </w:rPr>
              <w:t xml:space="preserve">Lenovo, </w:t>
            </w:r>
            <w:proofErr w:type="spellStart"/>
            <w:r>
              <w:rPr>
                <w:rFonts w:ascii="Times New Roman" w:hAnsi="Times New Roman"/>
                <w:szCs w:val="20"/>
              </w:rPr>
              <w:t>MotM</w:t>
            </w:r>
            <w:proofErr w:type="spellEnd"/>
          </w:p>
        </w:tc>
        <w:tc>
          <w:tcPr>
            <w:tcW w:w="2550" w:type="dxa"/>
            <w:vAlign w:val="center"/>
          </w:tcPr>
          <w:p w14:paraId="171652DF"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Ahmed Hindy</w:t>
            </w:r>
          </w:p>
          <w:p w14:paraId="4E75ED87"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 xml:space="preserve">Vahid </w:t>
            </w:r>
            <w:proofErr w:type="spellStart"/>
            <w:r>
              <w:rPr>
                <w:rFonts w:ascii="Times New Roman" w:eastAsia="SimSun" w:hAnsi="Times New Roman"/>
                <w:szCs w:val="20"/>
                <w:lang w:eastAsia="zh-CN"/>
              </w:rPr>
              <w:t>Pourahmadi</w:t>
            </w:r>
            <w:proofErr w:type="spellEnd"/>
          </w:p>
        </w:tc>
        <w:tc>
          <w:tcPr>
            <w:tcW w:w="4537" w:type="dxa"/>
            <w:vAlign w:val="center"/>
          </w:tcPr>
          <w:p w14:paraId="1D262463"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4">
              <w:r w:rsidR="00FF4DCD">
                <w:rPr>
                  <w:rFonts w:ascii="Times New Roman" w:eastAsia="바탕" w:hAnsi="Times New Roman" w:cs="Times New Roman"/>
                  <w:lang w:val="en-GB" w:eastAsia="en-US"/>
                </w:rPr>
                <w:t>ahmedhindy@motorola.com</w:t>
              </w:r>
            </w:hyperlink>
          </w:p>
          <w:p w14:paraId="5B4EB125"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5">
              <w:r w:rsidR="00FF4DCD">
                <w:rPr>
                  <w:rFonts w:ascii="Times New Roman" w:eastAsia="바탕" w:hAnsi="Times New Roman" w:cs="Times New Roman"/>
                  <w:lang w:val="en-GB"/>
                </w:rPr>
                <w:t>vpourahmadi@lenovo.com</w:t>
              </w:r>
            </w:hyperlink>
          </w:p>
        </w:tc>
      </w:tr>
      <w:tr w:rsidR="000D5A51" w14:paraId="359F6F2A" w14:textId="77777777">
        <w:trPr>
          <w:trHeight w:val="339"/>
        </w:trPr>
        <w:tc>
          <w:tcPr>
            <w:tcW w:w="2547" w:type="dxa"/>
            <w:vAlign w:val="center"/>
          </w:tcPr>
          <w:p w14:paraId="077060D8" w14:textId="77777777" w:rsidR="000D5A51" w:rsidRDefault="00FF4DCD">
            <w:pPr>
              <w:widowControl w:val="0"/>
              <w:rPr>
                <w:rFonts w:ascii="Times New Roman" w:hAnsi="Times New Roman"/>
                <w:szCs w:val="20"/>
              </w:rPr>
            </w:pPr>
            <w:proofErr w:type="spellStart"/>
            <w:r>
              <w:rPr>
                <w:rFonts w:ascii="Times New Roman" w:hAnsi="Times New Roman"/>
                <w:szCs w:val="20"/>
              </w:rPr>
              <w:t>CEWiT</w:t>
            </w:r>
            <w:proofErr w:type="spellEnd"/>
          </w:p>
        </w:tc>
        <w:tc>
          <w:tcPr>
            <w:tcW w:w="2550" w:type="dxa"/>
            <w:vAlign w:val="center"/>
          </w:tcPr>
          <w:p w14:paraId="7D3FFC22" w14:textId="77777777" w:rsidR="000D5A51" w:rsidRDefault="00FF4DCD">
            <w:pPr>
              <w:widowControl w:val="0"/>
              <w:rPr>
                <w:rFonts w:ascii="Times New Roman" w:eastAsia="SimSun" w:hAnsi="Times New Roman"/>
                <w:szCs w:val="20"/>
                <w:lang w:eastAsia="zh-CN"/>
              </w:rPr>
            </w:pPr>
            <w:bookmarkStart w:id="4" w:name="_Hlk179376662"/>
            <w:r>
              <w:rPr>
                <w:rFonts w:ascii="Times New Roman" w:eastAsia="SimSun" w:hAnsi="Times New Roman"/>
                <w:szCs w:val="20"/>
                <w:lang w:eastAsia="zh-CN"/>
              </w:rPr>
              <w:t>Shiv Shankar</w:t>
            </w:r>
            <w:bookmarkEnd w:id="4"/>
          </w:p>
        </w:tc>
        <w:tc>
          <w:tcPr>
            <w:tcW w:w="4537" w:type="dxa"/>
            <w:vAlign w:val="center"/>
          </w:tcPr>
          <w:p w14:paraId="1AB8910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bookmarkStart w:id="5" w:name="_Hlk179376597"/>
            <w:r>
              <w:rPr>
                <w:rFonts w:ascii="Times New Roman" w:eastAsia="바탕" w:hAnsi="Times New Roman" w:cs="Times New Roman"/>
                <w:szCs w:val="20"/>
                <w:lang w:val="en-GB" w:eastAsia="en-US"/>
              </w:rPr>
              <w:t>shivshankar@cewit.org.in</w:t>
            </w:r>
            <w:bookmarkEnd w:id="5"/>
          </w:p>
        </w:tc>
      </w:tr>
      <w:tr w:rsidR="000D5A51" w14:paraId="56A80C9F" w14:textId="77777777">
        <w:trPr>
          <w:trHeight w:val="339"/>
        </w:trPr>
        <w:tc>
          <w:tcPr>
            <w:tcW w:w="2547" w:type="dxa"/>
            <w:vAlign w:val="center"/>
          </w:tcPr>
          <w:p w14:paraId="407860A5" w14:textId="77777777" w:rsidR="000D5A51" w:rsidRDefault="00FF4DCD">
            <w:pPr>
              <w:widowControl w:val="0"/>
              <w:rPr>
                <w:rFonts w:ascii="Times New Roman" w:hAnsi="Times New Roman"/>
                <w:szCs w:val="20"/>
              </w:rPr>
            </w:pPr>
            <w:r>
              <w:rPr>
                <w:rFonts w:ascii="Times New Roman" w:hAnsi="Times New Roman"/>
                <w:szCs w:val="20"/>
              </w:rPr>
              <w:t>NVIDIA</w:t>
            </w:r>
          </w:p>
        </w:tc>
        <w:tc>
          <w:tcPr>
            <w:tcW w:w="2550" w:type="dxa"/>
            <w:vAlign w:val="center"/>
          </w:tcPr>
          <w:p w14:paraId="6520713B" w14:textId="77777777" w:rsidR="000D5A51" w:rsidRDefault="00FF4DCD">
            <w:pPr>
              <w:widowControl w:val="0"/>
              <w:rPr>
                <w:rFonts w:ascii="Times New Roman" w:eastAsia="SimSun" w:hAnsi="Times New Roman"/>
                <w:szCs w:val="20"/>
                <w:lang w:eastAsia="zh-CN"/>
              </w:rPr>
            </w:pPr>
            <w:proofErr w:type="spellStart"/>
            <w:r>
              <w:rPr>
                <w:rFonts w:ascii="Times New Roman" w:eastAsia="SimSun" w:hAnsi="Times New Roman"/>
                <w:szCs w:val="20"/>
                <w:lang w:eastAsia="zh-CN"/>
              </w:rPr>
              <w:t>Xingqin</w:t>
            </w:r>
            <w:proofErr w:type="spellEnd"/>
            <w:r>
              <w:rPr>
                <w:rFonts w:ascii="Times New Roman" w:eastAsia="SimSun" w:hAnsi="Times New Roman"/>
                <w:szCs w:val="20"/>
                <w:lang w:eastAsia="zh-CN"/>
              </w:rPr>
              <w:t xml:space="preserve"> Lin</w:t>
            </w:r>
          </w:p>
        </w:tc>
        <w:tc>
          <w:tcPr>
            <w:tcW w:w="4537" w:type="dxa"/>
            <w:vAlign w:val="center"/>
          </w:tcPr>
          <w:p w14:paraId="28A4D5BA"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6">
              <w:r w:rsidR="00FF4DCD">
                <w:rPr>
                  <w:rFonts w:ascii="Times New Roman" w:eastAsia="바탕" w:hAnsi="Times New Roman" w:cs="Times New Roman"/>
                  <w:lang w:val="en-GB" w:eastAsia="en-US"/>
                </w:rPr>
                <w:t>xingqinl@nvidia.com</w:t>
              </w:r>
            </w:hyperlink>
            <w:r w:rsidR="00FF4DCD">
              <w:rPr>
                <w:rFonts w:ascii="Times New Roman" w:eastAsia="바탕" w:hAnsi="Times New Roman" w:cs="Times New Roman"/>
                <w:szCs w:val="20"/>
                <w:lang w:val="en-GB" w:eastAsia="en-US"/>
              </w:rPr>
              <w:t xml:space="preserve"> </w:t>
            </w:r>
          </w:p>
        </w:tc>
      </w:tr>
      <w:tr w:rsidR="000D5A51" w14:paraId="18375187" w14:textId="77777777">
        <w:trPr>
          <w:trHeight w:val="339"/>
        </w:trPr>
        <w:tc>
          <w:tcPr>
            <w:tcW w:w="2547" w:type="dxa"/>
          </w:tcPr>
          <w:p w14:paraId="07F9179E" w14:textId="77777777" w:rsidR="000D5A51" w:rsidRDefault="00FF4DCD">
            <w:pPr>
              <w:widowControl w:val="0"/>
              <w:rPr>
                <w:rFonts w:ascii="Times New Roman" w:hAnsi="Times New Roman"/>
                <w:szCs w:val="20"/>
              </w:rPr>
            </w:pPr>
            <w:r>
              <w:rPr>
                <w:rFonts w:ascii="Times New Roman" w:eastAsia="Yu Mincho" w:hAnsi="Times New Roman"/>
                <w:szCs w:val="20"/>
                <w:lang w:eastAsia="ja-JP"/>
              </w:rPr>
              <w:lastRenderedPageBreak/>
              <w:t>CATT</w:t>
            </w:r>
          </w:p>
        </w:tc>
        <w:tc>
          <w:tcPr>
            <w:tcW w:w="2550" w:type="dxa"/>
          </w:tcPr>
          <w:p w14:paraId="7A0BB26E" w14:textId="77777777" w:rsidR="000D5A51" w:rsidRDefault="00FF4DCD">
            <w:pPr>
              <w:widowControl w:val="0"/>
              <w:rPr>
                <w:rFonts w:ascii="Times New Roman" w:eastAsia="SimSun" w:hAnsi="Times New Roman"/>
                <w:szCs w:val="20"/>
                <w:lang w:eastAsia="zh-CN"/>
              </w:rPr>
            </w:pPr>
            <w:r>
              <w:rPr>
                <w:rFonts w:ascii="Times New Roman" w:eastAsia="Yu Mincho" w:hAnsi="Times New Roman"/>
                <w:szCs w:val="20"/>
                <w:lang w:eastAsia="ja-JP"/>
              </w:rPr>
              <w:t>Qianrui</w:t>
            </w:r>
            <w:r>
              <w:rPr>
                <w:rFonts w:ascii="Times New Roman" w:eastAsia="SimSun" w:hAnsi="Times New Roman"/>
                <w:szCs w:val="20"/>
                <w:lang w:eastAsia="zh-CN"/>
              </w:rPr>
              <w:t xml:space="preserve"> Li</w:t>
            </w:r>
          </w:p>
        </w:tc>
        <w:tc>
          <w:tcPr>
            <w:tcW w:w="4537" w:type="dxa"/>
          </w:tcPr>
          <w:p w14:paraId="2DC92258"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7">
              <w:r w:rsidR="00FF4DCD">
                <w:rPr>
                  <w:rFonts w:ascii="Times New Roman" w:eastAsia="바탕" w:hAnsi="Times New Roman" w:cs="Times New Roman"/>
                  <w:lang w:val="en-GB" w:eastAsia="en-US"/>
                </w:rPr>
                <w:t>liqianrui@catt.cn</w:t>
              </w:r>
            </w:hyperlink>
          </w:p>
        </w:tc>
      </w:tr>
      <w:tr w:rsidR="000D5A51" w14:paraId="26C7CDA9" w14:textId="77777777">
        <w:trPr>
          <w:trHeight w:val="339"/>
        </w:trPr>
        <w:tc>
          <w:tcPr>
            <w:tcW w:w="2547" w:type="dxa"/>
          </w:tcPr>
          <w:p w14:paraId="1D3F6D6E"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eastAsia="zh-CN"/>
              </w:rPr>
              <w:t>TCL</w:t>
            </w:r>
          </w:p>
        </w:tc>
        <w:tc>
          <w:tcPr>
            <w:tcW w:w="2550" w:type="dxa"/>
          </w:tcPr>
          <w:p w14:paraId="2555D015" w14:textId="77777777" w:rsidR="000D5A51" w:rsidRDefault="00FF4DCD">
            <w:pPr>
              <w:widowControl w:val="0"/>
              <w:rPr>
                <w:rFonts w:ascii="Times New Roman" w:eastAsia="SimSun" w:hAnsi="Times New Roman"/>
                <w:szCs w:val="20"/>
                <w:lang w:eastAsia="zh-CN"/>
              </w:rPr>
            </w:pPr>
            <w:r>
              <w:rPr>
                <w:rFonts w:ascii="Times New Roman" w:eastAsia="SimSun" w:hAnsi="Times New Roman"/>
                <w:szCs w:val="20"/>
                <w:lang w:val="en-US" w:eastAsia="zh-CN"/>
              </w:rPr>
              <w:t>Didi Zhang</w:t>
            </w:r>
          </w:p>
        </w:tc>
        <w:tc>
          <w:tcPr>
            <w:tcW w:w="4537" w:type="dxa"/>
          </w:tcPr>
          <w:p w14:paraId="681C752A"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proofErr w:type="spellStart"/>
            <w:r>
              <w:rPr>
                <w:rFonts w:ascii="Times New Roman" w:eastAsia="SimSun" w:hAnsi="Times New Roman" w:cs="Times New Roman"/>
                <w:szCs w:val="20"/>
              </w:rPr>
              <w:t>didi</w:t>
            </w:r>
            <w:proofErr w:type="spellEnd"/>
            <w:r>
              <w:rPr>
                <w:rFonts w:ascii="Times New Roman" w:eastAsia="바탕" w:hAnsi="Times New Roman" w:cs="Times New Roman"/>
                <w:szCs w:val="20"/>
                <w:lang w:val="en-GB" w:eastAsia="en-US"/>
              </w:rPr>
              <w:t>.</w:t>
            </w:r>
            <w:proofErr w:type="spellStart"/>
            <w:r>
              <w:rPr>
                <w:rFonts w:ascii="Times New Roman" w:eastAsia="SimSun" w:hAnsi="Times New Roman" w:cs="Times New Roman"/>
                <w:szCs w:val="20"/>
              </w:rPr>
              <w:t>zhang</w:t>
            </w:r>
            <w:proofErr w:type="spellEnd"/>
            <w:r>
              <w:rPr>
                <w:rFonts w:ascii="Times New Roman" w:eastAsia="바탕" w:hAnsi="Times New Roman" w:cs="Times New Roman"/>
                <w:szCs w:val="20"/>
                <w:lang w:val="en-GB" w:eastAsia="en-US"/>
              </w:rPr>
              <w:t>@tcl.com</w:t>
            </w:r>
          </w:p>
        </w:tc>
      </w:tr>
      <w:tr w:rsidR="000D5A51" w14:paraId="70832AEF" w14:textId="77777777">
        <w:trPr>
          <w:trHeight w:val="339"/>
        </w:trPr>
        <w:tc>
          <w:tcPr>
            <w:tcW w:w="2547" w:type="dxa"/>
          </w:tcPr>
          <w:p w14:paraId="5A299A78"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LGE</w:t>
            </w:r>
          </w:p>
        </w:tc>
        <w:tc>
          <w:tcPr>
            <w:tcW w:w="2550" w:type="dxa"/>
          </w:tcPr>
          <w:p w14:paraId="0917D1C7" w14:textId="77777777" w:rsidR="000D5A51" w:rsidRDefault="00FF4DCD">
            <w:pPr>
              <w:widowControl w:val="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Junhyuk</w:t>
            </w:r>
            <w:proofErr w:type="spellEnd"/>
            <w:r>
              <w:rPr>
                <w:rFonts w:ascii="Times New Roman" w:eastAsiaTheme="minorEastAsia" w:hAnsi="Times New Roman"/>
                <w:szCs w:val="20"/>
                <w:lang w:eastAsia="ko-KR"/>
              </w:rPr>
              <w:t xml:space="preserve"> Yoo</w:t>
            </w:r>
          </w:p>
        </w:tc>
        <w:tc>
          <w:tcPr>
            <w:tcW w:w="4537" w:type="dxa"/>
          </w:tcPr>
          <w:p w14:paraId="71D76D25"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Junhyuk.yoo@lge.com</w:t>
            </w:r>
          </w:p>
        </w:tc>
      </w:tr>
      <w:tr w:rsidR="000D5A51" w14:paraId="3C9FE15D" w14:textId="77777777">
        <w:trPr>
          <w:trHeight w:val="339"/>
        </w:trPr>
        <w:tc>
          <w:tcPr>
            <w:tcW w:w="2547" w:type="dxa"/>
          </w:tcPr>
          <w:p w14:paraId="731314D2" w14:textId="77777777" w:rsidR="000D5A51" w:rsidRDefault="00FF4DCD">
            <w:pPr>
              <w:widowControl w:val="0"/>
              <w:rPr>
                <w:rFonts w:ascii="Times New Roman" w:eastAsia="Yu Mincho" w:hAnsi="Times New Roman"/>
                <w:szCs w:val="20"/>
                <w:lang w:eastAsia="ja-JP"/>
              </w:rPr>
            </w:pPr>
            <w:r>
              <w:rPr>
                <w:rFonts w:ascii="Times New Roman" w:eastAsia="Yu Mincho" w:hAnsi="Times New Roman"/>
                <w:szCs w:val="20"/>
                <w:lang w:eastAsia="ja-JP"/>
              </w:rPr>
              <w:t>Sony</w:t>
            </w:r>
          </w:p>
        </w:tc>
        <w:tc>
          <w:tcPr>
            <w:tcW w:w="2550" w:type="dxa"/>
          </w:tcPr>
          <w:p w14:paraId="3E12C230"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Sam Atungsiri</w:t>
            </w:r>
          </w:p>
        </w:tc>
        <w:tc>
          <w:tcPr>
            <w:tcW w:w="4537" w:type="dxa"/>
          </w:tcPr>
          <w:p w14:paraId="70B075B0"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Sam.atungsiri@sony.com</w:t>
            </w:r>
          </w:p>
        </w:tc>
      </w:tr>
      <w:tr w:rsidR="000D5A51" w14:paraId="236BBFAE" w14:textId="77777777">
        <w:trPr>
          <w:trHeight w:val="339"/>
        </w:trPr>
        <w:tc>
          <w:tcPr>
            <w:tcW w:w="2547" w:type="dxa"/>
          </w:tcPr>
          <w:p w14:paraId="5C959383" w14:textId="77777777" w:rsidR="000D5A51" w:rsidRDefault="00FF4DCD">
            <w:pPr>
              <w:widowControl w:val="0"/>
              <w:rPr>
                <w:rFonts w:ascii="Times New Roman" w:eastAsia="Yu Mincho" w:hAnsi="Times New Roman"/>
                <w:szCs w:val="20"/>
                <w:lang w:eastAsia="ja-JP"/>
              </w:rPr>
            </w:pPr>
            <w:proofErr w:type="spellStart"/>
            <w:r>
              <w:rPr>
                <w:rFonts w:ascii="Times New Roman" w:eastAsia="Yu Mincho" w:hAnsi="Times New Roman"/>
                <w:szCs w:val="20"/>
                <w:lang w:eastAsia="ja-JP"/>
              </w:rPr>
              <w:t>InterDigital</w:t>
            </w:r>
            <w:proofErr w:type="spellEnd"/>
          </w:p>
        </w:tc>
        <w:tc>
          <w:tcPr>
            <w:tcW w:w="2550" w:type="dxa"/>
          </w:tcPr>
          <w:p w14:paraId="7148E38D" w14:textId="77777777" w:rsidR="000D5A51" w:rsidRDefault="00FF4DCD">
            <w:pPr>
              <w:widowControl w:val="0"/>
              <w:rPr>
                <w:rFonts w:ascii="Times New Roman" w:eastAsiaTheme="minorEastAsia" w:hAnsi="Times New Roman"/>
                <w:szCs w:val="20"/>
                <w:lang w:eastAsia="ko-KR"/>
              </w:rPr>
            </w:pPr>
            <w:r>
              <w:rPr>
                <w:rFonts w:ascii="Times New Roman" w:eastAsiaTheme="minorEastAsia" w:hAnsi="Times New Roman"/>
                <w:szCs w:val="20"/>
                <w:lang w:eastAsia="ko-KR"/>
              </w:rPr>
              <w:t>Moon-il Lee</w:t>
            </w:r>
          </w:p>
        </w:tc>
        <w:tc>
          <w:tcPr>
            <w:tcW w:w="4537" w:type="dxa"/>
          </w:tcPr>
          <w:p w14:paraId="144E85B2"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moonil.lee@interdigital.com</w:t>
            </w:r>
          </w:p>
        </w:tc>
      </w:tr>
      <w:tr w:rsidR="000D5A51" w14:paraId="21FE8301" w14:textId="77777777">
        <w:trPr>
          <w:trHeight w:val="339"/>
        </w:trPr>
        <w:tc>
          <w:tcPr>
            <w:tcW w:w="2547" w:type="dxa"/>
          </w:tcPr>
          <w:p w14:paraId="77A52AA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ETRI</w:t>
            </w:r>
          </w:p>
        </w:tc>
        <w:tc>
          <w:tcPr>
            <w:tcW w:w="2550" w:type="dxa"/>
          </w:tcPr>
          <w:p w14:paraId="166274EE"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Youngjoon</w:t>
            </w:r>
            <w:proofErr w:type="spellEnd"/>
            <w:r>
              <w:rPr>
                <w:rFonts w:ascii="Times New Roman" w:eastAsiaTheme="minorEastAsia" w:hAnsi="Times New Roman"/>
                <w:szCs w:val="20"/>
                <w:lang w:val="en-US" w:eastAsia="ko-KR"/>
              </w:rPr>
              <w:t xml:space="preserve"> Yoon</w:t>
            </w:r>
          </w:p>
          <w:p w14:paraId="5A2C98B7"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Anseok</w:t>
            </w:r>
            <w:proofErr w:type="spellEnd"/>
            <w:r>
              <w:rPr>
                <w:rFonts w:ascii="Times New Roman" w:eastAsiaTheme="minorEastAsia" w:hAnsi="Times New Roman"/>
                <w:szCs w:val="20"/>
                <w:lang w:val="en-US" w:eastAsia="ko-KR"/>
              </w:rPr>
              <w:t xml:space="preserve"> Lee</w:t>
            </w:r>
          </w:p>
        </w:tc>
        <w:tc>
          <w:tcPr>
            <w:tcW w:w="4537" w:type="dxa"/>
          </w:tcPr>
          <w:p w14:paraId="7BEB7E8A" w14:textId="77777777" w:rsidR="000D5A51" w:rsidRDefault="00FF4DCD">
            <w:pPr>
              <w:pStyle w:val="af0"/>
              <w:widowControl w:val="0"/>
              <w:spacing w:after="0" w:line="300" w:lineRule="auto"/>
              <w:rPr>
                <w:rFonts w:ascii="Times New Roman" w:eastAsia="바탕" w:hAnsi="Times New Roman" w:cs="Times New Roman"/>
                <w:szCs w:val="20"/>
                <w:lang w:val="en-GB" w:eastAsia="ko-KR"/>
              </w:rPr>
            </w:pPr>
            <w:r>
              <w:rPr>
                <w:rFonts w:ascii="Times New Roman" w:eastAsia="바탕" w:hAnsi="Times New Roman" w:cs="Times New Roman"/>
                <w:szCs w:val="20"/>
                <w:lang w:val="en-GB" w:eastAsia="ko-KR"/>
              </w:rPr>
              <w:t>youngjoon.yoon@etri.re.kr</w:t>
            </w:r>
          </w:p>
          <w:p w14:paraId="14628113"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alee@etri.re.kr</w:t>
            </w:r>
          </w:p>
        </w:tc>
      </w:tr>
      <w:tr w:rsidR="000D5A51" w14:paraId="2C67D78B" w14:textId="77777777">
        <w:trPr>
          <w:trHeight w:val="339"/>
        </w:trPr>
        <w:tc>
          <w:tcPr>
            <w:tcW w:w="2547" w:type="dxa"/>
          </w:tcPr>
          <w:p w14:paraId="3BF493AE"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Mavenir</w:t>
            </w:r>
          </w:p>
        </w:tc>
        <w:tc>
          <w:tcPr>
            <w:tcW w:w="2550" w:type="dxa"/>
          </w:tcPr>
          <w:p w14:paraId="30D25DA4" w14:textId="77777777" w:rsidR="000D5A51" w:rsidRDefault="00FF4DCD">
            <w:pPr>
              <w:widowControl w:val="0"/>
              <w:rPr>
                <w:rFonts w:ascii="Times New Roman" w:eastAsiaTheme="minorEastAsia" w:hAnsi="Times New Roman"/>
                <w:szCs w:val="20"/>
                <w:lang w:val="en-US" w:eastAsia="ko-KR"/>
              </w:rPr>
            </w:pPr>
            <w:r>
              <w:rPr>
                <w:rFonts w:ascii="Times New Roman" w:eastAsiaTheme="minorEastAsia" w:hAnsi="Times New Roman"/>
                <w:szCs w:val="20"/>
                <w:lang w:val="en-US" w:eastAsia="ko-KR"/>
              </w:rPr>
              <w:t>Fan Yang</w:t>
            </w:r>
          </w:p>
          <w:p w14:paraId="115F37D8" w14:textId="77777777" w:rsidR="000D5A51" w:rsidRDefault="00FF4DCD">
            <w:pPr>
              <w:widowControl w:val="0"/>
              <w:rPr>
                <w:rFonts w:ascii="Times New Roman" w:eastAsiaTheme="minorEastAsia" w:hAnsi="Times New Roman"/>
                <w:szCs w:val="20"/>
                <w:lang w:val="en-US" w:eastAsia="ko-KR"/>
              </w:rPr>
            </w:pPr>
            <w:proofErr w:type="spellStart"/>
            <w:r>
              <w:rPr>
                <w:rFonts w:ascii="Times New Roman" w:eastAsiaTheme="minorEastAsia" w:hAnsi="Times New Roman"/>
                <w:szCs w:val="20"/>
                <w:lang w:val="en-US" w:eastAsia="ko-KR"/>
              </w:rPr>
              <w:t>Yuanlong</w:t>
            </w:r>
            <w:proofErr w:type="spellEnd"/>
            <w:r>
              <w:rPr>
                <w:rFonts w:ascii="Times New Roman" w:eastAsiaTheme="minorEastAsia" w:hAnsi="Times New Roman"/>
                <w:szCs w:val="20"/>
                <w:lang w:val="en-US" w:eastAsia="ko-KR"/>
              </w:rPr>
              <w:t xml:space="preserve"> Yang</w:t>
            </w:r>
          </w:p>
        </w:tc>
        <w:tc>
          <w:tcPr>
            <w:tcW w:w="4537" w:type="dxa"/>
          </w:tcPr>
          <w:p w14:paraId="0CEE1617" w14:textId="77777777" w:rsidR="000D5A51" w:rsidRDefault="00392956">
            <w:pPr>
              <w:pStyle w:val="af0"/>
              <w:widowControl w:val="0"/>
              <w:spacing w:after="0" w:line="300" w:lineRule="auto"/>
              <w:rPr>
                <w:rFonts w:ascii="Times New Roman" w:eastAsia="바탕" w:hAnsi="Times New Roman" w:cs="Times New Roman"/>
                <w:szCs w:val="20"/>
                <w:lang w:val="en-GB" w:eastAsia="en-US"/>
              </w:rPr>
            </w:pPr>
            <w:hyperlink r:id="rId28">
              <w:r w:rsidR="00FF4DCD">
                <w:rPr>
                  <w:rFonts w:ascii="Times New Roman" w:eastAsia="바탕" w:hAnsi="Times New Roman" w:cs="Times New Roman"/>
                  <w:szCs w:val="20"/>
                  <w:lang w:val="en-GB" w:eastAsia="en-US"/>
                </w:rPr>
                <w:t>fan.yang@mavenir.com</w:t>
              </w:r>
            </w:hyperlink>
          </w:p>
          <w:p w14:paraId="24D221CF"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yuanlong.yang@mavenir.com</w:t>
            </w:r>
          </w:p>
        </w:tc>
      </w:tr>
      <w:tr w:rsidR="000D5A51" w14:paraId="13347EBA" w14:textId="77777777">
        <w:trPr>
          <w:trHeight w:val="339"/>
        </w:trPr>
        <w:tc>
          <w:tcPr>
            <w:tcW w:w="2547" w:type="dxa"/>
          </w:tcPr>
          <w:p w14:paraId="26C4C511"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Apple</w:t>
            </w:r>
          </w:p>
        </w:tc>
        <w:tc>
          <w:tcPr>
            <w:tcW w:w="2550" w:type="dxa"/>
          </w:tcPr>
          <w:p w14:paraId="65C8E149"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 Niu</w:t>
            </w:r>
          </w:p>
        </w:tc>
        <w:tc>
          <w:tcPr>
            <w:tcW w:w="4537" w:type="dxa"/>
          </w:tcPr>
          <w:p w14:paraId="66778BA1"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huaning_niu@apple.com</w:t>
            </w:r>
          </w:p>
        </w:tc>
      </w:tr>
      <w:tr w:rsidR="000D5A51" w14:paraId="7CB8BAD7" w14:textId="77777777">
        <w:trPr>
          <w:trHeight w:val="339"/>
        </w:trPr>
        <w:tc>
          <w:tcPr>
            <w:tcW w:w="2547" w:type="dxa"/>
          </w:tcPr>
          <w:p w14:paraId="5FEE53E0"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Tejas Networks</w:t>
            </w:r>
          </w:p>
        </w:tc>
        <w:tc>
          <w:tcPr>
            <w:tcW w:w="2550" w:type="dxa"/>
          </w:tcPr>
          <w:p w14:paraId="55149BF4"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 Kalyan D</w:t>
            </w:r>
          </w:p>
        </w:tc>
        <w:tc>
          <w:tcPr>
            <w:tcW w:w="4537" w:type="dxa"/>
          </w:tcPr>
          <w:p w14:paraId="12AFC8D8" w14:textId="77777777" w:rsidR="000D5A51" w:rsidRDefault="00FF4DCD">
            <w:pPr>
              <w:pStyle w:val="af0"/>
              <w:widowControl w:val="0"/>
              <w:spacing w:after="0" w:line="300" w:lineRule="auto"/>
              <w:rPr>
                <w:rFonts w:ascii="Times New Roman" w:eastAsia="바탕" w:hAnsi="Times New Roman" w:cs="Times New Roman"/>
                <w:szCs w:val="20"/>
                <w:lang w:val="en-GB" w:eastAsia="en-US"/>
              </w:rPr>
            </w:pPr>
            <w:r>
              <w:rPr>
                <w:rFonts w:ascii="Times New Roman" w:eastAsia="바탕" w:hAnsi="Times New Roman" w:cs="Times New Roman"/>
                <w:szCs w:val="20"/>
                <w:lang w:val="en-GB" w:eastAsia="en-US"/>
              </w:rPr>
              <w:t>pavankalyand@tejasnetworks.com</w:t>
            </w:r>
          </w:p>
        </w:tc>
      </w:tr>
      <w:tr w:rsidR="000D5A51" w14:paraId="35E68179" w14:textId="77777777">
        <w:trPr>
          <w:trHeight w:val="339"/>
        </w:trPr>
        <w:tc>
          <w:tcPr>
            <w:tcW w:w="2547" w:type="dxa"/>
          </w:tcPr>
          <w:p w14:paraId="55E4C908" w14:textId="77777777" w:rsidR="000D5A51" w:rsidRDefault="00FF4DCD">
            <w:pPr>
              <w:widowControl w:val="0"/>
              <w:rPr>
                <w:rFonts w:ascii="Times New Roman" w:eastAsia="Yu Mincho" w:hAnsi="Times New Roman"/>
                <w:szCs w:val="20"/>
                <w:lang w:val="en-US" w:eastAsia="ja-JP"/>
              </w:rPr>
            </w:pPr>
            <w:r>
              <w:rPr>
                <w:rFonts w:ascii="Times New Roman" w:eastAsia="Yu Mincho" w:hAnsi="Times New Roman"/>
                <w:szCs w:val="20"/>
                <w:lang w:val="en-US" w:eastAsia="ja-JP"/>
              </w:rPr>
              <w:t>Sharp</w:t>
            </w:r>
          </w:p>
        </w:tc>
        <w:tc>
          <w:tcPr>
            <w:tcW w:w="2550" w:type="dxa"/>
          </w:tcPr>
          <w:p w14:paraId="45012CB8"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Makoto Kitahara</w:t>
            </w:r>
          </w:p>
          <w:p w14:paraId="591D6F80"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Liqing Liu</w:t>
            </w:r>
          </w:p>
        </w:tc>
        <w:tc>
          <w:tcPr>
            <w:tcW w:w="4537" w:type="dxa"/>
          </w:tcPr>
          <w:p w14:paraId="594B677A"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kitahara.makoto@sharp.co.jp</w:t>
            </w:r>
          </w:p>
          <w:p w14:paraId="3CCD9554" w14:textId="77777777" w:rsidR="000D5A51" w:rsidRDefault="00FF4DCD">
            <w:pPr>
              <w:pStyle w:val="af0"/>
              <w:widowControl w:val="0"/>
              <w:spacing w:after="0" w:line="300" w:lineRule="auto"/>
              <w:rPr>
                <w:rFonts w:ascii="Times New Roman" w:eastAsia="MS Mincho" w:hAnsi="Times New Roman" w:cs="Times New Roman"/>
                <w:szCs w:val="20"/>
                <w:lang w:val="en-GB" w:eastAsia="ja-JP"/>
              </w:rPr>
            </w:pPr>
            <w:r>
              <w:rPr>
                <w:rFonts w:ascii="Times New Roman" w:eastAsia="MS Mincho" w:hAnsi="Times New Roman" w:cs="Times New Roman"/>
                <w:szCs w:val="20"/>
                <w:lang w:val="en-GB" w:eastAsia="ja-JP"/>
              </w:rPr>
              <w:t>liu.liqing@sharp.co.jp</w:t>
            </w:r>
          </w:p>
        </w:tc>
      </w:tr>
      <w:tr w:rsidR="0029293F" w14:paraId="56560F18" w14:textId="77777777">
        <w:trPr>
          <w:trHeight w:val="339"/>
        </w:trPr>
        <w:tc>
          <w:tcPr>
            <w:tcW w:w="2547" w:type="dxa"/>
          </w:tcPr>
          <w:p w14:paraId="11203CBA" w14:textId="672D586F" w:rsidR="0029293F" w:rsidRPr="0029293F" w:rsidRDefault="0029293F">
            <w:pPr>
              <w:widowControl w:val="0"/>
              <w:rPr>
                <w:rFonts w:ascii="Times New Roman" w:eastAsia="Yu Mincho" w:hAnsi="Times New Roman"/>
                <w:szCs w:val="20"/>
                <w:lang w:eastAsia="ja-JP"/>
              </w:rPr>
            </w:pPr>
            <w:r>
              <w:rPr>
                <w:rFonts w:ascii="Times New Roman" w:eastAsia="Yu Mincho" w:hAnsi="Times New Roman"/>
                <w:szCs w:val="20"/>
                <w:lang w:eastAsia="ja-JP"/>
              </w:rPr>
              <w:t>ETRI</w:t>
            </w:r>
          </w:p>
        </w:tc>
        <w:tc>
          <w:tcPr>
            <w:tcW w:w="2550" w:type="dxa"/>
          </w:tcPr>
          <w:p w14:paraId="1CC664AB" w14:textId="0F63BA07"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proofErr w:type="spellStart"/>
            <w:r>
              <w:rPr>
                <w:rFonts w:ascii="Times New Roman" w:eastAsiaTheme="minorEastAsia" w:hAnsi="Times New Roman" w:cs="Times New Roman" w:hint="eastAsia"/>
                <w:szCs w:val="20"/>
                <w:lang w:val="en-GB" w:eastAsia="ko-KR"/>
              </w:rPr>
              <w:t>Y</w:t>
            </w:r>
            <w:r>
              <w:rPr>
                <w:rFonts w:ascii="Times New Roman" w:eastAsiaTheme="minorEastAsia" w:hAnsi="Times New Roman" w:cs="Times New Roman"/>
                <w:szCs w:val="20"/>
                <w:lang w:val="en-GB" w:eastAsia="ko-KR"/>
              </w:rPr>
              <w:t>oungjoon</w:t>
            </w:r>
            <w:proofErr w:type="spellEnd"/>
            <w:r>
              <w:rPr>
                <w:rFonts w:ascii="Times New Roman" w:eastAsiaTheme="minorEastAsia" w:hAnsi="Times New Roman" w:cs="Times New Roman"/>
                <w:szCs w:val="20"/>
                <w:lang w:val="en-GB" w:eastAsia="ko-KR"/>
              </w:rPr>
              <w:t xml:space="preserve"> Yoon</w:t>
            </w:r>
          </w:p>
        </w:tc>
        <w:tc>
          <w:tcPr>
            <w:tcW w:w="4537" w:type="dxa"/>
          </w:tcPr>
          <w:p w14:paraId="0210B756" w14:textId="5EE6C775" w:rsidR="0029293F" w:rsidRPr="0029293F" w:rsidRDefault="0029293F">
            <w:pPr>
              <w:pStyle w:val="af0"/>
              <w:widowControl w:val="0"/>
              <w:spacing w:after="0" w:line="300" w:lineRule="auto"/>
              <w:rPr>
                <w:rFonts w:ascii="Times New Roman" w:eastAsiaTheme="minorEastAsia" w:hAnsi="Times New Roman" w:cs="Times New Roman"/>
                <w:szCs w:val="20"/>
                <w:lang w:val="en-GB" w:eastAsia="ko-KR"/>
              </w:rPr>
            </w:pPr>
            <w:r>
              <w:rPr>
                <w:rFonts w:ascii="Times New Roman" w:eastAsiaTheme="minorEastAsia" w:hAnsi="Times New Roman" w:cs="Times New Roman"/>
                <w:szCs w:val="20"/>
                <w:lang w:val="en-GB" w:eastAsia="ko-KR"/>
              </w:rPr>
              <w:t>youngjoon.yoon@etri.re.kr</w:t>
            </w:r>
          </w:p>
        </w:tc>
      </w:tr>
      <w:tr w:rsidR="00A80EB7" w14:paraId="5D68D653" w14:textId="77777777">
        <w:trPr>
          <w:trHeight w:val="339"/>
        </w:trPr>
        <w:tc>
          <w:tcPr>
            <w:tcW w:w="2547" w:type="dxa"/>
          </w:tcPr>
          <w:p w14:paraId="79704EAE" w14:textId="21E7BBBF" w:rsidR="00A80EB7" w:rsidRPr="00A80EB7" w:rsidRDefault="00A80EB7">
            <w:pPr>
              <w:widowControl w:val="0"/>
              <w:rPr>
                <w:rFonts w:ascii="Times New Roman" w:eastAsia="PMingLiU" w:hAnsi="Times New Roman"/>
                <w:szCs w:val="20"/>
                <w:lang w:eastAsia="zh-TW"/>
              </w:rPr>
            </w:pPr>
            <w:proofErr w:type="spellStart"/>
            <w:r>
              <w:rPr>
                <w:rFonts w:ascii="Times New Roman" w:eastAsia="PMingLiU" w:hAnsi="Times New Roman" w:hint="eastAsia"/>
                <w:szCs w:val="20"/>
                <w:lang w:eastAsia="zh-TW"/>
              </w:rPr>
              <w:t>A</w:t>
            </w:r>
            <w:r>
              <w:rPr>
                <w:rFonts w:ascii="Times New Roman" w:eastAsia="PMingLiU" w:hAnsi="Times New Roman"/>
                <w:szCs w:val="20"/>
                <w:lang w:eastAsia="zh-TW"/>
              </w:rPr>
              <w:t>SUSTeK</w:t>
            </w:r>
            <w:proofErr w:type="spellEnd"/>
          </w:p>
        </w:tc>
        <w:tc>
          <w:tcPr>
            <w:tcW w:w="2550" w:type="dxa"/>
          </w:tcPr>
          <w:p w14:paraId="64876B22" w14:textId="29F5C4C6"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hint="eastAsia"/>
                <w:szCs w:val="20"/>
                <w:lang w:val="en-GB" w:eastAsia="zh-TW"/>
              </w:rPr>
              <w:t>D</w:t>
            </w:r>
            <w:r>
              <w:rPr>
                <w:rFonts w:ascii="Times New Roman" w:eastAsia="PMingLiU" w:hAnsi="Times New Roman" w:cs="Times New Roman"/>
                <w:szCs w:val="20"/>
                <w:lang w:val="en-GB" w:eastAsia="zh-TW"/>
              </w:rPr>
              <w:t>enny Huang</w:t>
            </w:r>
          </w:p>
        </w:tc>
        <w:tc>
          <w:tcPr>
            <w:tcW w:w="4537" w:type="dxa"/>
          </w:tcPr>
          <w:p w14:paraId="3A25F65B" w14:textId="474C2C41" w:rsidR="00A80EB7" w:rsidRPr="00A80EB7" w:rsidRDefault="00A80EB7">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Denny_Huang@asus.com</w:t>
            </w:r>
          </w:p>
        </w:tc>
      </w:tr>
      <w:tr w:rsidR="00A16336" w14:paraId="531040AD" w14:textId="77777777">
        <w:trPr>
          <w:trHeight w:val="339"/>
        </w:trPr>
        <w:tc>
          <w:tcPr>
            <w:tcW w:w="2547" w:type="dxa"/>
          </w:tcPr>
          <w:p w14:paraId="36A1F896" w14:textId="0F6E5E6B" w:rsidR="00A16336" w:rsidRDefault="00A16336">
            <w:pPr>
              <w:widowControl w:val="0"/>
              <w:rPr>
                <w:rFonts w:ascii="Times New Roman" w:eastAsia="PMingLiU" w:hAnsi="Times New Roman"/>
                <w:szCs w:val="20"/>
                <w:lang w:eastAsia="zh-TW"/>
              </w:rPr>
            </w:pPr>
            <w:proofErr w:type="spellStart"/>
            <w:r>
              <w:rPr>
                <w:rFonts w:ascii="Times New Roman" w:eastAsia="PMingLiU" w:hAnsi="Times New Roman"/>
                <w:szCs w:val="20"/>
                <w:lang w:eastAsia="zh-TW"/>
              </w:rPr>
              <w:t>Futurewei</w:t>
            </w:r>
            <w:proofErr w:type="spellEnd"/>
          </w:p>
        </w:tc>
        <w:tc>
          <w:tcPr>
            <w:tcW w:w="2550" w:type="dxa"/>
          </w:tcPr>
          <w:p w14:paraId="7ECA6F06" w14:textId="4C3AD31B"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szCs w:val="20"/>
                <w:lang w:eastAsia="zh-TW"/>
              </w:rPr>
              <w:t>Chunhui (Allan) Zhu</w:t>
            </w:r>
          </w:p>
        </w:tc>
        <w:tc>
          <w:tcPr>
            <w:tcW w:w="4537" w:type="dxa"/>
          </w:tcPr>
          <w:p w14:paraId="371245E5" w14:textId="7588A297" w:rsidR="00A16336" w:rsidRDefault="00A16336">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czhu@futurewei.com</w:t>
            </w:r>
          </w:p>
        </w:tc>
      </w:tr>
      <w:tr w:rsidR="00595F60" w14:paraId="4868900D" w14:textId="77777777">
        <w:trPr>
          <w:trHeight w:val="339"/>
        </w:trPr>
        <w:tc>
          <w:tcPr>
            <w:tcW w:w="2547" w:type="dxa"/>
          </w:tcPr>
          <w:p w14:paraId="496DA351" w14:textId="35DCACE1" w:rsidR="00595F60" w:rsidRDefault="00595F60">
            <w:pPr>
              <w:widowControl w:val="0"/>
              <w:rPr>
                <w:rFonts w:ascii="Times New Roman" w:eastAsia="PMingLiU" w:hAnsi="Times New Roman"/>
                <w:szCs w:val="20"/>
                <w:lang w:eastAsia="zh-TW"/>
              </w:rPr>
            </w:pPr>
            <w:r>
              <w:rPr>
                <w:rFonts w:ascii="Times New Roman" w:eastAsia="PMingLiU" w:hAnsi="Times New Roman"/>
                <w:szCs w:val="20"/>
                <w:lang w:eastAsia="zh-TW"/>
              </w:rPr>
              <w:t>Nokia</w:t>
            </w:r>
          </w:p>
        </w:tc>
        <w:tc>
          <w:tcPr>
            <w:tcW w:w="2550" w:type="dxa"/>
          </w:tcPr>
          <w:p w14:paraId="090FF6F1" w14:textId="77777777"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Filippo Tosato</w:t>
            </w:r>
          </w:p>
          <w:p w14:paraId="0E1F3E02" w14:textId="62707DA8" w:rsidR="00595F60" w:rsidRDefault="00595F60">
            <w:pPr>
              <w:pStyle w:val="af0"/>
              <w:widowControl w:val="0"/>
              <w:spacing w:after="0" w:line="300" w:lineRule="auto"/>
              <w:rPr>
                <w:rFonts w:ascii="Times New Roman" w:eastAsia="PMingLiU" w:hAnsi="Times New Roman"/>
                <w:szCs w:val="20"/>
                <w:lang w:eastAsia="zh-TW"/>
              </w:rPr>
            </w:pPr>
            <w:r>
              <w:rPr>
                <w:rFonts w:ascii="Times New Roman" w:eastAsia="PMingLiU" w:hAnsi="Times New Roman"/>
                <w:szCs w:val="20"/>
                <w:lang w:eastAsia="zh-TW"/>
              </w:rPr>
              <w:t>Keeth Jayasinghe</w:t>
            </w:r>
          </w:p>
        </w:tc>
        <w:tc>
          <w:tcPr>
            <w:tcW w:w="4537" w:type="dxa"/>
          </w:tcPr>
          <w:p w14:paraId="2787ACE4" w14:textId="1D15BE84" w:rsidR="00595F60" w:rsidRDefault="00595F60">
            <w:pPr>
              <w:pStyle w:val="af0"/>
              <w:widowControl w:val="0"/>
              <w:spacing w:after="0" w:line="300" w:lineRule="auto"/>
              <w:rPr>
                <w:rFonts w:ascii="Times New Roman" w:eastAsia="PMingLiU" w:hAnsi="Times New Roman" w:cs="Times New Roman"/>
                <w:szCs w:val="20"/>
                <w:lang w:val="en-GB" w:eastAsia="zh-TW"/>
              </w:rPr>
            </w:pPr>
            <w:r w:rsidRPr="00595F60">
              <w:rPr>
                <w:rFonts w:ascii="Times New Roman" w:eastAsia="PMingLiU" w:hAnsi="Times New Roman" w:cs="Times New Roman"/>
                <w:szCs w:val="20"/>
                <w:lang w:val="en-GB" w:eastAsia="zh-TW"/>
              </w:rPr>
              <w:t>filipppo.tosato@nokia.com</w:t>
            </w:r>
          </w:p>
          <w:p w14:paraId="5F9A9590" w14:textId="292AF0EA" w:rsidR="00595F60" w:rsidRDefault="00595F60">
            <w:pPr>
              <w:pStyle w:val="af0"/>
              <w:widowControl w:val="0"/>
              <w:spacing w:after="0" w:line="300" w:lineRule="auto"/>
              <w:rPr>
                <w:rFonts w:ascii="Times New Roman" w:eastAsia="PMingLiU" w:hAnsi="Times New Roman" w:cs="Times New Roman"/>
                <w:szCs w:val="20"/>
                <w:lang w:val="en-GB" w:eastAsia="zh-TW"/>
              </w:rPr>
            </w:pPr>
            <w:r>
              <w:rPr>
                <w:rFonts w:ascii="Times New Roman" w:eastAsia="PMingLiU" w:hAnsi="Times New Roman" w:cs="Times New Roman"/>
                <w:szCs w:val="20"/>
                <w:lang w:val="en-GB" w:eastAsia="zh-TW"/>
              </w:rPr>
              <w:t>keeth.jayasinghe@nokia.com</w:t>
            </w:r>
          </w:p>
        </w:tc>
      </w:tr>
    </w:tbl>
    <w:p w14:paraId="694B8F3D" w14:textId="0D0C0D25" w:rsidR="000D5A51" w:rsidRDefault="000D5A51" w:rsidP="0065334F">
      <w:pPr>
        <w:tabs>
          <w:tab w:val="left" w:pos="3490"/>
        </w:tabs>
        <w:jc w:val="both"/>
        <w:rPr>
          <w:rStyle w:val="a5"/>
          <w:rFonts w:ascii="Times New Roman" w:hAnsi="Times New Roman"/>
          <w:b w:val="0"/>
        </w:rPr>
      </w:pPr>
    </w:p>
    <w:p w14:paraId="78E890E8" w14:textId="650CBEBF" w:rsidR="0065334F" w:rsidRDefault="0065334F" w:rsidP="0065334F">
      <w:pPr>
        <w:tabs>
          <w:tab w:val="left" w:pos="3490"/>
        </w:tabs>
        <w:jc w:val="both"/>
        <w:rPr>
          <w:rStyle w:val="a5"/>
          <w:rFonts w:ascii="Times New Roman" w:hAnsi="Times New Roman"/>
          <w:b w:val="0"/>
        </w:rPr>
      </w:pPr>
    </w:p>
    <w:p w14:paraId="085E8FA4" w14:textId="2EB94512" w:rsidR="00F579B1" w:rsidRDefault="00F579B1" w:rsidP="0065334F">
      <w:pPr>
        <w:tabs>
          <w:tab w:val="left" w:pos="3490"/>
        </w:tabs>
        <w:jc w:val="both"/>
        <w:rPr>
          <w:rStyle w:val="a5"/>
          <w:rFonts w:ascii="Times New Roman" w:hAnsi="Times New Roman"/>
          <w:b w:val="0"/>
        </w:rPr>
      </w:pPr>
    </w:p>
    <w:p w14:paraId="149B89C0" w14:textId="2E0045CB" w:rsidR="00F579B1" w:rsidRDefault="00F579B1" w:rsidP="0065334F">
      <w:pPr>
        <w:tabs>
          <w:tab w:val="left" w:pos="3490"/>
        </w:tabs>
        <w:jc w:val="both"/>
        <w:rPr>
          <w:rStyle w:val="a5"/>
          <w:rFonts w:ascii="Times New Roman" w:hAnsi="Times New Roman"/>
          <w:b w:val="0"/>
        </w:rPr>
      </w:pPr>
    </w:p>
    <w:p w14:paraId="5B825BAE" w14:textId="77777777" w:rsidR="00F579B1" w:rsidRDefault="00F579B1" w:rsidP="0065334F">
      <w:pPr>
        <w:tabs>
          <w:tab w:val="left" w:pos="3490"/>
        </w:tabs>
        <w:jc w:val="both"/>
        <w:rPr>
          <w:rStyle w:val="a5"/>
          <w:rFonts w:ascii="Times New Roman" w:hAnsi="Times New Roman"/>
          <w:b w:val="0"/>
        </w:rPr>
      </w:pPr>
    </w:p>
    <w:p w14:paraId="0C476D2F" w14:textId="77777777" w:rsidR="002C3D90" w:rsidRDefault="002C3D90" w:rsidP="0065334F">
      <w:pPr>
        <w:tabs>
          <w:tab w:val="left" w:pos="3490"/>
        </w:tabs>
        <w:jc w:val="both"/>
        <w:rPr>
          <w:rStyle w:val="a5"/>
          <w:rFonts w:ascii="Times New Roman" w:hAnsi="Times New Roman"/>
          <w:b w:val="0"/>
        </w:rPr>
      </w:pPr>
    </w:p>
    <w:p w14:paraId="12C316C4" w14:textId="2BBDB10A" w:rsidR="000D5A51" w:rsidRDefault="00C752F7">
      <w:pPr>
        <w:pStyle w:val="1"/>
        <w:tabs>
          <w:tab w:val="left" w:pos="426"/>
        </w:tabs>
        <w:ind w:left="426"/>
        <w:rPr>
          <w:rFonts w:ascii="Times New Roman" w:hAnsi="Times New Roman"/>
        </w:rPr>
      </w:pPr>
      <w:r>
        <w:rPr>
          <w:rFonts w:ascii="Times New Roman" w:hAnsi="Times New Roman"/>
        </w:rPr>
        <w:t>Maintenance on CSI prediction</w:t>
      </w:r>
    </w:p>
    <w:p w14:paraId="21C47CA6" w14:textId="0A44E7D4" w:rsidR="00555E24" w:rsidRDefault="00555E24" w:rsidP="00555E24">
      <w:pPr>
        <w:pStyle w:val="2"/>
        <w:rPr>
          <w:rFonts w:ascii="Times New Roman" w:hAnsi="Times New Roman"/>
          <w:i w:val="0"/>
        </w:rPr>
      </w:pPr>
      <w:r>
        <w:rPr>
          <w:rFonts w:ascii="Times New Roman" w:hAnsi="Times New Roman"/>
          <w:i w:val="0"/>
        </w:rPr>
        <w:t>Applicability report</w:t>
      </w:r>
    </w:p>
    <w:p w14:paraId="2464420D" w14:textId="60750B04" w:rsidR="00555E24" w:rsidRDefault="00555E24" w:rsidP="00555E24">
      <w:pPr>
        <w:jc w:val="both"/>
        <w:rPr>
          <w:rFonts w:ascii="Times New Roman" w:hAnsi="Times New Roman"/>
          <w:lang w:eastAsia="ko-KR"/>
        </w:rPr>
      </w:pPr>
      <w:r>
        <w:rPr>
          <w:rFonts w:ascii="Times New Roman" w:hAnsi="Times New Roman"/>
          <w:lang w:eastAsia="ko-KR"/>
        </w:rPr>
        <w:t xml:space="preserve">In this meeting, proposals/observations related to applicability report are copied below: </w:t>
      </w:r>
    </w:p>
    <w:p w14:paraId="2C0A25BA" w14:textId="479A8C4A" w:rsidR="00555E24" w:rsidRPr="00555E24" w:rsidRDefault="00555E24">
      <w:pPr>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555E24" w14:paraId="66E27DC8" w14:textId="77777777" w:rsidTr="00C03F93">
        <w:tc>
          <w:tcPr>
            <w:tcW w:w="1150" w:type="dxa"/>
          </w:tcPr>
          <w:p w14:paraId="04059383" w14:textId="431B7977" w:rsidR="00555E24" w:rsidRPr="00797C65" w:rsidRDefault="00CF17FE"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100F94DD" w14:textId="77777777" w:rsidR="00CF17FE" w:rsidRPr="00D22315" w:rsidRDefault="00CF17FE" w:rsidP="00CF17FE">
            <w:pPr>
              <w:spacing w:after="120"/>
              <w:jc w:val="both"/>
            </w:pPr>
            <w:bookmarkStart w:id="6" w:name="_Ref210034872"/>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4</w:t>
            </w:r>
            <w:r w:rsidRPr="003E30ED">
              <w:rPr>
                <w:b/>
              </w:rPr>
              <w:fldChar w:fldCharType="end"/>
            </w:r>
            <w:r w:rsidRPr="00FF2033">
              <w:rPr>
                <w:rFonts w:hint="eastAsia"/>
                <w:b/>
              </w:rPr>
              <w:t xml:space="preserve">: </w:t>
            </w:r>
            <w:r w:rsidRPr="009D59A0">
              <w:rPr>
                <w:rFonts w:eastAsiaTheme="minorEastAsia"/>
                <w:b/>
                <w:lang w:eastAsia="zh-CN"/>
              </w:rPr>
              <w:t xml:space="preserve">For </w:t>
            </w:r>
            <w:r>
              <w:rPr>
                <w:rFonts w:eastAsiaTheme="minorEastAsia"/>
                <w:b/>
                <w:lang w:eastAsia="zh-CN"/>
              </w:rPr>
              <w:t>CSI prediction</w:t>
            </w:r>
            <w:r>
              <w:rPr>
                <w:rFonts w:eastAsiaTheme="minorEastAsia" w:hint="eastAsia"/>
                <w:b/>
                <w:lang w:eastAsia="zh-CN"/>
              </w:rPr>
              <w:t xml:space="preserve">, support both Option A and Option B for </w:t>
            </w:r>
            <w:r w:rsidRPr="001061FA">
              <w:rPr>
                <w:rFonts w:eastAsiaTheme="minorEastAsia"/>
                <w:b/>
                <w:lang w:eastAsia="zh-CN"/>
              </w:rPr>
              <w:t>applicability reporting procedure</w:t>
            </w:r>
            <w:r>
              <w:rPr>
                <w:rFonts w:eastAsiaTheme="minorEastAsia" w:hint="eastAsia"/>
                <w:b/>
                <w:lang w:eastAsia="zh-CN"/>
              </w:rPr>
              <w:t xml:space="preserve">, and </w:t>
            </w:r>
            <w:r>
              <w:rPr>
                <w:rFonts w:eastAsiaTheme="minorEastAsia"/>
                <w:b/>
                <w:lang w:eastAsia="zh-CN"/>
              </w:rPr>
              <w:t>t</w:t>
            </w:r>
            <w:r w:rsidRPr="009D59A0">
              <w:rPr>
                <w:rFonts w:eastAsiaTheme="minorEastAsia"/>
                <w:b/>
                <w:lang w:eastAsia="zh-CN"/>
              </w:rPr>
              <w:t>he following RRC parameters are</w:t>
            </w:r>
            <w:r>
              <w:rPr>
                <w:rFonts w:eastAsiaTheme="minorEastAsia" w:hint="eastAsia"/>
                <w:b/>
                <w:lang w:eastAsia="zh-CN"/>
              </w:rPr>
              <w:t xml:space="preserve"> to be </w:t>
            </w:r>
            <w:r w:rsidRPr="009D59A0">
              <w:rPr>
                <w:rFonts w:eastAsiaTheme="minorEastAsia" w:hint="eastAsia"/>
                <w:b/>
                <w:lang w:eastAsia="zh-CN"/>
              </w:rPr>
              <w:t>used</w:t>
            </w:r>
            <w:r>
              <w:rPr>
                <w:rFonts w:eastAsiaTheme="minorEastAsia" w:hint="eastAsia"/>
                <w:b/>
                <w:lang w:eastAsia="zh-CN"/>
              </w:rPr>
              <w:t xml:space="preserve"> for O</w:t>
            </w:r>
            <w:r w:rsidRPr="009D59A0">
              <w:rPr>
                <w:rFonts w:eastAsiaTheme="minorEastAsia"/>
                <w:b/>
                <w:lang w:eastAsia="zh-CN"/>
              </w:rPr>
              <w:t>ption B</w:t>
            </w:r>
            <w:r>
              <w:rPr>
                <w:rFonts w:eastAsiaTheme="minorEastAsia"/>
                <w:b/>
                <w:lang w:eastAsia="zh-CN"/>
              </w:rPr>
              <w:t>:</w:t>
            </w:r>
            <w:bookmarkEnd w:id="6"/>
            <w:r w:rsidRPr="009D59A0">
              <w:rPr>
                <w:rFonts w:eastAsiaTheme="minorEastAsia"/>
                <w:b/>
                <w:lang w:eastAsia="zh-CN"/>
              </w:rPr>
              <w:t xml:space="preserve"> </w:t>
            </w:r>
          </w:p>
          <w:p w14:paraId="40CE9277"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proofErr w:type="spellStart"/>
            <w:r w:rsidRPr="009D59A0">
              <w:rPr>
                <w:b/>
                <w:i/>
                <w:iCs/>
              </w:rPr>
              <w:t>resourcesForChannelMeasurement</w:t>
            </w:r>
            <w:proofErr w:type="spellEnd"/>
          </w:p>
          <w:p w14:paraId="4FD5B134" w14:textId="77777777" w:rsidR="00CF17FE" w:rsidRPr="00B8667C" w:rsidRDefault="00CF17FE" w:rsidP="00CF17FE">
            <w:pPr>
              <w:numPr>
                <w:ilvl w:val="0"/>
                <w:numId w:val="42"/>
              </w:numPr>
              <w:suppressAutoHyphens w:val="0"/>
              <w:spacing w:after="120" w:line="276" w:lineRule="auto"/>
              <w:jc w:val="both"/>
              <w:rPr>
                <w:rFonts w:eastAsiaTheme="minorEastAsia"/>
                <w:b/>
                <w:lang w:eastAsia="zh-CN"/>
              </w:rPr>
            </w:pPr>
            <w:r>
              <w:rPr>
                <w:rFonts w:eastAsiaTheme="minorEastAsia" w:hint="eastAsia"/>
                <w:b/>
                <w:iCs/>
                <w:lang w:eastAsia="zh-CN"/>
              </w:rPr>
              <w:t xml:space="preserve"> </w:t>
            </w:r>
            <w:proofErr w:type="spellStart"/>
            <w:r w:rsidRPr="00EE1887">
              <w:rPr>
                <w:rFonts w:eastAsiaTheme="minorEastAsia"/>
                <w:b/>
                <w:i/>
                <w:iCs/>
                <w:lang w:eastAsia="zh-CN"/>
              </w:rPr>
              <w:t>vectorLengthDD</w:t>
            </w:r>
            <w:proofErr w:type="spellEnd"/>
            <w:r>
              <w:rPr>
                <w:rFonts w:eastAsiaTheme="minorEastAsia" w:hint="eastAsia"/>
                <w:b/>
                <w:i/>
                <w:iCs/>
                <w:lang w:eastAsia="zh-CN"/>
              </w:rPr>
              <w:t xml:space="preserve"> </w:t>
            </w:r>
            <w:r w:rsidRPr="00EE1887">
              <w:rPr>
                <w:rFonts w:eastAsiaTheme="minorEastAsia"/>
                <w:b/>
                <w:i/>
                <w:iCs/>
                <w:lang w:eastAsia="zh-CN"/>
              </w:rPr>
              <w:t>(N4)</w:t>
            </w:r>
          </w:p>
          <w:p w14:paraId="0910E411" w14:textId="77777777" w:rsidR="00B96140" w:rsidRPr="00B96140" w:rsidRDefault="00CF17FE" w:rsidP="00B96140">
            <w:pPr>
              <w:numPr>
                <w:ilvl w:val="0"/>
                <w:numId w:val="42"/>
              </w:numPr>
              <w:suppressAutoHyphens w:val="0"/>
              <w:spacing w:after="120" w:line="276" w:lineRule="auto"/>
              <w:jc w:val="both"/>
              <w:rPr>
                <w:rFonts w:ascii="Times New Roman" w:hAnsi="Times New Roman"/>
                <w:lang w:val="en-US"/>
              </w:rPr>
            </w:pPr>
            <w:r w:rsidRPr="00EE1887">
              <w:rPr>
                <w:rFonts w:eastAsiaTheme="minorEastAsia"/>
                <w:b/>
                <w:i/>
                <w:iCs/>
                <w:lang w:eastAsia="zh-CN"/>
              </w:rPr>
              <w:t xml:space="preserve"> </w:t>
            </w:r>
            <w:proofErr w:type="spellStart"/>
            <w:r w:rsidRPr="00EE1887">
              <w:rPr>
                <w:rFonts w:eastAsiaTheme="minorEastAsia"/>
                <w:b/>
                <w:i/>
                <w:iCs/>
                <w:lang w:eastAsia="zh-CN"/>
              </w:rPr>
              <w:t>predictionDelay</w:t>
            </w:r>
            <w:proofErr w:type="spellEnd"/>
            <w:r w:rsidRPr="00EE1887">
              <w:rPr>
                <w:rFonts w:eastAsiaTheme="minorEastAsia"/>
                <w:b/>
                <w:i/>
                <w:iCs/>
                <w:lang w:eastAsia="zh-CN"/>
              </w:rPr>
              <w:t xml:space="preserve"> (delta)</w:t>
            </w:r>
          </w:p>
          <w:p w14:paraId="12ABE0F9" w14:textId="585D2993" w:rsidR="00555E24" w:rsidRDefault="00CF17FE" w:rsidP="00B96140">
            <w:pPr>
              <w:numPr>
                <w:ilvl w:val="0"/>
                <w:numId w:val="42"/>
              </w:numPr>
              <w:suppressAutoHyphens w:val="0"/>
              <w:spacing w:after="120" w:line="276" w:lineRule="auto"/>
              <w:jc w:val="both"/>
              <w:rPr>
                <w:rFonts w:ascii="Times New Roman" w:hAnsi="Times New Roman"/>
                <w:lang w:val="en-US"/>
              </w:rPr>
            </w:pPr>
            <w:proofErr w:type="spellStart"/>
            <w:r w:rsidRPr="00EE1887">
              <w:rPr>
                <w:rFonts w:eastAsiaTheme="minorEastAsia"/>
                <w:b/>
                <w:i/>
                <w:iCs/>
                <w:lang w:eastAsia="zh-CN"/>
              </w:rPr>
              <w:t>unitDurationDD</w:t>
            </w:r>
            <w:proofErr w:type="spellEnd"/>
            <w:r w:rsidRPr="00EE1887">
              <w:rPr>
                <w:rFonts w:eastAsiaTheme="minorEastAsia"/>
                <w:b/>
                <w:i/>
                <w:iCs/>
                <w:lang w:eastAsia="zh-CN"/>
              </w:rPr>
              <w:t xml:space="preserve"> (d)</w:t>
            </w:r>
          </w:p>
        </w:tc>
      </w:tr>
    </w:tbl>
    <w:p w14:paraId="2916F926"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D1F386D" w14:textId="65938AD6" w:rsidR="00555E24" w:rsidRDefault="00B8524F">
      <w:pPr>
        <w:rPr>
          <w:rFonts w:ascii="Times New Roman" w:hAnsi="Times New Roman"/>
          <w:lang w:eastAsia="ko-KR"/>
        </w:rPr>
      </w:pPr>
      <w:r>
        <w:rPr>
          <w:rFonts w:ascii="Times New Roman" w:hAnsi="Times New Roman" w:hint="eastAsia"/>
          <w:lang w:eastAsia="ko-KR"/>
        </w:rPr>
        <w:t>I</w:t>
      </w:r>
      <w:r>
        <w:rPr>
          <w:rFonts w:ascii="Times New Roman" w:hAnsi="Times New Roman"/>
          <w:lang w:eastAsia="ko-KR"/>
        </w:rPr>
        <w:t xml:space="preserve">n my understanding, </w:t>
      </w:r>
      <w:r w:rsidR="002240D6">
        <w:rPr>
          <w:rFonts w:ascii="Times New Roman" w:hAnsi="Times New Roman"/>
          <w:lang w:eastAsia="ko-KR"/>
        </w:rPr>
        <w:t xml:space="preserve">in RAN2#131, </w:t>
      </w:r>
      <w:r w:rsidR="007B4B48">
        <w:rPr>
          <w:rFonts w:ascii="Times New Roman" w:hAnsi="Times New Roman"/>
          <w:lang w:eastAsia="ko-KR"/>
        </w:rPr>
        <w:t>RAN2 agreed</w:t>
      </w:r>
      <w:r w:rsidR="002240D6">
        <w:rPr>
          <w:rFonts w:ascii="Times New Roman" w:hAnsi="Times New Roman"/>
          <w:lang w:eastAsia="ko-KR"/>
        </w:rPr>
        <w:t xml:space="preserve"> that Option B is not supported </w:t>
      </w:r>
      <w:r w:rsidR="007B4B48">
        <w:rPr>
          <w:rFonts w:ascii="Times New Roman" w:hAnsi="Times New Roman"/>
          <w:lang w:eastAsia="ko-KR"/>
        </w:rPr>
        <w:t>for CSI prediction.</w:t>
      </w:r>
      <w:r w:rsidR="00931289">
        <w:rPr>
          <w:rFonts w:ascii="Times New Roman" w:hAnsi="Times New Roman"/>
          <w:lang w:eastAsia="ko-KR"/>
        </w:rPr>
        <w:t xml:space="preserve"> </w:t>
      </w:r>
      <w:r w:rsidR="00A170AA">
        <w:rPr>
          <w:rFonts w:ascii="Times New Roman" w:hAnsi="Times New Roman"/>
          <w:lang w:eastAsia="ko-KR"/>
        </w:rPr>
        <w:t>So, we don’t need to discuss proposal from CATT</w:t>
      </w:r>
      <w:r w:rsidR="00AE0B75">
        <w:rPr>
          <w:rFonts w:ascii="Times New Roman" w:hAnsi="Times New Roman"/>
          <w:lang w:eastAsia="ko-KR"/>
        </w:rPr>
        <w:t>.</w:t>
      </w:r>
    </w:p>
    <w:p w14:paraId="0127762E" w14:textId="61ED83E6" w:rsidR="00A52985" w:rsidRDefault="00A52985">
      <w:pPr>
        <w:rPr>
          <w:rFonts w:ascii="Times New Roman" w:hAnsi="Times New Roman"/>
          <w:lang w:eastAsia="ko-KR"/>
        </w:rPr>
      </w:pPr>
    </w:p>
    <w:tbl>
      <w:tblPr>
        <w:tblStyle w:val="affc"/>
        <w:tblW w:w="0" w:type="auto"/>
        <w:tblLook w:val="04A0" w:firstRow="1" w:lastRow="0" w:firstColumn="1" w:lastColumn="0" w:noHBand="0" w:noVBand="1"/>
      </w:tblPr>
      <w:tblGrid>
        <w:gridCol w:w="9628"/>
      </w:tblGrid>
      <w:tr w:rsidR="00A52985" w14:paraId="022F5B0B" w14:textId="77777777" w:rsidTr="00A52985">
        <w:tc>
          <w:tcPr>
            <w:tcW w:w="9628" w:type="dxa"/>
          </w:tcPr>
          <w:p w14:paraId="6DC454D7" w14:textId="77777777" w:rsidR="00A52985" w:rsidRPr="00932E1F" w:rsidRDefault="00A52985" w:rsidP="00A52985">
            <w:pPr>
              <w:pStyle w:val="Comments"/>
              <w:rPr>
                <w:rFonts w:eastAsiaTheme="minorEastAsia"/>
                <w:i w:val="0"/>
                <w:iCs/>
                <w:sz w:val="20"/>
                <w:szCs w:val="20"/>
                <w:lang w:eastAsia="ko-KR"/>
              </w:rPr>
            </w:pPr>
          </w:p>
          <w:p w14:paraId="1FF79D84" w14:textId="77777777" w:rsidR="00A52985" w:rsidRPr="00932E1F" w:rsidRDefault="00A52985" w:rsidP="00A52985">
            <w:pPr>
              <w:pStyle w:val="EmailDiscussion2"/>
              <w:pBdr>
                <w:top w:val="single" w:sz="4" w:space="1" w:color="auto"/>
                <w:left w:val="single" w:sz="4" w:space="4" w:color="auto"/>
                <w:bottom w:val="single" w:sz="4" w:space="1" w:color="auto"/>
                <w:right w:val="single" w:sz="4" w:space="4" w:color="auto"/>
              </w:pBdr>
              <w:ind w:leftChars="29" w:left="58" w:firstLine="0"/>
              <w:rPr>
                <w:rFonts w:eastAsiaTheme="minorEastAsia"/>
                <w:b/>
                <w:bCs/>
                <w:lang w:eastAsia="ko-KR"/>
              </w:rPr>
            </w:pPr>
            <w:r w:rsidRPr="004B6818">
              <w:rPr>
                <w:b/>
                <w:bCs/>
              </w:rPr>
              <w:t xml:space="preserve">Agreements </w:t>
            </w:r>
            <w:r>
              <w:rPr>
                <w:rFonts w:eastAsiaTheme="minorEastAsia" w:hint="eastAsia"/>
                <w:b/>
                <w:bCs/>
                <w:lang w:eastAsia="ko-KR"/>
              </w:rPr>
              <w:t>on Applicability Report</w:t>
            </w:r>
          </w:p>
          <w:p w14:paraId="7962A099" w14:textId="77777777" w:rsidR="00A52985" w:rsidRPr="00931289"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rPr>
                <w:highlight w:val="yellow"/>
              </w:rPr>
            </w:pPr>
            <w:r w:rsidRPr="00931289">
              <w:rPr>
                <w:highlight w:val="yellow"/>
              </w:rPr>
              <w:t>The applicability reporting procedures for CSI prediction are the same as for beam management. RAN2 confirms that option B is not supported for CSI prediction, given no parameters were provided by RAN1.</w:t>
            </w:r>
          </w:p>
          <w:p w14:paraId="57B81101"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rsidRPr="00A729D9">
              <w:t>RAN2 understand that when network releases inference configurations of poor-performed applicable functionalities, network may also provide either non-AI/ML configuration in CSI-</w:t>
            </w:r>
            <w:proofErr w:type="spellStart"/>
            <w:r w:rsidRPr="00A729D9">
              <w:t>ReportConfig</w:t>
            </w:r>
            <w:proofErr w:type="spellEnd"/>
            <w:r w:rsidRPr="00A729D9">
              <w:t xml:space="preserve"> or may provide full inference configuration of other applicable functionalities, if previously not configured to UE. There is no spec impact and feedback from the NW to the UE to adjust the applicability determination procedure is not supported in Rel-19.</w:t>
            </w:r>
          </w:p>
          <w:p w14:paraId="4B714448"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lastRenderedPageBreak/>
              <w:t xml:space="preserve">No enhancements are pursued for reporting applicability in </w:t>
            </w:r>
            <w:proofErr w:type="spellStart"/>
            <w:r>
              <w:t>RRCReestablishmentComplete</w:t>
            </w:r>
            <w:proofErr w:type="spellEnd"/>
            <w:r>
              <w:t>.</w:t>
            </w:r>
          </w:p>
          <w:p w14:paraId="53554DBB" w14:textId="77777777" w:rsidR="00A52985" w:rsidRDefault="00A52985" w:rsidP="00687E17">
            <w:pPr>
              <w:pStyle w:val="EmailDiscussion2"/>
              <w:numPr>
                <w:ilvl w:val="0"/>
                <w:numId w:val="57"/>
              </w:numPr>
              <w:pBdr>
                <w:top w:val="single" w:sz="4" w:space="1" w:color="auto"/>
                <w:left w:val="single" w:sz="4" w:space="4" w:color="auto"/>
                <w:bottom w:val="single" w:sz="4" w:space="1" w:color="auto"/>
                <w:right w:val="single" w:sz="4" w:space="4" w:color="auto"/>
              </w:pBdr>
              <w:ind w:leftChars="29" w:left="418"/>
            </w:pPr>
            <w:r>
              <w:t xml:space="preserve">The UE can report applicability via </w:t>
            </w:r>
            <w:proofErr w:type="spellStart"/>
            <w:r>
              <w:t>RRCResumeComplete</w:t>
            </w:r>
            <w:proofErr w:type="spellEnd"/>
            <w:r>
              <w:t xml:space="preserve"> for SCG inference configurations received in </w:t>
            </w:r>
            <w:proofErr w:type="spellStart"/>
            <w:r>
              <w:t>RRCResume</w:t>
            </w:r>
            <w:proofErr w:type="spellEnd"/>
            <w:r>
              <w:t>, without specification impact beyond already agreed applicability reporting procedure.</w:t>
            </w:r>
          </w:p>
          <w:p w14:paraId="0A93D508" w14:textId="77777777" w:rsidR="00A52985"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Applicability reporting is added in </w:t>
            </w:r>
            <w:proofErr w:type="spellStart"/>
            <w:r>
              <w:t>RRCResumeComplete</w:t>
            </w:r>
            <w:proofErr w:type="spellEnd"/>
            <w:r>
              <w:t xml:space="preserve"> for inference configurations that exist at the UE based on legacy procedures (restored or received in </w:t>
            </w:r>
            <w:proofErr w:type="spellStart"/>
            <w:r>
              <w:t>RRCResume</w:t>
            </w:r>
            <w:proofErr w:type="spellEnd"/>
            <w:r>
              <w:t>).</w:t>
            </w:r>
          </w:p>
          <w:p w14:paraId="64603C11" w14:textId="77777777" w:rsidR="00A52985" w:rsidRPr="00866309" w:rsidRDefault="00A52985" w:rsidP="00687E17">
            <w:pPr>
              <w:pStyle w:val="Doc-text2"/>
              <w:numPr>
                <w:ilvl w:val="0"/>
                <w:numId w:val="57"/>
              </w:numPr>
              <w:pBdr>
                <w:top w:val="single" w:sz="4" w:space="1" w:color="auto"/>
                <w:left w:val="single" w:sz="4" w:space="4" w:color="auto"/>
                <w:bottom w:val="single" w:sz="4" w:space="1" w:color="auto"/>
                <w:right w:val="single" w:sz="4" w:space="4" w:color="auto"/>
              </w:pBdr>
              <w:suppressAutoHyphens w:val="0"/>
              <w:ind w:leftChars="29" w:left="418"/>
            </w:pPr>
            <w:r>
              <w:t xml:space="preserve">RAN2 assumes for no NR DC enhancements are considered and will not ask RAN3 work in Rel-19.  </w:t>
            </w:r>
          </w:p>
          <w:p w14:paraId="1050ADFC" w14:textId="77777777" w:rsidR="00A52985" w:rsidRPr="00A52985" w:rsidRDefault="00A52985">
            <w:pPr>
              <w:rPr>
                <w:rFonts w:ascii="Times New Roman" w:hAnsi="Times New Roman"/>
                <w:lang w:eastAsia="ko-KR"/>
              </w:rPr>
            </w:pPr>
          </w:p>
        </w:tc>
      </w:tr>
    </w:tbl>
    <w:p w14:paraId="69C276EF" w14:textId="77777777" w:rsidR="002240D6" w:rsidRPr="00B8524F" w:rsidRDefault="002240D6">
      <w:pPr>
        <w:rPr>
          <w:rFonts w:ascii="Times New Roman" w:hAnsi="Times New Roman"/>
          <w:lang w:eastAsia="ko-KR"/>
        </w:rPr>
      </w:pPr>
    </w:p>
    <w:p w14:paraId="2E1C7ABD" w14:textId="4D82CBE8" w:rsidR="00C0125F" w:rsidRDefault="00C0125F" w:rsidP="00C0125F">
      <w:pPr>
        <w:jc w:val="both"/>
        <w:rPr>
          <w:rFonts w:ascii="Times New Roman" w:hAnsi="Times New Roman"/>
          <w:lang w:val="en-US" w:eastAsia="ko-KR"/>
        </w:rPr>
      </w:pPr>
      <w:r>
        <w:rPr>
          <w:rFonts w:ascii="Times New Roman" w:hAnsi="Times New Roman"/>
          <w:lang w:val="en-US" w:eastAsia="ko-KR"/>
        </w:rPr>
        <w:t xml:space="preserve">Please provide your input/suggestion on </w:t>
      </w:r>
      <w:r w:rsidR="00931289">
        <w:rPr>
          <w:rFonts w:ascii="Times New Roman" w:hAnsi="Times New Roman"/>
          <w:lang w:val="en-US" w:eastAsia="ko-KR"/>
        </w:rPr>
        <w:t>this issue</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125F" w14:paraId="6CDEEB0D" w14:textId="77777777" w:rsidTr="00DC0B70">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59D7104"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4055D73" w14:textId="77777777" w:rsidR="00C0125F" w:rsidRDefault="00C0125F" w:rsidP="00E12E5D">
            <w:pPr>
              <w:widowControl w:val="0"/>
              <w:jc w:val="both"/>
              <w:rPr>
                <w:rFonts w:ascii="Times New Roman" w:hAnsi="Times New Roman"/>
                <w:b/>
                <w:lang w:val="en-US" w:eastAsia="ko-KR"/>
              </w:rPr>
            </w:pPr>
            <w:r>
              <w:rPr>
                <w:rFonts w:ascii="Times New Roman" w:hAnsi="Times New Roman"/>
                <w:b/>
                <w:lang w:val="en-US" w:eastAsia="ko-KR"/>
              </w:rPr>
              <w:t>Views</w:t>
            </w:r>
          </w:p>
        </w:tc>
      </w:tr>
      <w:tr w:rsidR="00E4160B" w14:paraId="1C290659"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3EEC4F9A" w14:textId="4A1A3569"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lang w:val="en-US" w:eastAsia="zh-CN"/>
              </w:rPr>
              <w:t>CATT</w:t>
            </w:r>
          </w:p>
        </w:tc>
        <w:tc>
          <w:tcPr>
            <w:tcW w:w="7984" w:type="dxa"/>
            <w:tcBorders>
              <w:top w:val="single" w:sz="4" w:space="0" w:color="000000"/>
              <w:left w:val="single" w:sz="4" w:space="0" w:color="000000"/>
              <w:bottom w:val="single" w:sz="4" w:space="0" w:color="000000"/>
              <w:right w:val="single" w:sz="4" w:space="0" w:color="000000"/>
            </w:tcBorders>
          </w:tcPr>
          <w:p w14:paraId="6A7FCF30" w14:textId="77777777" w:rsidR="00E4160B" w:rsidRDefault="00E4160B"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As is mentioned in the highlighted part, t</w:t>
            </w:r>
            <w:r>
              <w:rPr>
                <w:rFonts w:ascii="Times New Roman" w:eastAsia="SimSun" w:hAnsi="Times New Roman"/>
                <w:lang w:val="en-US" w:eastAsia="zh-CN"/>
              </w:rPr>
              <w:t>h</w:t>
            </w:r>
            <w:r>
              <w:rPr>
                <w:rFonts w:ascii="Times New Roman" w:eastAsia="SimSun" w:hAnsi="Times New Roman" w:hint="eastAsia"/>
                <w:lang w:val="en-US" w:eastAsia="zh-CN"/>
              </w:rPr>
              <w:t xml:space="preserve">e reason RAN2 confirms that option B is not supported for CSI prediction is merely because RAN1 has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r>
              <w:rPr>
                <w:rFonts w:ascii="Times New Roman" w:eastAsia="SimSun" w:hAnsi="Times New Roman"/>
                <w:lang w:val="en-US" w:eastAsia="zh-CN"/>
              </w:rPr>
              <w:t xml:space="preserve"> </w:t>
            </w:r>
            <w:r>
              <w:rPr>
                <w:rFonts w:ascii="Times New Roman" w:eastAsia="SimSun" w:hAnsi="Times New Roman" w:hint="eastAsia"/>
                <w:lang w:val="en-US" w:eastAsia="zh-CN"/>
              </w:rPr>
              <w:t>But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has never been discussed in AI CSI prediction in Rel-19, so it</w:t>
            </w:r>
            <w:r>
              <w:rPr>
                <w:rFonts w:ascii="Times New Roman" w:eastAsia="SimSun" w:hAnsi="Times New Roman"/>
                <w:lang w:val="en-US" w:eastAsia="zh-CN"/>
              </w:rPr>
              <w:t>’</w:t>
            </w:r>
            <w:r>
              <w:rPr>
                <w:rFonts w:ascii="Times New Roman" w:eastAsia="SimSun" w:hAnsi="Times New Roman" w:hint="eastAsia"/>
                <w:lang w:val="en-US" w:eastAsia="zh-CN"/>
              </w:rPr>
              <w:t xml:space="preserve">s obvious we have not </w:t>
            </w:r>
            <w:r>
              <w:rPr>
                <w:rFonts w:ascii="Times New Roman" w:eastAsia="SimSun" w:hAnsi="Times New Roman"/>
                <w:lang w:val="en-US" w:eastAsia="zh-CN"/>
              </w:rPr>
              <w:t>provided</w:t>
            </w:r>
            <w:r>
              <w:rPr>
                <w:rFonts w:ascii="Times New Roman" w:eastAsia="SimSun" w:hAnsi="Times New Roman" w:hint="eastAsia"/>
                <w:lang w:val="en-US" w:eastAsia="zh-CN"/>
              </w:rPr>
              <w:t xml:space="preserve"> parameters.</w:t>
            </w:r>
          </w:p>
          <w:p w14:paraId="0AB6A6C8" w14:textId="443C60AB" w:rsidR="00E4160B" w:rsidRDefault="00E4160B" w:rsidP="00E12E5D">
            <w:pPr>
              <w:widowControl w:val="0"/>
              <w:jc w:val="both"/>
              <w:rPr>
                <w:rFonts w:ascii="Times New Roman" w:eastAsia="SimSun" w:hAnsi="Times New Roman"/>
                <w:lang w:val="en-US" w:eastAsia="zh-CN"/>
              </w:rPr>
            </w:pPr>
            <w:r>
              <w:rPr>
                <w:rFonts w:ascii="Times New Roman" w:eastAsia="SimSun" w:hAnsi="Times New Roman" w:hint="eastAsia"/>
                <w:lang w:val="en-US" w:eastAsia="zh-CN"/>
              </w:rPr>
              <w:t>In our understanding, whether or not to support a</w:t>
            </w:r>
            <w:r>
              <w:rPr>
                <w:rFonts w:ascii="Times New Roman" w:eastAsia="SimSun" w:hAnsi="Times New Roman"/>
                <w:lang w:val="en-US" w:eastAsia="zh-CN"/>
              </w:rPr>
              <w:t>pplicability</w:t>
            </w:r>
            <w:r>
              <w:rPr>
                <w:rFonts w:ascii="Times New Roman" w:eastAsia="SimSun" w:hAnsi="Times New Roman" w:hint="eastAsia"/>
                <w:lang w:val="en-US" w:eastAsia="zh-CN"/>
              </w:rPr>
              <w:t xml:space="preserve"> Reporting option B in AI CSI prediction should be first discussed in RAN1.</w:t>
            </w:r>
          </w:p>
        </w:tc>
      </w:tr>
      <w:tr w:rsidR="00C0125F" w14:paraId="4201BF51"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6CE546F1" w14:textId="65565F0B" w:rsidR="00C0125F" w:rsidRPr="00F47C79" w:rsidRDefault="00F47C79" w:rsidP="00E12E5D">
            <w:pPr>
              <w:widowControl w:val="0"/>
              <w:jc w:val="both"/>
              <w:rPr>
                <w:rFonts w:ascii="Times New Roman" w:eastAsia="SimSun" w:hAnsi="Times New Roman"/>
                <w:lang w:val="en-US" w:eastAsia="zh-CN"/>
              </w:rPr>
            </w:pPr>
            <w:r>
              <w:rPr>
                <w:rFonts w:ascii="Times New Roman" w:eastAsia="SimSun" w:hAnsi="Times New Roman"/>
                <w:lang w:val="en-US" w:eastAsia="zh-CN"/>
              </w:rPr>
              <w:t>Mod</w:t>
            </w:r>
          </w:p>
        </w:tc>
        <w:tc>
          <w:tcPr>
            <w:tcW w:w="7984" w:type="dxa"/>
            <w:tcBorders>
              <w:top w:val="single" w:sz="4" w:space="0" w:color="000000"/>
              <w:left w:val="single" w:sz="4" w:space="0" w:color="000000"/>
              <w:bottom w:val="single" w:sz="4" w:space="0" w:color="000000"/>
              <w:right w:val="single" w:sz="4" w:space="0" w:color="000000"/>
            </w:tcBorders>
          </w:tcPr>
          <w:p w14:paraId="32DF77C0" w14:textId="1DEC5912" w:rsidR="00C0125F" w:rsidRPr="00F47C79" w:rsidRDefault="00F47C79" w:rsidP="00E12E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can understand your comments. Let me check the temperature regarding this issue during offline.</w:t>
            </w:r>
          </w:p>
        </w:tc>
      </w:tr>
      <w:tr w:rsidR="00C0125F" w14:paraId="20EF6EBF" w14:textId="77777777" w:rsidTr="00DC0B70">
        <w:tc>
          <w:tcPr>
            <w:tcW w:w="1648" w:type="dxa"/>
            <w:tcBorders>
              <w:top w:val="single" w:sz="4" w:space="0" w:color="000000"/>
              <w:left w:val="single" w:sz="4" w:space="0" w:color="000000"/>
              <w:bottom w:val="single" w:sz="4" w:space="0" w:color="000000"/>
              <w:right w:val="single" w:sz="4" w:space="0" w:color="000000"/>
            </w:tcBorders>
          </w:tcPr>
          <w:p w14:paraId="5815539A" w14:textId="77777777" w:rsidR="00C0125F" w:rsidRDefault="00C0125F" w:rsidP="00E12E5D">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4535183B" w14:textId="77777777" w:rsidR="00C0125F" w:rsidRDefault="00C0125F" w:rsidP="00E12E5D">
            <w:pPr>
              <w:widowControl w:val="0"/>
              <w:jc w:val="both"/>
              <w:rPr>
                <w:rFonts w:ascii="Times New Roman" w:eastAsia="SimSun" w:hAnsi="Times New Roman"/>
                <w:lang w:val="en-US" w:eastAsia="zh-CN"/>
              </w:rPr>
            </w:pPr>
          </w:p>
        </w:tc>
      </w:tr>
    </w:tbl>
    <w:p w14:paraId="548891F9" w14:textId="1654D114" w:rsidR="00B8524F" w:rsidRDefault="00B8524F">
      <w:pPr>
        <w:rPr>
          <w:rFonts w:ascii="Times New Roman" w:hAnsi="Times New Roman"/>
        </w:rPr>
      </w:pPr>
    </w:p>
    <w:p w14:paraId="4EE5BB04" w14:textId="77777777" w:rsidR="00B8524F" w:rsidRDefault="00B8524F">
      <w:pPr>
        <w:rPr>
          <w:rFonts w:ascii="Times New Roman" w:hAnsi="Times New Roman"/>
        </w:rPr>
      </w:pPr>
    </w:p>
    <w:p w14:paraId="7129EFA9" w14:textId="5FDBB1E8" w:rsidR="000D5A51" w:rsidRDefault="00FF4DCD">
      <w:pPr>
        <w:pStyle w:val="2"/>
        <w:rPr>
          <w:rFonts w:ascii="Times New Roman" w:hAnsi="Times New Roman"/>
          <w:i w:val="0"/>
        </w:rPr>
      </w:pPr>
      <w:r>
        <w:rPr>
          <w:rFonts w:ascii="Times New Roman" w:hAnsi="Times New Roman"/>
          <w:i w:val="0"/>
        </w:rPr>
        <w:t>Data collection related aspects</w:t>
      </w:r>
    </w:p>
    <w:p w14:paraId="4039FD2E" w14:textId="57B26AF3" w:rsidR="004610B6" w:rsidRDefault="004610B6" w:rsidP="004610B6">
      <w:pPr>
        <w:jc w:val="both"/>
        <w:rPr>
          <w:rFonts w:ascii="Times New Roman" w:hAnsi="Times New Roman"/>
          <w:lang w:eastAsia="ko-KR"/>
        </w:rPr>
      </w:pPr>
      <w:r>
        <w:rPr>
          <w:rFonts w:ascii="Times New Roman" w:hAnsi="Times New Roman"/>
          <w:lang w:eastAsia="ko-KR"/>
        </w:rPr>
        <w:t>In this meeting, proposals/observations related to data collection</w:t>
      </w:r>
      <w:r w:rsidR="00315C44">
        <w:rPr>
          <w:rFonts w:ascii="Times New Roman" w:hAnsi="Times New Roman"/>
          <w:lang w:eastAsia="ko-KR"/>
        </w:rPr>
        <w:t xml:space="preserve"> for training </w:t>
      </w:r>
      <w:r>
        <w:rPr>
          <w:rFonts w:ascii="Times New Roman" w:hAnsi="Times New Roman"/>
          <w:lang w:eastAsia="ko-KR"/>
        </w:rPr>
        <w:t xml:space="preserve">are copied below: </w:t>
      </w:r>
    </w:p>
    <w:p w14:paraId="0BB2AB13" w14:textId="77777777" w:rsidR="004610B6" w:rsidRPr="004610B6" w:rsidRDefault="004610B6" w:rsidP="004610B6">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4610B6" w14:paraId="73CA62E2" w14:textId="77777777" w:rsidTr="00C03F93">
        <w:tc>
          <w:tcPr>
            <w:tcW w:w="1150" w:type="dxa"/>
          </w:tcPr>
          <w:p w14:paraId="6059B7D1" w14:textId="2B99E86D" w:rsidR="004610B6" w:rsidRPr="00797C65" w:rsidRDefault="00797C65" w:rsidP="004610B6">
            <w:pPr>
              <w:widowControl w:val="0"/>
              <w:spacing w:beforeAutospacing="1" w:line="240" w:lineRule="atLeast"/>
              <w:contextualSpacing/>
              <w:rPr>
                <w:rFonts w:ascii="Times New Roman" w:hAnsi="Times New Roman"/>
                <w:lang w:eastAsia="ko-KR"/>
              </w:rPr>
            </w:pPr>
            <w:r>
              <w:rPr>
                <w:rFonts w:ascii="Times New Roman" w:hAnsi="Times New Roman"/>
                <w:lang w:eastAsia="ko-KR"/>
              </w:rPr>
              <w:t>Ericsson</w:t>
            </w:r>
          </w:p>
        </w:tc>
        <w:tc>
          <w:tcPr>
            <w:tcW w:w="8484" w:type="dxa"/>
          </w:tcPr>
          <w:p w14:paraId="7E0BF545" w14:textId="77777777" w:rsidR="003861B1"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Observation 1</w:t>
            </w:r>
            <w:r w:rsidRPr="003861B1">
              <w:rPr>
                <w:rFonts w:ascii="Times New Roman" w:hAnsi="Times New Roman"/>
              </w:rPr>
              <w:tab/>
              <w:t>Without separate configuration of CSI-RS resources for training data collection for model input and ground-truth CSI, it is not always possible to train a model that corresponds to a supported CSI report configuration for inference, e.g., model inference using aperiodic CSI-RSs for CMR.</w:t>
            </w:r>
          </w:p>
          <w:p w14:paraId="6CEDA471" w14:textId="2BCD56B2" w:rsidR="00DF4A04" w:rsidRPr="003861B1" w:rsidRDefault="003861B1" w:rsidP="003861B1">
            <w:pPr>
              <w:widowControl w:val="0"/>
              <w:spacing w:beforeAutospacing="1" w:line="240" w:lineRule="atLeast"/>
              <w:contextualSpacing/>
              <w:rPr>
                <w:rFonts w:ascii="Times New Roman" w:hAnsi="Times New Roman"/>
              </w:rPr>
            </w:pPr>
            <w:r w:rsidRPr="003861B1">
              <w:rPr>
                <w:rFonts w:ascii="Times New Roman" w:hAnsi="Times New Roman"/>
              </w:rPr>
              <w:t>Proposal 3</w:t>
            </w:r>
            <w:r w:rsidRPr="003861B1">
              <w:rPr>
                <w:rFonts w:ascii="Times New Roman" w:hAnsi="Times New Roman"/>
              </w:rPr>
              <w:tab/>
              <w:t>For UE-sided CSI prediction use case, for training data collection, support two separate CSI-RS resources for UE-sided training data collection, one for model input and the other one for ground-truth.</w:t>
            </w:r>
          </w:p>
        </w:tc>
      </w:tr>
      <w:tr w:rsidR="004610B6" w14:paraId="491FCCB8" w14:textId="77777777" w:rsidTr="00C03F93">
        <w:tc>
          <w:tcPr>
            <w:tcW w:w="1150" w:type="dxa"/>
          </w:tcPr>
          <w:p w14:paraId="36405E3B" w14:textId="72D3327A" w:rsidR="004610B6" w:rsidRPr="004C71E4" w:rsidRDefault="003E78CD"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H</w:t>
            </w:r>
            <w:r>
              <w:rPr>
                <w:rFonts w:ascii="Times New Roman" w:hAnsi="Times New Roman"/>
                <w:szCs w:val="20"/>
                <w:lang w:eastAsia="ko-KR"/>
              </w:rPr>
              <w:t>uawei</w:t>
            </w:r>
          </w:p>
        </w:tc>
        <w:tc>
          <w:tcPr>
            <w:tcW w:w="8484" w:type="dxa"/>
          </w:tcPr>
          <w:p w14:paraId="2B4476A5" w14:textId="77777777" w:rsidR="003E78CD" w:rsidRPr="002D1CAA" w:rsidRDefault="003E78CD" w:rsidP="003E78CD">
            <w:pPr>
              <w:overflowPunct w:val="0"/>
              <w:autoSpaceDE w:val="0"/>
              <w:autoSpaceDN w:val="0"/>
              <w:adjustRightInd w:val="0"/>
              <w:snapToGrid w:val="0"/>
              <w:spacing w:before="120" w:after="120"/>
              <w:jc w:val="both"/>
              <w:textAlignment w:val="baseline"/>
              <w:rPr>
                <w:rFonts w:eastAsia="SimSun"/>
                <w:b/>
                <w:i/>
                <w:color w:val="000000"/>
                <w:sz w:val="22"/>
                <w:szCs w:val="22"/>
                <w:lang w:eastAsia="zh-CN"/>
              </w:rPr>
            </w:pPr>
            <w:r w:rsidRPr="002D1CAA">
              <w:rPr>
                <w:rFonts w:eastAsia="SimSun"/>
                <w:b/>
                <w:i/>
                <w:color w:val="000000"/>
                <w:sz w:val="22"/>
                <w:szCs w:val="22"/>
                <w:lang w:eastAsia="zh-CN"/>
              </w:rPr>
              <w:t xml:space="preserve">Proposal </w:t>
            </w:r>
            <w:r>
              <w:rPr>
                <w:rFonts w:eastAsia="SimSun"/>
                <w:b/>
                <w:i/>
                <w:color w:val="000000"/>
                <w:sz w:val="22"/>
                <w:szCs w:val="22"/>
                <w:lang w:eastAsia="zh-CN"/>
              </w:rPr>
              <w:t>1</w:t>
            </w:r>
            <w:r w:rsidRPr="002D1CAA">
              <w:rPr>
                <w:rFonts w:eastAsia="SimSun"/>
                <w:b/>
                <w:i/>
                <w:color w:val="000000"/>
                <w:sz w:val="22"/>
                <w:szCs w:val="22"/>
                <w:lang w:eastAsia="zh-CN"/>
              </w:rPr>
              <w:t xml:space="preserve">2: For UE side data collection, </w:t>
            </w:r>
            <w:proofErr w:type="spellStart"/>
            <w:r w:rsidRPr="002D1CAA">
              <w:rPr>
                <w:rFonts w:eastAsia="SimSun"/>
                <w:b/>
                <w:i/>
                <w:color w:val="000000"/>
                <w:sz w:val="22"/>
                <w:szCs w:val="22"/>
                <w:lang w:eastAsia="zh-CN"/>
              </w:rPr>
              <w:t>gNB</w:t>
            </w:r>
            <w:proofErr w:type="spellEnd"/>
            <w:r w:rsidRPr="002D1CAA">
              <w:rPr>
                <w:rFonts w:eastAsia="SimSun"/>
                <w:b/>
                <w:i/>
                <w:color w:val="000000"/>
                <w:sz w:val="22"/>
                <w:szCs w:val="22"/>
                <w:lang w:eastAsia="zh-CN"/>
              </w:rPr>
              <w:t xml:space="preserve"> indicates the preferred inference related </w:t>
            </w:r>
            <w:bookmarkStart w:id="7" w:name="_Hlk208924029"/>
            <w:r w:rsidRPr="002D1CAA">
              <w:rPr>
                <w:rFonts w:eastAsia="SimSun"/>
                <w:b/>
                <w:i/>
                <w:color w:val="000000"/>
                <w:sz w:val="22"/>
                <w:szCs w:val="22"/>
                <w:lang w:eastAsia="zh-CN"/>
              </w:rPr>
              <w:t>information</w:t>
            </w:r>
            <w:bookmarkEnd w:id="7"/>
            <w:r w:rsidRPr="002D1CAA">
              <w:rPr>
                <w:rFonts w:eastAsia="SimSun"/>
                <w:b/>
                <w:i/>
                <w:color w:val="000000"/>
                <w:sz w:val="22"/>
                <w:szCs w:val="22"/>
                <w:lang w:eastAsia="zh-CN"/>
              </w:rPr>
              <w:t xml:space="preserve"> (which will </w:t>
            </w:r>
            <w:r w:rsidRPr="002D1CAA">
              <w:rPr>
                <w:rFonts w:eastAsia="SimSun" w:cs="SimSun"/>
                <w:b/>
                <w:i/>
                <w:color w:val="000000"/>
                <w:sz w:val="22"/>
                <w:szCs w:val="22"/>
                <w:lang w:eastAsia="zh-CN"/>
              </w:rPr>
              <w:t>be potentially configured at the inference phase</w:t>
            </w:r>
            <w:r w:rsidRPr="002D1CAA">
              <w:rPr>
                <w:rFonts w:eastAsia="SimSun"/>
                <w:b/>
                <w:i/>
                <w:color w:val="000000"/>
                <w:sz w:val="22"/>
                <w:szCs w:val="22"/>
                <w:lang w:eastAsia="zh-CN"/>
              </w:rPr>
              <w:t>) as guidance to facilitate UE side training, including:</w:t>
            </w:r>
          </w:p>
          <w:p w14:paraId="7C886963" w14:textId="77777777" w:rsidR="003E78CD" w:rsidRPr="002D1CAA" w:rsidRDefault="003E78CD" w:rsidP="003E78CD">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Prediction window related information, including the time gap between the earliest of N4 predicted instances and the reference time (e.g., CSI-RS occasion), the time unit of predicted instance (i.e., d), and the number of predicted time instances (i.e., N4).</w:t>
            </w:r>
          </w:p>
          <w:p w14:paraId="7A953504" w14:textId="0C60A2AD" w:rsidR="00635DD0" w:rsidRPr="003E78CD" w:rsidRDefault="003E78CD" w:rsidP="003861B1">
            <w:pPr>
              <w:numPr>
                <w:ilvl w:val="0"/>
                <w:numId w:val="43"/>
              </w:numPr>
              <w:suppressAutoHyphens w:val="0"/>
              <w:snapToGrid w:val="0"/>
              <w:spacing w:after="120"/>
              <w:jc w:val="both"/>
              <w:rPr>
                <w:rFonts w:eastAsia="SimSun" w:cs="SimSun"/>
                <w:b/>
                <w:i/>
                <w:color w:val="000000"/>
                <w:sz w:val="22"/>
                <w:szCs w:val="22"/>
                <w:lang w:eastAsia="zh-CN"/>
              </w:rPr>
            </w:pPr>
            <w:r w:rsidRPr="002D1CAA">
              <w:rPr>
                <w:rFonts w:eastAsia="SimSun" w:cs="SimSun"/>
                <w:b/>
                <w:i/>
                <w:color w:val="000000"/>
                <w:sz w:val="22"/>
                <w:szCs w:val="22"/>
                <w:lang w:eastAsia="zh-CN"/>
              </w:rPr>
              <w:t>Observation window related information, including the number of A-CSI-RS for channel measurement (i.e., K)</w:t>
            </w:r>
            <w:r w:rsidRPr="002D1CAA">
              <w:rPr>
                <w:rFonts w:eastAsia="SimSun" w:cs="SimSun" w:hint="eastAsia"/>
                <w:b/>
                <w:i/>
                <w:color w:val="000000"/>
                <w:sz w:val="22"/>
                <w:szCs w:val="22"/>
                <w:lang w:eastAsia="zh-CN"/>
              </w:rPr>
              <w:t>.</w:t>
            </w:r>
          </w:p>
        </w:tc>
      </w:tr>
      <w:tr w:rsidR="004610B6" w14:paraId="47EBE50F" w14:textId="77777777" w:rsidTr="00C03F93">
        <w:tc>
          <w:tcPr>
            <w:tcW w:w="1150" w:type="dxa"/>
          </w:tcPr>
          <w:p w14:paraId="63FD88D5" w14:textId="5367D829" w:rsidR="004610B6" w:rsidRDefault="004648AC" w:rsidP="004610B6">
            <w:pPr>
              <w:widowControl w:val="0"/>
              <w:spacing w:beforeAutospacing="1" w:line="240" w:lineRule="atLeast"/>
              <w:contextualSpacing/>
              <w:rPr>
                <w:rFonts w:ascii="Times New Roman" w:hAnsi="Times New Roman"/>
                <w:szCs w:val="20"/>
                <w:lang w:eastAsia="ko-KR"/>
              </w:rPr>
            </w:pPr>
            <w:r>
              <w:rPr>
                <w:rFonts w:ascii="Times New Roman" w:hAnsi="Times New Roman" w:hint="eastAsia"/>
                <w:szCs w:val="20"/>
                <w:lang w:eastAsia="ko-KR"/>
              </w:rPr>
              <w:t>G</w:t>
            </w:r>
            <w:r>
              <w:rPr>
                <w:rFonts w:ascii="Times New Roman" w:hAnsi="Times New Roman"/>
                <w:szCs w:val="20"/>
                <w:lang w:eastAsia="ko-KR"/>
              </w:rPr>
              <w:t>oogle</w:t>
            </w:r>
          </w:p>
        </w:tc>
        <w:tc>
          <w:tcPr>
            <w:tcW w:w="8484" w:type="dxa"/>
          </w:tcPr>
          <w:p w14:paraId="51DC8040" w14:textId="77777777" w:rsidR="004648AC" w:rsidRPr="00FC5DE3" w:rsidRDefault="004648AC" w:rsidP="004648AC">
            <w:pPr>
              <w:pStyle w:val="0Maintext"/>
              <w:spacing w:after="120" w:afterAutospacing="0"/>
              <w:ind w:firstLine="0"/>
              <w:rPr>
                <w:b/>
                <w:bCs/>
                <w:i/>
                <w:iCs/>
                <w:lang w:val="en-US" w:eastAsia="zh-CN"/>
              </w:rPr>
            </w:pPr>
            <w:r w:rsidRPr="00FC5DE3">
              <w:rPr>
                <w:b/>
                <w:bCs/>
                <w:i/>
                <w:iCs/>
                <w:lang w:val="en-US" w:eastAsia="zh-CN"/>
              </w:rPr>
              <w:t xml:space="preserve">Proposal </w:t>
            </w:r>
            <w:r>
              <w:rPr>
                <w:b/>
                <w:bCs/>
                <w:i/>
                <w:iCs/>
                <w:lang w:val="en-US" w:eastAsia="zh-CN"/>
              </w:rPr>
              <w:t>3-4</w:t>
            </w:r>
            <w:r w:rsidRPr="00FC5DE3">
              <w:rPr>
                <w:b/>
                <w:bCs/>
                <w:i/>
                <w:iCs/>
                <w:lang w:val="en-US" w:eastAsia="zh-CN"/>
              </w:rPr>
              <w:t>: Support to configure the data collection window</w:t>
            </w:r>
          </w:p>
          <w:p w14:paraId="1330EB8C" w14:textId="77777777" w:rsidR="004648AC" w:rsidRPr="00FC5DE3"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transmitted in the data collection window</w:t>
            </w:r>
          </w:p>
          <w:p w14:paraId="107732FE" w14:textId="7FEF681C" w:rsidR="004610B6" w:rsidRPr="003F46A1" w:rsidRDefault="004648AC" w:rsidP="00687E17">
            <w:pPr>
              <w:pStyle w:val="0Maintext"/>
              <w:numPr>
                <w:ilvl w:val="0"/>
                <w:numId w:val="55"/>
              </w:numPr>
              <w:suppressAutoHyphens w:val="0"/>
              <w:spacing w:before="0" w:beforeAutospacing="0" w:after="120" w:afterAutospacing="0"/>
              <w:rPr>
                <w:b/>
                <w:bCs/>
                <w:i/>
                <w:iCs/>
                <w:lang w:val="en-US" w:eastAsia="zh-CN"/>
              </w:rPr>
            </w:pPr>
            <w:r w:rsidRPr="00FC5DE3">
              <w:rPr>
                <w:b/>
                <w:bCs/>
                <w:i/>
                <w:iCs/>
                <w:lang w:val="en-US" w:eastAsia="zh-CN"/>
              </w:rPr>
              <w:t>CSI-RS for data collection is not transmitted outside the data collection window</w:t>
            </w:r>
          </w:p>
        </w:tc>
      </w:tr>
    </w:tbl>
    <w:p w14:paraId="7160E37E" w14:textId="77777777" w:rsidR="00C03F93" w:rsidRDefault="00C03F93" w:rsidP="00C03F93">
      <w:pPr>
        <w:jc w:val="both"/>
        <w:rPr>
          <w:rFonts w:ascii="Times New Roman" w:eastAsiaTheme="minorEastAsia" w:hAnsi="Times New Roman"/>
          <w:iCs/>
          <w:lang w:eastAsia="ko-KR"/>
        </w:rPr>
      </w:pPr>
      <w:r w:rsidRPr="001C35C1">
        <w:rPr>
          <w:rFonts w:ascii="Times New Roman" w:eastAsiaTheme="minorEastAsia" w:hAnsi="Times New Roman" w:hint="eastAsia"/>
          <w:iCs/>
          <w:highlight w:val="cyan"/>
          <w:lang w:eastAsia="ko-KR"/>
        </w:rPr>
        <w:t>[</w:t>
      </w:r>
      <w:r w:rsidRPr="001C35C1">
        <w:rPr>
          <w:rFonts w:ascii="Times New Roman" w:eastAsiaTheme="minorEastAsia" w:hAnsi="Times New Roman"/>
          <w:iCs/>
          <w:highlight w:val="cyan"/>
          <w:lang w:eastAsia="ko-KR"/>
        </w:rPr>
        <w:t>FL note]</w:t>
      </w:r>
    </w:p>
    <w:p w14:paraId="27C76313" w14:textId="30175475" w:rsidR="008A6223"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As shown above, for data collection for training, several issues were raised by some companies</w:t>
      </w:r>
    </w:p>
    <w:p w14:paraId="0A0FD8EF" w14:textId="76ED411D"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b/>
          <w:iCs/>
          <w:lang w:eastAsia="ko-KR"/>
        </w:rPr>
        <w:t>Issue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-1:</w:t>
      </w:r>
      <w:r>
        <w:rPr>
          <w:rFonts w:ascii="Times New Roman" w:eastAsiaTheme="minorEastAsia" w:hAnsi="Times New Roman"/>
          <w:iCs/>
          <w:lang w:eastAsia="ko-KR"/>
        </w:rPr>
        <w:t xml:space="preserve"> RS configuration (single vs. two-separate RS configuration)</w:t>
      </w:r>
    </w:p>
    <w:p w14:paraId="6A1E861B" w14:textId="3A55267F" w:rsidR="00E12E5D" w:rsidRDefault="00E12E5D" w:rsidP="00687E17">
      <w:pPr>
        <w:pStyle w:val="ac"/>
        <w:numPr>
          <w:ilvl w:val="0"/>
          <w:numId w:val="50"/>
        </w:numPr>
        <w:jc w:val="both"/>
        <w:rPr>
          <w:rFonts w:ascii="Times New Roman" w:eastAsiaTheme="minorEastAsia" w:hAnsi="Times New Roman"/>
          <w:iCs/>
          <w:lang w:eastAsia="ko-KR"/>
        </w:rPr>
      </w:pPr>
      <w:r w:rsidRPr="00E840FA">
        <w:rPr>
          <w:rFonts w:ascii="Times New Roman" w:eastAsiaTheme="minorEastAsia" w:hAnsi="Times New Roman" w:hint="eastAsia"/>
          <w:b/>
          <w:iCs/>
          <w:lang w:eastAsia="ko-KR"/>
        </w:rPr>
        <w:t>I</w:t>
      </w:r>
      <w:r w:rsidRPr="00E840FA">
        <w:rPr>
          <w:rFonts w:ascii="Times New Roman" w:eastAsiaTheme="minorEastAsia" w:hAnsi="Times New Roman"/>
          <w:b/>
          <w:iCs/>
          <w:lang w:eastAsia="ko-KR"/>
        </w:rPr>
        <w:t>ssue 2</w:t>
      </w:r>
      <w:r w:rsidR="00FF5567">
        <w:rPr>
          <w:rFonts w:ascii="Times New Roman" w:eastAsiaTheme="minorEastAsia" w:hAnsi="Times New Roman"/>
          <w:b/>
          <w:iCs/>
          <w:lang w:eastAsia="ko-KR"/>
        </w:rPr>
        <w:t>.2</w:t>
      </w:r>
      <w:r w:rsidRPr="00E840FA">
        <w:rPr>
          <w:rFonts w:ascii="Times New Roman" w:eastAsiaTheme="minorEastAsia" w:hAnsi="Times New Roman"/>
          <w:b/>
          <w:iCs/>
          <w:lang w:eastAsia="ko-KR"/>
        </w:rPr>
        <w:t>-2:</w:t>
      </w:r>
      <w:r>
        <w:rPr>
          <w:rFonts w:ascii="Times New Roman" w:eastAsiaTheme="minorEastAsia" w:hAnsi="Times New Roman"/>
          <w:iCs/>
          <w:lang w:eastAsia="ko-KR"/>
        </w:rPr>
        <w:t xml:space="preserve"> Necessity of assistant information by NW or UE</w:t>
      </w:r>
    </w:p>
    <w:p w14:paraId="6FB2A376" w14:textId="4D5EDE47" w:rsidR="00E23A85" w:rsidRPr="00E23A85" w:rsidRDefault="00E23A85" w:rsidP="00687E17">
      <w:pPr>
        <w:pStyle w:val="ac"/>
        <w:numPr>
          <w:ilvl w:val="0"/>
          <w:numId w:val="50"/>
        </w:numPr>
        <w:jc w:val="both"/>
        <w:rPr>
          <w:rFonts w:ascii="Times New Roman" w:eastAsiaTheme="minorEastAsia" w:hAnsi="Times New Roman"/>
          <w:b/>
          <w:iCs/>
          <w:lang w:eastAsia="ko-KR"/>
        </w:rPr>
      </w:pPr>
      <w:r w:rsidRPr="00E23A85">
        <w:rPr>
          <w:rFonts w:ascii="Times New Roman" w:eastAsiaTheme="minorEastAsia" w:hAnsi="Times New Roman"/>
          <w:b/>
          <w:iCs/>
          <w:lang w:eastAsia="ko-KR"/>
        </w:rPr>
        <w:t xml:space="preserve">Issue 2.2-3: </w:t>
      </w:r>
      <w:r w:rsidRPr="00E23A85">
        <w:rPr>
          <w:rFonts w:ascii="Times New Roman" w:eastAsiaTheme="minorEastAsia" w:hAnsi="Times New Roman"/>
          <w:iCs/>
          <w:lang w:eastAsia="ko-KR"/>
        </w:rPr>
        <w:t xml:space="preserve">Configuration </w:t>
      </w:r>
      <w:r w:rsidR="007E5AE6">
        <w:rPr>
          <w:rFonts w:ascii="Times New Roman" w:eastAsiaTheme="minorEastAsia" w:hAnsi="Times New Roman"/>
          <w:iCs/>
          <w:lang w:eastAsia="ko-KR"/>
        </w:rPr>
        <w:t xml:space="preserve">of data collection window </w:t>
      </w:r>
      <w:r w:rsidR="003E50F5">
        <w:rPr>
          <w:rFonts w:ascii="Times New Roman" w:eastAsiaTheme="minorEastAsia" w:hAnsi="Times New Roman"/>
          <w:iCs/>
          <w:lang w:eastAsia="ko-KR"/>
        </w:rPr>
        <w:t>(from Google’s proposal)</w:t>
      </w:r>
    </w:p>
    <w:p w14:paraId="10E13037" w14:textId="2A03717E" w:rsidR="008A6223" w:rsidRDefault="008A6223" w:rsidP="004610B6">
      <w:pPr>
        <w:jc w:val="both"/>
        <w:rPr>
          <w:rFonts w:ascii="Times New Roman" w:eastAsiaTheme="minorEastAsia" w:hAnsi="Times New Roman"/>
          <w:iCs/>
          <w:lang w:eastAsia="ko-KR"/>
        </w:rPr>
      </w:pPr>
    </w:p>
    <w:p w14:paraId="58DEE81F" w14:textId="46FCCFA5" w:rsidR="008865CE" w:rsidRDefault="00E12E5D" w:rsidP="004610B6">
      <w:pPr>
        <w:jc w:val="both"/>
        <w:rPr>
          <w:rFonts w:ascii="Times New Roman" w:eastAsiaTheme="minorEastAsia" w:hAnsi="Times New Roman"/>
          <w:iCs/>
          <w:lang w:eastAsia="ko-KR"/>
        </w:rPr>
      </w:pPr>
      <w:r>
        <w:rPr>
          <w:rFonts w:ascii="Times New Roman" w:eastAsiaTheme="minorEastAsia" w:hAnsi="Times New Roman"/>
          <w:iCs/>
          <w:lang w:eastAsia="ko-KR"/>
        </w:rPr>
        <w:t xml:space="preserve">Regarding issue </w:t>
      </w:r>
      <w:r w:rsidR="00E23A85">
        <w:rPr>
          <w:rFonts w:ascii="Times New Roman" w:eastAsiaTheme="minorEastAsia" w:hAnsi="Times New Roman"/>
          <w:iCs/>
          <w:lang w:eastAsia="ko-KR"/>
        </w:rPr>
        <w:t>2.</w:t>
      </w:r>
      <w:r>
        <w:rPr>
          <w:rFonts w:ascii="Times New Roman" w:eastAsiaTheme="minorEastAsia" w:hAnsi="Times New Roman"/>
          <w:iCs/>
          <w:lang w:eastAsia="ko-KR"/>
        </w:rPr>
        <w:t>2-1, this issue was discussed in the previous meeting</w:t>
      </w:r>
      <w:r w:rsidR="00E23A85">
        <w:rPr>
          <w:rFonts w:ascii="Times New Roman" w:eastAsiaTheme="minorEastAsia" w:hAnsi="Times New Roman"/>
          <w:iCs/>
          <w:lang w:eastAsia="ko-KR"/>
        </w:rPr>
        <w:t>s</w:t>
      </w:r>
      <w:r>
        <w:rPr>
          <w:rFonts w:ascii="Times New Roman" w:eastAsiaTheme="minorEastAsia" w:hAnsi="Times New Roman"/>
          <w:iCs/>
          <w:lang w:eastAsia="ko-KR"/>
        </w:rPr>
        <w:t xml:space="preserve">, but there is no further progress due to diverged views from different companies. </w:t>
      </w:r>
      <w:r w:rsidR="001208A9">
        <w:rPr>
          <w:rFonts w:ascii="Times New Roman" w:eastAsiaTheme="minorEastAsia" w:hAnsi="Times New Roman"/>
          <w:iCs/>
          <w:lang w:eastAsia="ko-KR"/>
        </w:rPr>
        <w:t>Moderator think</w:t>
      </w:r>
      <w:r w:rsidR="00B902FD">
        <w:rPr>
          <w:rFonts w:ascii="Times New Roman" w:eastAsiaTheme="minorEastAsia" w:hAnsi="Times New Roman"/>
          <w:iCs/>
          <w:lang w:eastAsia="ko-KR"/>
        </w:rPr>
        <w:t>s that the situation remains the same</w:t>
      </w:r>
      <w:r w:rsidR="00E23A85">
        <w:rPr>
          <w:rFonts w:ascii="Times New Roman" w:eastAsiaTheme="minorEastAsia" w:hAnsi="Times New Roman"/>
          <w:iCs/>
          <w:lang w:eastAsia="ko-KR"/>
        </w:rPr>
        <w:t xml:space="preserve"> which means that most of companies think that </w:t>
      </w:r>
      <w:r w:rsidR="003E50F5">
        <w:rPr>
          <w:rFonts w:ascii="Times New Roman" w:eastAsiaTheme="minorEastAsia" w:hAnsi="Times New Roman"/>
          <w:iCs/>
          <w:lang w:eastAsia="ko-KR"/>
        </w:rPr>
        <w:t xml:space="preserve">this is not </w:t>
      </w:r>
      <w:proofErr w:type="spellStart"/>
      <w:proofErr w:type="gramStart"/>
      <w:r w:rsidR="003E50F5">
        <w:rPr>
          <w:rFonts w:ascii="Times New Roman" w:eastAsiaTheme="minorEastAsia" w:hAnsi="Times New Roman"/>
          <w:iCs/>
          <w:lang w:eastAsia="ko-KR"/>
        </w:rPr>
        <w:t>a</w:t>
      </w:r>
      <w:proofErr w:type="spellEnd"/>
      <w:proofErr w:type="gramEnd"/>
      <w:r w:rsidR="003E50F5">
        <w:rPr>
          <w:rFonts w:ascii="Times New Roman" w:eastAsiaTheme="minorEastAsia" w:hAnsi="Times New Roman"/>
          <w:iCs/>
          <w:lang w:eastAsia="ko-KR"/>
        </w:rPr>
        <w:t xml:space="preserve"> essential issue. For issue 2.2-2, please discuss in section 3 (reply LS). For issue 2.2-3, moderator think it is </w:t>
      </w:r>
      <w:proofErr w:type="spellStart"/>
      <w:r w:rsidR="003E50F5">
        <w:rPr>
          <w:rFonts w:ascii="Times New Roman" w:eastAsiaTheme="minorEastAsia" w:hAnsi="Times New Roman"/>
          <w:iCs/>
          <w:lang w:eastAsia="ko-KR"/>
        </w:rPr>
        <w:t>upto</w:t>
      </w:r>
      <w:proofErr w:type="spellEnd"/>
      <w:r w:rsidR="003E50F5">
        <w:rPr>
          <w:rFonts w:ascii="Times New Roman" w:eastAsiaTheme="minorEastAsia" w:hAnsi="Times New Roman"/>
          <w:iCs/>
          <w:lang w:eastAsia="ko-KR"/>
        </w:rPr>
        <w:t xml:space="preserve"> NW implementation. </w:t>
      </w:r>
    </w:p>
    <w:p w14:paraId="79ABE0F3" w14:textId="77777777" w:rsidR="008865CE" w:rsidRDefault="008865CE" w:rsidP="004610B6">
      <w:pPr>
        <w:jc w:val="both"/>
        <w:rPr>
          <w:rFonts w:ascii="Times New Roman" w:eastAsiaTheme="minorEastAsia" w:hAnsi="Times New Roman"/>
          <w:iCs/>
          <w:lang w:eastAsia="ko-KR"/>
        </w:rPr>
      </w:pPr>
    </w:p>
    <w:p w14:paraId="1125B8C9" w14:textId="1BC8D249" w:rsidR="001208A9" w:rsidRDefault="001208A9" w:rsidP="001208A9">
      <w:pPr>
        <w:jc w:val="both"/>
        <w:rPr>
          <w:rFonts w:ascii="Times New Roman" w:hAnsi="Times New Roman"/>
          <w:lang w:val="en-US" w:eastAsia="ko-KR"/>
        </w:rPr>
      </w:pPr>
      <w:r>
        <w:rPr>
          <w:rFonts w:ascii="Times New Roman" w:hAnsi="Times New Roman"/>
          <w:lang w:val="en-US" w:eastAsia="ko-KR"/>
        </w:rPr>
        <w:t xml:space="preserve">Please provide your input/suggestion on Issue </w:t>
      </w:r>
      <w:r w:rsidR="00FF5567">
        <w:rPr>
          <w:rFonts w:ascii="Times New Roman" w:eastAsiaTheme="minorEastAsia" w:hAnsi="Times New Roman"/>
          <w:iCs/>
          <w:lang w:eastAsia="ko-KR"/>
        </w:rPr>
        <w:t>2.2-1/2.2-2/2.2-3</w:t>
      </w:r>
      <w:r>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1208A9" w14:paraId="5A6251B0" w14:textId="77777777" w:rsidTr="00B14115">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F2EB98E"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E9161D0" w14:textId="77777777" w:rsidR="001208A9" w:rsidRDefault="001208A9"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1208A9" w14:paraId="7BF452DD"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08E4A0C9" w14:textId="272C57AF" w:rsidR="001208A9" w:rsidRDefault="003A3573"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45F8FC50" w14:textId="02B827E7" w:rsidR="001208A9" w:rsidRDefault="00EA1543" w:rsidP="00F63410">
            <w:pPr>
              <w:widowControl w:val="0"/>
              <w:jc w:val="both"/>
              <w:rPr>
                <w:rFonts w:ascii="Times New Roman" w:eastAsia="SimSun" w:hAnsi="Times New Roman"/>
                <w:lang w:val="en-US" w:eastAsia="zh-CN"/>
              </w:rPr>
            </w:pPr>
            <w:r>
              <w:rPr>
                <w:rFonts w:ascii="Times New Roman" w:eastAsia="SimSun" w:hAnsi="Times New Roman"/>
                <w:lang w:val="en-US" w:eastAsia="zh-CN"/>
              </w:rPr>
              <w:t>Regarding 2.2-1, we don’t see any technical reason for objecting two-separate RS configurations.</w:t>
            </w:r>
          </w:p>
        </w:tc>
      </w:tr>
      <w:tr w:rsidR="00B14115" w14:paraId="45D196B8"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671BE543" w14:textId="1898F69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34373AA5" w14:textId="25DA3089"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issue 2.2-3, could moderator clarify a bit how this can be handled by NW implementation? </w:t>
            </w:r>
            <w:r>
              <w:rPr>
                <w:rFonts w:ascii="Times New Roman" w:eastAsia="SimSun" w:hAnsi="Times New Roman"/>
                <w:lang w:val="en-US" w:eastAsia="zh-CN"/>
              </w:rPr>
              <w:lastRenderedPageBreak/>
              <w:t>The data collection should not be quite frequent.</w:t>
            </w:r>
          </w:p>
        </w:tc>
      </w:tr>
      <w:tr w:rsidR="00B14115" w14:paraId="69B6BFC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48FF553" w14:textId="1AB0AC24" w:rsidR="00B14115" w:rsidRPr="00321915"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Ericsson</w:t>
            </w:r>
          </w:p>
        </w:tc>
        <w:tc>
          <w:tcPr>
            <w:tcW w:w="7984" w:type="dxa"/>
            <w:tcBorders>
              <w:top w:val="single" w:sz="4" w:space="0" w:color="000000"/>
              <w:left w:val="single" w:sz="4" w:space="0" w:color="000000"/>
              <w:bottom w:val="single" w:sz="4" w:space="0" w:color="000000"/>
              <w:right w:val="single" w:sz="4" w:space="0" w:color="000000"/>
            </w:tcBorders>
          </w:tcPr>
          <w:p w14:paraId="71C33AE1" w14:textId="3EED39E9" w:rsidR="00321915" w:rsidRPr="00F2264A" w:rsidRDefault="003774C3"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On 2.2-1, it has been agreed to use a single resource setting, while whether having a single or two separate resources in the resource setting is not clear. Clarifying this is also helpful for replying the LS.</w:t>
            </w:r>
          </w:p>
        </w:tc>
      </w:tr>
      <w:tr w:rsidR="00B14115" w14:paraId="1FE243A0"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22E705E3" w14:textId="13E66016" w:rsidR="00B14115"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7984" w:type="dxa"/>
            <w:tcBorders>
              <w:top w:val="single" w:sz="4" w:space="0" w:color="000000"/>
              <w:left w:val="single" w:sz="4" w:space="0" w:color="000000"/>
              <w:bottom w:val="single" w:sz="4" w:space="0" w:color="000000"/>
              <w:right w:val="single" w:sz="4" w:space="0" w:color="000000"/>
            </w:tcBorders>
          </w:tcPr>
          <w:p w14:paraId="5E4894B0" w14:textId="77777777" w:rsidR="00B14115"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Qualcomm and Ericsson: I will check the temperature during the offline</w:t>
            </w:r>
          </w:p>
          <w:p w14:paraId="13D9A6D7" w14:textId="695FF275" w:rsidR="007E5AE6" w:rsidRPr="007E5AE6" w:rsidRDefault="007E5A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 Google: Sorry I misunderstood your proposal. But, I want to know the motivation of having data collection window. And other than Google, which company </w:t>
            </w:r>
            <w:proofErr w:type="gramStart"/>
            <w:r>
              <w:rPr>
                <w:rFonts w:ascii="Times New Roman" w:eastAsiaTheme="minorEastAsia" w:hAnsi="Times New Roman"/>
                <w:lang w:val="en-US" w:eastAsia="ko-KR"/>
              </w:rPr>
              <w:t>support  having</w:t>
            </w:r>
            <w:proofErr w:type="gramEnd"/>
            <w:r>
              <w:rPr>
                <w:rFonts w:ascii="Times New Roman" w:eastAsiaTheme="minorEastAsia" w:hAnsi="Times New Roman"/>
                <w:lang w:val="en-US" w:eastAsia="ko-KR"/>
              </w:rPr>
              <w:t xml:space="preserve"> data collection window?</w:t>
            </w:r>
          </w:p>
        </w:tc>
      </w:tr>
      <w:tr w:rsidR="00B14115" w14:paraId="5E55BEAE"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46490979"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7AFD3135" w14:textId="77777777" w:rsidR="00B14115" w:rsidRDefault="00B14115" w:rsidP="00B14115">
            <w:pPr>
              <w:widowControl w:val="0"/>
              <w:jc w:val="both"/>
              <w:rPr>
                <w:rFonts w:ascii="Times New Roman" w:eastAsia="SimSun" w:hAnsi="Times New Roman"/>
                <w:lang w:val="en-US" w:eastAsia="zh-CN"/>
              </w:rPr>
            </w:pPr>
          </w:p>
        </w:tc>
      </w:tr>
      <w:tr w:rsidR="00B14115" w14:paraId="07862047" w14:textId="77777777" w:rsidTr="00B14115">
        <w:tc>
          <w:tcPr>
            <w:tcW w:w="1648" w:type="dxa"/>
            <w:tcBorders>
              <w:top w:val="single" w:sz="4" w:space="0" w:color="000000"/>
              <w:left w:val="single" w:sz="4" w:space="0" w:color="000000"/>
              <w:bottom w:val="single" w:sz="4" w:space="0" w:color="000000"/>
              <w:right w:val="single" w:sz="4" w:space="0" w:color="000000"/>
            </w:tcBorders>
          </w:tcPr>
          <w:p w14:paraId="1A80FFF1" w14:textId="77777777" w:rsidR="00B14115" w:rsidRDefault="00B14115"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1E77526" w14:textId="77777777" w:rsidR="00B14115" w:rsidRDefault="00B14115" w:rsidP="00B14115">
            <w:pPr>
              <w:widowControl w:val="0"/>
              <w:jc w:val="both"/>
              <w:rPr>
                <w:rFonts w:ascii="Times New Roman" w:eastAsia="SimSun" w:hAnsi="Times New Roman"/>
                <w:lang w:val="en-US" w:eastAsia="zh-CN"/>
              </w:rPr>
            </w:pPr>
          </w:p>
        </w:tc>
      </w:tr>
    </w:tbl>
    <w:p w14:paraId="10332159" w14:textId="77777777" w:rsidR="001208A9" w:rsidRDefault="001208A9" w:rsidP="004610B6">
      <w:pPr>
        <w:jc w:val="both"/>
        <w:rPr>
          <w:rFonts w:ascii="Times New Roman" w:eastAsiaTheme="minorEastAsia" w:hAnsi="Times New Roman"/>
          <w:iCs/>
          <w:lang w:eastAsia="ko-KR"/>
        </w:rPr>
      </w:pPr>
    </w:p>
    <w:p w14:paraId="28F7D254" w14:textId="77777777" w:rsidR="005020E1" w:rsidRDefault="005020E1" w:rsidP="0067216B">
      <w:pPr>
        <w:jc w:val="both"/>
        <w:rPr>
          <w:rFonts w:ascii="Times New Roman" w:eastAsiaTheme="minorEastAsia" w:hAnsi="Times New Roman"/>
          <w:iCs/>
          <w:lang w:eastAsia="ko-KR"/>
        </w:rPr>
      </w:pPr>
    </w:p>
    <w:p w14:paraId="2992C14B" w14:textId="4884C453" w:rsidR="00407F62" w:rsidRDefault="00407F62" w:rsidP="00407F62">
      <w:pPr>
        <w:pStyle w:val="2"/>
        <w:rPr>
          <w:rFonts w:ascii="Times New Roman" w:hAnsi="Times New Roman"/>
          <w:i w:val="0"/>
        </w:rPr>
      </w:pPr>
      <w:r>
        <w:rPr>
          <w:rFonts w:ascii="Times New Roman" w:hAnsi="Times New Roman"/>
          <w:i w:val="0"/>
        </w:rPr>
        <w:t>Time</w:t>
      </w:r>
      <w:r w:rsidR="00E864FC">
        <w:rPr>
          <w:rFonts w:ascii="Times New Roman" w:hAnsi="Times New Roman"/>
          <w:i w:val="0"/>
        </w:rPr>
        <w:t xml:space="preserve"> relaxation for SP CSI report</w:t>
      </w:r>
    </w:p>
    <w:p w14:paraId="32B02CF9" w14:textId="2BBA28D8" w:rsidR="00407F62" w:rsidRDefault="00407F62" w:rsidP="0067216B">
      <w:pPr>
        <w:jc w:val="both"/>
        <w:rPr>
          <w:rFonts w:ascii="Times New Roman" w:eastAsiaTheme="minorEastAsia" w:hAnsi="Times New Roman"/>
          <w:iCs/>
          <w:lang w:eastAsia="ko-KR"/>
        </w:rPr>
      </w:pPr>
    </w:p>
    <w:p w14:paraId="53C3B12C" w14:textId="642184A6" w:rsidR="00407F62" w:rsidRDefault="00407F62" w:rsidP="00407F62">
      <w:pPr>
        <w:jc w:val="both"/>
        <w:rPr>
          <w:rFonts w:ascii="Times New Roman" w:hAnsi="Times New Roman"/>
          <w:lang w:eastAsia="ko-KR"/>
        </w:rPr>
      </w:pPr>
      <w:r>
        <w:rPr>
          <w:rFonts w:ascii="Times New Roman" w:hAnsi="Times New Roman"/>
          <w:lang w:eastAsia="ko-KR"/>
        </w:rPr>
        <w:t xml:space="preserve">In this meeting, proposals/observations related to timeline are copied below: </w:t>
      </w:r>
    </w:p>
    <w:p w14:paraId="1570BBFB" w14:textId="77777777" w:rsidR="00407F62" w:rsidRPr="004610B6" w:rsidRDefault="00407F62" w:rsidP="00407F62">
      <w:pPr>
        <w:spacing w:beforeAutospacing="1" w:afterAutospacing="1" w:line="240" w:lineRule="atLeast"/>
        <w:contextualSpacing/>
        <w:rPr>
          <w:rFonts w:ascii="Times New Roman" w:hAnsi="Times New Roman"/>
        </w:rPr>
      </w:pPr>
    </w:p>
    <w:tbl>
      <w:tblPr>
        <w:tblStyle w:val="affc"/>
        <w:tblW w:w="9634" w:type="dxa"/>
        <w:tblLayout w:type="fixed"/>
        <w:tblLook w:val="04A0" w:firstRow="1" w:lastRow="0" w:firstColumn="1" w:lastColumn="0" w:noHBand="0" w:noVBand="1"/>
      </w:tblPr>
      <w:tblGrid>
        <w:gridCol w:w="1150"/>
        <w:gridCol w:w="8484"/>
      </w:tblGrid>
      <w:tr w:rsidR="00EC6F06" w14:paraId="1473C293" w14:textId="77777777" w:rsidTr="002C0403">
        <w:tc>
          <w:tcPr>
            <w:tcW w:w="1150" w:type="dxa"/>
          </w:tcPr>
          <w:p w14:paraId="160BFA5D" w14:textId="41B10AF7" w:rsidR="00EC6F06"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L</w:t>
            </w:r>
            <w:r>
              <w:rPr>
                <w:rFonts w:ascii="Times New Roman" w:hAnsi="Times New Roman"/>
                <w:lang w:eastAsia="ko-KR"/>
              </w:rPr>
              <w:t>G Electronics</w:t>
            </w:r>
          </w:p>
        </w:tc>
        <w:tc>
          <w:tcPr>
            <w:tcW w:w="8484" w:type="dxa"/>
          </w:tcPr>
          <w:p w14:paraId="264F8A1F" w14:textId="77777777" w:rsidR="00232435" w:rsidRPr="00492728" w:rsidRDefault="00232435" w:rsidP="00232435">
            <w:pPr>
              <w:jc w:val="both"/>
              <w:rPr>
                <w:rFonts w:ascii="Times New Roman" w:hAnsi="Times New Roman"/>
                <w:b/>
              </w:rPr>
            </w:pPr>
            <w:r w:rsidRPr="00492728">
              <w:rPr>
                <w:rFonts w:ascii="Times New Roman" w:hAnsi="Times New Roman"/>
                <w:b/>
              </w:rPr>
              <w:t>Proposal #</w:t>
            </w:r>
            <w:r>
              <w:rPr>
                <w:rFonts w:ascii="Times New Roman" w:hAnsi="Times New Roman"/>
                <w:b/>
              </w:rPr>
              <w:t>5</w:t>
            </w:r>
            <w:r w:rsidRPr="00492728">
              <w:rPr>
                <w:rFonts w:ascii="Times New Roman" w:hAnsi="Times New Roman"/>
                <w:b/>
              </w:rPr>
              <w:t xml:space="preserve">: </w:t>
            </w:r>
            <w:r>
              <w:rPr>
                <w:rFonts w:ascii="Times New Roman" w:hAnsi="Times New Roman"/>
                <w:b/>
                <w:lang w:val="x-none"/>
              </w:rPr>
              <w:t>Do not introduce timing relaxation for SP inference report.</w:t>
            </w:r>
          </w:p>
          <w:p w14:paraId="64907209" w14:textId="021206C7" w:rsidR="00AC3A29" w:rsidRPr="00232435" w:rsidRDefault="00AC3A29" w:rsidP="00232435">
            <w:pPr>
              <w:pStyle w:val="Proposal0"/>
              <w:suppressAutoHyphens w:val="0"/>
              <w:overflowPunct w:val="0"/>
              <w:autoSpaceDE w:val="0"/>
              <w:autoSpaceDN w:val="0"/>
              <w:adjustRightInd w:val="0"/>
            </w:pPr>
          </w:p>
        </w:tc>
      </w:tr>
      <w:tr w:rsidR="00232435" w14:paraId="7157816E" w14:textId="77777777" w:rsidTr="002C0403">
        <w:tc>
          <w:tcPr>
            <w:tcW w:w="1150" w:type="dxa"/>
          </w:tcPr>
          <w:p w14:paraId="6299096E" w14:textId="3155CCAB" w:rsidR="00232435" w:rsidRDefault="00232435"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N</w:t>
            </w:r>
            <w:r>
              <w:rPr>
                <w:rFonts w:ascii="Times New Roman" w:hAnsi="Times New Roman"/>
                <w:lang w:eastAsia="ko-KR"/>
              </w:rPr>
              <w:t>okia</w:t>
            </w:r>
          </w:p>
        </w:tc>
        <w:tc>
          <w:tcPr>
            <w:tcW w:w="8484" w:type="dxa"/>
          </w:tcPr>
          <w:p w14:paraId="240BBCD2" w14:textId="73A54C5C" w:rsidR="00232435" w:rsidRPr="00232435" w:rsidRDefault="00232435" w:rsidP="00232435">
            <w:pPr>
              <w:jc w:val="both"/>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5</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for the</w:t>
            </w:r>
            <w:r w:rsidRPr="003E2F3F">
              <w:rPr>
                <w:rFonts w:ascii="Times New Roman" w:eastAsia="SimSun" w:hAnsi="Times New Roman"/>
                <w:b/>
                <w:szCs w:val="20"/>
                <w:lang w:val="en-US"/>
              </w:rPr>
              <w:t xml:space="preserve"> time relaxation </w:t>
            </w:r>
            <w:r>
              <w:rPr>
                <w:rFonts w:ascii="Times New Roman" w:eastAsia="SimSun" w:hAnsi="Times New Roman"/>
                <w:b/>
                <w:szCs w:val="20"/>
                <w:lang w:val="en-US"/>
              </w:rPr>
              <w:t>of</w:t>
            </w:r>
            <w:r w:rsidRPr="003E2F3F">
              <w:rPr>
                <w:rFonts w:ascii="Times New Roman" w:eastAsia="SimSun" w:hAnsi="Times New Roman"/>
                <w:b/>
                <w:szCs w:val="20"/>
                <w:lang w:val="en-US"/>
              </w:rPr>
              <w:t xml:space="preserve"> SP CSI report</w:t>
            </w:r>
            <w:r>
              <w:rPr>
                <w:rFonts w:ascii="Times New Roman" w:eastAsia="SimSun" w:hAnsi="Times New Roman"/>
                <w:b/>
                <w:szCs w:val="20"/>
                <w:lang w:val="en-US"/>
              </w:rPr>
              <w:t xml:space="preserve">ing. </w:t>
            </w:r>
          </w:p>
        </w:tc>
      </w:tr>
      <w:tr w:rsidR="00E96C23" w14:paraId="1228A1D0" w14:textId="77777777" w:rsidTr="002C0403">
        <w:tc>
          <w:tcPr>
            <w:tcW w:w="1150" w:type="dxa"/>
          </w:tcPr>
          <w:p w14:paraId="7987F0EF" w14:textId="2D373BCF" w:rsidR="00E96C23" w:rsidRDefault="00E96C23" w:rsidP="00191CD7">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X</w:t>
            </w:r>
            <w:r>
              <w:rPr>
                <w:rFonts w:ascii="Times New Roman" w:hAnsi="Times New Roman"/>
                <w:lang w:eastAsia="ko-KR"/>
              </w:rPr>
              <w:t>iaomi</w:t>
            </w:r>
          </w:p>
        </w:tc>
        <w:tc>
          <w:tcPr>
            <w:tcW w:w="8484" w:type="dxa"/>
          </w:tcPr>
          <w:p w14:paraId="6F32FD34" w14:textId="4F72E7A8" w:rsidR="00E96C23" w:rsidRPr="00E96C23" w:rsidRDefault="00E96C23" w:rsidP="00E96C23">
            <w:pPr>
              <w:numPr>
                <w:ilvl w:val="255"/>
                <w:numId w:val="0"/>
              </w:numPr>
              <w:rPr>
                <w:rFonts w:eastAsia="SimSun"/>
                <w:b/>
                <w:i/>
                <w:lang w:eastAsia="zh-CN"/>
              </w:rPr>
            </w:pPr>
            <w:r w:rsidRPr="00782E91">
              <w:rPr>
                <w:b/>
                <w:i/>
                <w:lang w:eastAsia="zh-CN"/>
              </w:rPr>
              <w:t xml:space="preserve">Proposal </w:t>
            </w:r>
            <w:r>
              <w:rPr>
                <w:b/>
                <w:i/>
                <w:lang w:eastAsia="zh-CN"/>
              </w:rPr>
              <w:t>6</w:t>
            </w:r>
            <w:r w:rsidRPr="00782E91">
              <w:rPr>
                <w:b/>
                <w:i/>
                <w:lang w:eastAsia="zh-CN"/>
              </w:rPr>
              <w:t>:</w:t>
            </w:r>
            <w:r>
              <w:rPr>
                <w:b/>
                <w:i/>
                <w:lang w:eastAsia="zh-CN"/>
              </w:rPr>
              <w:t xml:space="preserve"> W</w:t>
            </w:r>
            <w:r w:rsidRPr="007201A3">
              <w:rPr>
                <w:b/>
                <w:i/>
                <w:lang w:eastAsia="zh-CN"/>
              </w:rPr>
              <w:t>hether needs additional time to load AI model</w:t>
            </w:r>
            <w:r>
              <w:rPr>
                <w:b/>
                <w:i/>
                <w:lang w:eastAsia="zh-CN"/>
              </w:rPr>
              <w:t xml:space="preserve"> for SP CSI report</w:t>
            </w:r>
            <w:r w:rsidRPr="007201A3">
              <w:rPr>
                <w:b/>
                <w:i/>
                <w:lang w:eastAsia="zh-CN"/>
              </w:rPr>
              <w:t xml:space="preserve"> depends on UE capability</w:t>
            </w:r>
            <w:r>
              <w:rPr>
                <w:b/>
                <w:i/>
                <w:lang w:eastAsia="zh-CN"/>
              </w:rPr>
              <w:t>.</w:t>
            </w:r>
          </w:p>
        </w:tc>
      </w:tr>
    </w:tbl>
    <w:p w14:paraId="1FBDBEE3" w14:textId="79A095C8" w:rsidR="00407F62" w:rsidRDefault="00407F62" w:rsidP="0067216B">
      <w:pPr>
        <w:jc w:val="both"/>
        <w:rPr>
          <w:rFonts w:ascii="Times New Roman" w:eastAsiaTheme="minorEastAsia" w:hAnsi="Times New Roman"/>
          <w:iCs/>
          <w:lang w:eastAsia="ko-KR"/>
        </w:rPr>
      </w:pPr>
    </w:p>
    <w:p w14:paraId="442AD57C" w14:textId="3668FB3F" w:rsidR="00C00192" w:rsidRDefault="00E864FC" w:rsidP="0067216B">
      <w:pPr>
        <w:jc w:val="both"/>
        <w:rPr>
          <w:rFonts w:ascii="Times New Roman" w:eastAsiaTheme="minorEastAsia" w:hAnsi="Times New Roman"/>
          <w:iCs/>
          <w:lang w:eastAsia="ko-KR"/>
        </w:rPr>
      </w:pPr>
      <w:r>
        <w:rPr>
          <w:rFonts w:ascii="Times New Roman" w:eastAsiaTheme="minorEastAsia" w:hAnsi="Times New Roman"/>
          <w:iCs/>
          <w:lang w:eastAsia="ko-KR"/>
        </w:rPr>
        <w:t xml:space="preserve">In RAN1#122, </w:t>
      </w:r>
      <w:r w:rsidR="00A13FF6">
        <w:rPr>
          <w:rFonts w:ascii="Times New Roman" w:eastAsiaTheme="minorEastAsia" w:hAnsi="Times New Roman"/>
          <w:iCs/>
          <w:lang w:eastAsia="ko-KR"/>
        </w:rPr>
        <w:t xml:space="preserve">Qualcomm </w:t>
      </w:r>
      <w:r>
        <w:rPr>
          <w:rFonts w:ascii="Times New Roman" w:eastAsiaTheme="minorEastAsia" w:hAnsi="Times New Roman"/>
          <w:iCs/>
          <w:lang w:eastAsia="ko-KR"/>
        </w:rPr>
        <w:t xml:space="preserve">proposed to </w:t>
      </w:r>
      <w:r w:rsidR="00084723">
        <w:rPr>
          <w:rFonts w:ascii="Times New Roman" w:eastAsiaTheme="minorEastAsia" w:hAnsi="Times New Roman"/>
          <w:iCs/>
          <w:lang w:eastAsia="ko-KR"/>
        </w:rPr>
        <w:t>introduce time relaxation for SP CSI report. Regarding this issue, in this meeting, only LG</w:t>
      </w:r>
      <w:r w:rsidR="003520D1">
        <w:rPr>
          <w:rFonts w:ascii="Times New Roman" w:eastAsiaTheme="minorEastAsia" w:hAnsi="Times New Roman"/>
          <w:iCs/>
          <w:lang w:eastAsia="ko-KR"/>
        </w:rPr>
        <w:t>, Nokia</w:t>
      </w:r>
      <w:r w:rsidR="00084723">
        <w:rPr>
          <w:rFonts w:ascii="Times New Roman" w:eastAsiaTheme="minorEastAsia" w:hAnsi="Times New Roman"/>
          <w:iCs/>
          <w:lang w:eastAsia="ko-KR"/>
        </w:rPr>
        <w:t xml:space="preserve"> and </w:t>
      </w:r>
      <w:r w:rsidR="003520D1">
        <w:rPr>
          <w:rFonts w:ascii="Times New Roman" w:eastAsiaTheme="minorEastAsia" w:hAnsi="Times New Roman"/>
          <w:iCs/>
          <w:lang w:eastAsia="ko-KR"/>
        </w:rPr>
        <w:t>Xiaomi</w:t>
      </w:r>
      <w:r w:rsidR="00084723">
        <w:rPr>
          <w:rFonts w:ascii="Times New Roman" w:eastAsiaTheme="minorEastAsia" w:hAnsi="Times New Roman"/>
          <w:iCs/>
          <w:lang w:eastAsia="ko-KR"/>
        </w:rPr>
        <w:t xml:space="preserve"> provide their view</w:t>
      </w:r>
      <w:r w:rsidR="003520D1">
        <w:rPr>
          <w:rFonts w:ascii="Times New Roman" w:eastAsiaTheme="minorEastAsia" w:hAnsi="Times New Roman"/>
          <w:iCs/>
          <w:lang w:eastAsia="ko-KR"/>
        </w:rPr>
        <w:t>. LG and Nokia think</w:t>
      </w:r>
      <w:r w:rsidR="00084723">
        <w:rPr>
          <w:rFonts w:ascii="Times New Roman" w:eastAsiaTheme="minorEastAsia" w:hAnsi="Times New Roman"/>
          <w:iCs/>
          <w:lang w:eastAsia="ko-KR"/>
        </w:rPr>
        <w:t xml:space="preserve"> that there is no need to add any specification clarification for the time relaxation for SP CSI report.</w:t>
      </w:r>
      <w:r w:rsidR="003520D1">
        <w:rPr>
          <w:rFonts w:ascii="Times New Roman" w:eastAsiaTheme="minorEastAsia" w:hAnsi="Times New Roman"/>
          <w:iCs/>
          <w:lang w:eastAsia="ko-KR"/>
        </w:rPr>
        <w:t xml:space="preserve"> Meanwhile, Xiaomi propose that</w:t>
      </w:r>
      <w:r w:rsidR="00084723">
        <w:rPr>
          <w:rFonts w:ascii="Times New Roman" w:eastAsiaTheme="minorEastAsia" w:hAnsi="Times New Roman"/>
          <w:iCs/>
          <w:lang w:eastAsia="ko-KR"/>
        </w:rPr>
        <w:t xml:space="preserve"> </w:t>
      </w:r>
      <w:r w:rsidR="003520D1">
        <w:rPr>
          <w:rFonts w:ascii="Times New Roman" w:eastAsiaTheme="minorEastAsia" w:hAnsi="Times New Roman"/>
          <w:iCs/>
          <w:lang w:eastAsia="ko-KR"/>
        </w:rPr>
        <w:t xml:space="preserve">whether to have additional time for SP CSI report is up to UE capability. Based on inputs from previous meeting and this meeting, majority companies think it is not needed. </w:t>
      </w:r>
      <w:r w:rsidR="00335BD9">
        <w:rPr>
          <w:rFonts w:ascii="Times New Roman" w:eastAsiaTheme="minorEastAsia" w:hAnsi="Times New Roman"/>
          <w:iCs/>
          <w:lang w:eastAsia="ko-KR"/>
        </w:rPr>
        <w:t xml:space="preserve">If you still have strong preference to introduce time relaxation for SP CSI report, please </w:t>
      </w:r>
    </w:p>
    <w:p w14:paraId="2AEAADA4" w14:textId="13720580" w:rsidR="00C00192" w:rsidRDefault="00C00192" w:rsidP="0067216B">
      <w:pPr>
        <w:jc w:val="both"/>
        <w:rPr>
          <w:rFonts w:ascii="Times New Roman" w:eastAsiaTheme="minorEastAsia" w:hAnsi="Times New Roman"/>
          <w:iCs/>
          <w:lang w:eastAsia="ko-KR"/>
        </w:rPr>
      </w:pPr>
    </w:p>
    <w:p w14:paraId="0B8D68C1" w14:textId="6C5CC64A" w:rsidR="00C00192" w:rsidRPr="00081A6F" w:rsidRDefault="00335BD9" w:rsidP="00C00192">
      <w:pPr>
        <w:jc w:val="both"/>
        <w:rPr>
          <w:rFonts w:ascii="Times New Roman" w:hAnsi="Times New Roman"/>
          <w:lang w:val="en-US" w:eastAsia="ko-KR"/>
        </w:rPr>
      </w:pPr>
      <w:r>
        <w:rPr>
          <w:rFonts w:ascii="Times New Roman" w:eastAsiaTheme="minorEastAsia" w:hAnsi="Times New Roman"/>
          <w:iCs/>
          <w:lang w:eastAsia="ko-KR"/>
        </w:rPr>
        <w:t>If you still have strong preference to introduce time relaxation for SP CSI report,</w:t>
      </w:r>
      <w:r w:rsidRPr="00081A6F">
        <w:rPr>
          <w:rFonts w:ascii="Times New Roman" w:hAnsi="Times New Roman"/>
          <w:lang w:val="en-US" w:eastAsia="ko-KR"/>
        </w:rPr>
        <w:t xml:space="preserve"> </w:t>
      </w:r>
      <w:r>
        <w:rPr>
          <w:rFonts w:ascii="Times New Roman" w:hAnsi="Times New Roman"/>
          <w:lang w:val="en-US" w:eastAsia="ko-KR"/>
        </w:rPr>
        <w:t>p</w:t>
      </w:r>
      <w:r w:rsidR="00C00192" w:rsidRPr="00081A6F">
        <w:rPr>
          <w:rFonts w:ascii="Times New Roman" w:hAnsi="Times New Roman"/>
          <w:lang w:val="en-US" w:eastAsia="ko-KR"/>
        </w:rPr>
        <w:t xml:space="preserve">lease provide your input on </w:t>
      </w:r>
      <w:r w:rsidR="00084723">
        <w:rPr>
          <w:rFonts w:ascii="Times New Roman" w:hAnsi="Times New Roman"/>
          <w:lang w:val="en-US" w:eastAsia="ko-KR"/>
        </w:rPr>
        <w:t>this issue</w:t>
      </w:r>
      <w:r>
        <w:rPr>
          <w:rFonts w:ascii="Times New Roman" w:hAnsi="Times New Roman"/>
          <w:lang w:val="en-US" w:eastAsia="ko-KR"/>
        </w:rPr>
        <w:t>.</w:t>
      </w:r>
      <w:r w:rsidR="00C00192" w:rsidRPr="00081A6F">
        <w:rPr>
          <w:rFonts w:ascii="Times New Roman" w:hAnsi="Times New Roman"/>
          <w:lang w:val="en-US" w:eastAsia="ko-KR"/>
        </w:rPr>
        <w:t xml:space="preserve"> </w:t>
      </w:r>
    </w:p>
    <w:tbl>
      <w:tblPr>
        <w:tblW w:w="9632" w:type="dxa"/>
        <w:tblLayout w:type="fixed"/>
        <w:tblLook w:val="04A0" w:firstRow="1" w:lastRow="0" w:firstColumn="1" w:lastColumn="0" w:noHBand="0" w:noVBand="1"/>
      </w:tblPr>
      <w:tblGrid>
        <w:gridCol w:w="1648"/>
        <w:gridCol w:w="7984"/>
      </w:tblGrid>
      <w:tr w:rsidR="00C00192" w14:paraId="1C522582" w14:textId="77777777" w:rsidTr="00B901CD">
        <w:tc>
          <w:tcPr>
            <w:tcW w:w="1648"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AF87D78" w14:textId="77777777" w:rsidR="00C00192" w:rsidRPr="00081A6F"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Company</w:t>
            </w:r>
          </w:p>
        </w:tc>
        <w:tc>
          <w:tcPr>
            <w:tcW w:w="7984"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9F237C4" w14:textId="77777777" w:rsidR="00C00192" w:rsidRDefault="00C00192" w:rsidP="00F63410">
            <w:pPr>
              <w:widowControl w:val="0"/>
              <w:jc w:val="both"/>
              <w:rPr>
                <w:rFonts w:ascii="Times New Roman" w:hAnsi="Times New Roman"/>
                <w:b/>
                <w:lang w:val="en-US" w:eastAsia="ko-KR"/>
              </w:rPr>
            </w:pPr>
            <w:r w:rsidRPr="00081A6F">
              <w:rPr>
                <w:rFonts w:ascii="Times New Roman" w:hAnsi="Times New Roman"/>
                <w:b/>
                <w:lang w:val="en-US" w:eastAsia="ko-KR"/>
              </w:rPr>
              <w:t>Views</w:t>
            </w:r>
          </w:p>
        </w:tc>
      </w:tr>
      <w:tr w:rsidR="00C00192" w14:paraId="05AD107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675B4C3" w14:textId="067437E2"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7984" w:type="dxa"/>
            <w:tcBorders>
              <w:top w:val="single" w:sz="4" w:space="0" w:color="000000"/>
              <w:left w:val="single" w:sz="4" w:space="0" w:color="000000"/>
              <w:bottom w:val="single" w:sz="4" w:space="0" w:color="000000"/>
              <w:right w:val="single" w:sz="4" w:space="0" w:color="000000"/>
            </w:tcBorders>
          </w:tcPr>
          <w:p w14:paraId="285B5069" w14:textId="77777777" w:rsidR="00C00192" w:rsidRDefault="00F44EC6" w:rsidP="00F63410">
            <w:pPr>
              <w:widowControl w:val="0"/>
              <w:jc w:val="both"/>
              <w:rPr>
                <w:rFonts w:ascii="Times New Roman" w:eastAsia="SimSun" w:hAnsi="Times New Roman"/>
                <w:lang w:val="en-US" w:eastAsia="zh-CN"/>
              </w:rPr>
            </w:pPr>
            <w:r>
              <w:rPr>
                <w:rFonts w:ascii="Times New Roman" w:eastAsia="SimSun" w:hAnsi="Times New Roman"/>
                <w:lang w:val="en-US" w:eastAsia="zh-CN"/>
              </w:rPr>
              <w:t>If companies agreed to relax the timeline for A-CSI, we don’t understand why it does not apply to SP-CSI. If the argument is model loading time, we think it is generic. For SP-CSI, there could be another A-CSI report triggered prior to any SP-CSI occasion, or there can be any proprietary AI operations prior to any SP-CSI occasion, then UE has to load</w:t>
            </w:r>
            <w:r w:rsidR="00747B3D">
              <w:rPr>
                <w:rFonts w:ascii="Times New Roman" w:eastAsia="SimSun" w:hAnsi="Times New Roman"/>
                <w:lang w:val="en-US" w:eastAsia="zh-CN"/>
              </w:rPr>
              <w:t xml:space="preserve"> the model back so as to facilitate the SP-CSI reporting.</w:t>
            </w:r>
          </w:p>
          <w:p w14:paraId="79D3E47A" w14:textId="77777777" w:rsidR="00991225" w:rsidRDefault="00991225" w:rsidP="00F63410">
            <w:pPr>
              <w:widowControl w:val="0"/>
              <w:jc w:val="both"/>
              <w:rPr>
                <w:rFonts w:ascii="Times New Roman" w:eastAsia="SimSun" w:hAnsi="Times New Roman"/>
                <w:lang w:val="en-US" w:eastAsia="zh-CN"/>
              </w:rPr>
            </w:pPr>
          </w:p>
          <w:p w14:paraId="3CA449B9" w14:textId="465F35AD" w:rsidR="00991225" w:rsidRDefault="0099122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legacy, the SP-CSI timeline </w:t>
            </w:r>
            <w:r w:rsidR="00A93548">
              <w:rPr>
                <w:rFonts w:ascii="Times New Roman" w:eastAsia="SimSun" w:hAnsi="Times New Roman"/>
                <w:lang w:val="en-US" w:eastAsia="zh-CN"/>
              </w:rPr>
              <w:t>is</w:t>
            </w:r>
            <w:r>
              <w:rPr>
                <w:rFonts w:ascii="Times New Roman" w:eastAsia="SimSun" w:hAnsi="Times New Roman"/>
                <w:lang w:val="en-US" w:eastAsia="zh-CN"/>
              </w:rPr>
              <w:t xml:space="preserve"> more relaxed than A-CSI</w:t>
            </w:r>
            <w:r w:rsidR="00A93548">
              <w:rPr>
                <w:rFonts w:ascii="Times New Roman" w:eastAsia="SimSun" w:hAnsi="Times New Roman"/>
                <w:lang w:val="en-US" w:eastAsia="zh-CN"/>
              </w:rPr>
              <w:t xml:space="preserve">. We don’t see the rational that </w:t>
            </w:r>
            <w:r>
              <w:rPr>
                <w:rFonts w:ascii="Times New Roman" w:eastAsia="SimSun" w:hAnsi="Times New Roman"/>
                <w:lang w:val="en-US" w:eastAsia="zh-CN"/>
              </w:rPr>
              <w:t>SP-CSI timeline for AIML</w:t>
            </w:r>
            <w:r w:rsidR="00A93548">
              <w:rPr>
                <w:rFonts w:ascii="Times New Roman" w:eastAsia="SimSun" w:hAnsi="Times New Roman"/>
                <w:lang w:val="en-US" w:eastAsia="zh-CN"/>
              </w:rPr>
              <w:t xml:space="preserve"> becomes even more tight than A-CSI. </w:t>
            </w:r>
          </w:p>
        </w:tc>
      </w:tr>
      <w:tr w:rsidR="00B14115" w14:paraId="42206F5B"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5B5E0317" w14:textId="364298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7984" w:type="dxa"/>
            <w:tcBorders>
              <w:top w:val="single" w:sz="4" w:space="0" w:color="000000"/>
              <w:left w:val="single" w:sz="4" w:space="0" w:color="000000"/>
              <w:bottom w:val="single" w:sz="4" w:space="0" w:color="000000"/>
              <w:right w:val="single" w:sz="4" w:space="0" w:color="000000"/>
            </w:tcBorders>
          </w:tcPr>
          <w:p w14:paraId="40A98357" w14:textId="5683A4F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to relax the time for SP CSI report</w:t>
            </w:r>
          </w:p>
        </w:tc>
      </w:tr>
      <w:tr w:rsidR="00287434" w14:paraId="5C5051E4"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715CCC39" w14:textId="5C682C75"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7984" w:type="dxa"/>
            <w:tcBorders>
              <w:top w:val="single" w:sz="4" w:space="0" w:color="000000"/>
              <w:left w:val="single" w:sz="4" w:space="0" w:color="000000"/>
              <w:bottom w:val="single" w:sz="4" w:space="0" w:color="000000"/>
              <w:right w:val="single" w:sz="4" w:space="0" w:color="000000"/>
            </w:tcBorders>
          </w:tcPr>
          <w:p w14:paraId="1013A291" w14:textId="237E71D4"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I</w:t>
            </w:r>
            <w:r>
              <w:rPr>
                <w:rFonts w:ascii="Times New Roman" w:eastAsia="SimSun" w:hAnsi="Times New Roman"/>
                <w:lang w:val="en-US" w:eastAsia="zh-CN"/>
              </w:rPr>
              <w:t xml:space="preserve">n our understanding, whether extending the time line for SP CSI report depends on relation between  </w:t>
            </w:r>
            <m:oMath>
              <m:r>
                <w:rPr>
                  <w:rFonts w:ascii="Cambria Math" w:hAnsi="Cambria Math"/>
                  <w:lang w:eastAsia="zh-CN"/>
                </w:rPr>
                <m:t>T∙</m:t>
              </m:r>
            </m:oMath>
            <w:proofErr w:type="gramStart"/>
            <w:r>
              <w:rPr>
                <w:lang w:eastAsia="zh-CN"/>
              </w:rPr>
              <w:t>K</w:t>
            </w:r>
            <w:r w:rsidRPr="00B02E68">
              <w:rPr>
                <w:vertAlign w:val="subscript"/>
                <w:lang w:eastAsia="zh-CN"/>
              </w:rPr>
              <w:t>p</w:t>
            </w:r>
            <w:r>
              <w:rPr>
                <w:lang w:eastAsia="zh-CN"/>
              </w:rPr>
              <w:t xml:space="preserve">  and</w:t>
            </w:r>
            <w:proofErr w:type="gramEnd"/>
            <w:r>
              <w:rPr>
                <w:lang w:eastAsia="zh-CN"/>
              </w:rPr>
              <w:t xml:space="preserve"> AI model load time . If </w:t>
            </w:r>
            <m:oMath>
              <m:r>
                <w:rPr>
                  <w:rFonts w:ascii="Cambria Math" w:hAnsi="Cambria Math"/>
                  <w:lang w:eastAsia="zh-CN"/>
                </w:rPr>
                <m:t>T∙</m:t>
              </m:r>
            </m:oMath>
            <w:r>
              <w:rPr>
                <w:lang w:eastAsia="zh-CN"/>
              </w:rPr>
              <w:t>K</w:t>
            </w:r>
            <w:r w:rsidRPr="00B02E68">
              <w:rPr>
                <w:vertAlign w:val="subscript"/>
                <w:lang w:eastAsia="zh-CN"/>
              </w:rPr>
              <w:t>p</w:t>
            </w:r>
            <w:r>
              <w:rPr>
                <w:lang w:eastAsia="zh-CN"/>
              </w:rPr>
              <w:t xml:space="preserve"> is larger than the AI model load time, it does not need to the additional time, where T and </w:t>
            </w:r>
            <w:proofErr w:type="spellStart"/>
            <w:r>
              <w:rPr>
                <w:lang w:eastAsia="zh-CN"/>
              </w:rPr>
              <w:t>K</w:t>
            </w:r>
            <w:r w:rsidRPr="00E1215A">
              <w:rPr>
                <w:vertAlign w:val="subscript"/>
                <w:lang w:eastAsia="zh-CN"/>
              </w:rPr>
              <w:t>p</w:t>
            </w:r>
            <w:proofErr w:type="spellEnd"/>
            <w:r>
              <w:rPr>
                <w:lang w:eastAsia="zh-CN"/>
              </w:rPr>
              <w:t xml:space="preserve"> denote the periodicity of CSI-RS resource and the number of active CSI-RS resource, respectively. Otherwise, additional time is needed to load AI model. </w:t>
            </w:r>
          </w:p>
        </w:tc>
      </w:tr>
      <w:tr w:rsidR="00B14115" w14:paraId="5502D6B8"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10628108" w14:textId="2B27B7AD" w:rsidR="00B14115" w:rsidRPr="000C7C3F" w:rsidRDefault="000C7C3F" w:rsidP="00B14115">
            <w:pPr>
              <w:widowControl w:val="0"/>
              <w:jc w:val="both"/>
              <w:rPr>
                <w:rFonts w:ascii="Times New Roman" w:eastAsia="SimSun" w:hAnsi="Times New Roman"/>
                <w:lang w:val="en-US" w:eastAsia="zh-CN"/>
              </w:rPr>
            </w:pPr>
            <w:r w:rsidRPr="000C7C3F">
              <w:rPr>
                <w:rFonts w:ascii="Times New Roman" w:eastAsia="SimSun" w:hAnsi="Times New Roman" w:hint="eastAsia"/>
                <w:lang w:val="en-US" w:eastAsia="zh-CN"/>
              </w:rPr>
              <w:t>M</w:t>
            </w:r>
            <w:r w:rsidRPr="000C7C3F">
              <w:rPr>
                <w:rFonts w:ascii="Times New Roman" w:eastAsia="SimSun" w:hAnsi="Times New Roman"/>
                <w:lang w:val="en-US" w:eastAsia="zh-CN"/>
              </w:rPr>
              <w:t>od</w:t>
            </w:r>
          </w:p>
        </w:tc>
        <w:tc>
          <w:tcPr>
            <w:tcW w:w="7984" w:type="dxa"/>
            <w:tcBorders>
              <w:top w:val="single" w:sz="4" w:space="0" w:color="000000"/>
              <w:left w:val="single" w:sz="4" w:space="0" w:color="000000"/>
              <w:bottom w:val="single" w:sz="4" w:space="0" w:color="000000"/>
              <w:right w:val="single" w:sz="4" w:space="0" w:color="000000"/>
            </w:tcBorders>
          </w:tcPr>
          <w:p w14:paraId="2DFCC448" w14:textId="0D647AEE" w:rsidR="00B14115" w:rsidRPr="000C7C3F" w:rsidRDefault="000C7C3F"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Qualcomm, Google, Xiaomi want to relax the timeline for SP inference report. Other than those companies, which companies wants to relax the timeline for SP inference report? </w:t>
            </w:r>
          </w:p>
        </w:tc>
      </w:tr>
      <w:tr w:rsidR="000C7C3F" w14:paraId="3D840945" w14:textId="77777777" w:rsidTr="00B901CD">
        <w:tc>
          <w:tcPr>
            <w:tcW w:w="1648" w:type="dxa"/>
            <w:tcBorders>
              <w:top w:val="single" w:sz="4" w:space="0" w:color="000000"/>
              <w:left w:val="single" w:sz="4" w:space="0" w:color="000000"/>
              <w:bottom w:val="single" w:sz="4" w:space="0" w:color="000000"/>
              <w:right w:val="single" w:sz="4" w:space="0" w:color="000000"/>
            </w:tcBorders>
          </w:tcPr>
          <w:p w14:paraId="00B6089C" w14:textId="77777777" w:rsidR="000C7C3F" w:rsidRPr="000C7C3F" w:rsidRDefault="000C7C3F" w:rsidP="00B14115">
            <w:pPr>
              <w:widowControl w:val="0"/>
              <w:jc w:val="both"/>
              <w:rPr>
                <w:rFonts w:ascii="Times New Roman" w:eastAsia="SimSun" w:hAnsi="Times New Roman"/>
                <w:lang w:val="en-US" w:eastAsia="zh-CN"/>
              </w:rPr>
            </w:pPr>
          </w:p>
        </w:tc>
        <w:tc>
          <w:tcPr>
            <w:tcW w:w="7984" w:type="dxa"/>
            <w:tcBorders>
              <w:top w:val="single" w:sz="4" w:space="0" w:color="000000"/>
              <w:left w:val="single" w:sz="4" w:space="0" w:color="000000"/>
              <w:bottom w:val="single" w:sz="4" w:space="0" w:color="000000"/>
              <w:right w:val="single" w:sz="4" w:space="0" w:color="000000"/>
            </w:tcBorders>
          </w:tcPr>
          <w:p w14:paraId="6274FFBE" w14:textId="77777777" w:rsidR="000C7C3F" w:rsidRDefault="000C7C3F" w:rsidP="00B14115">
            <w:pPr>
              <w:widowControl w:val="0"/>
              <w:jc w:val="both"/>
              <w:rPr>
                <w:rFonts w:ascii="Times New Roman" w:eastAsiaTheme="minorEastAsia" w:hAnsi="Times New Roman"/>
                <w:lang w:val="en-US" w:eastAsia="ko-KR"/>
              </w:rPr>
            </w:pPr>
          </w:p>
        </w:tc>
      </w:tr>
    </w:tbl>
    <w:p w14:paraId="042D06E0" w14:textId="4E6D63F1" w:rsidR="00586A26" w:rsidRDefault="00586A26" w:rsidP="0067216B">
      <w:pPr>
        <w:jc w:val="both"/>
        <w:rPr>
          <w:rFonts w:ascii="Times New Roman" w:eastAsiaTheme="minorEastAsia" w:hAnsi="Times New Roman"/>
          <w:iCs/>
          <w:lang w:eastAsia="ko-KR"/>
        </w:rPr>
      </w:pPr>
    </w:p>
    <w:p w14:paraId="79C4F9D0" w14:textId="14871379" w:rsidR="00476E1A" w:rsidRDefault="00476E1A" w:rsidP="00476E1A">
      <w:pPr>
        <w:pStyle w:val="2"/>
        <w:rPr>
          <w:rFonts w:ascii="Times New Roman" w:hAnsi="Times New Roman"/>
          <w:i w:val="0"/>
        </w:rPr>
      </w:pPr>
      <w:r>
        <w:rPr>
          <w:rFonts w:ascii="Times New Roman" w:hAnsi="Times New Roman"/>
          <w:i w:val="0"/>
        </w:rPr>
        <w:t>Performance monitoring</w:t>
      </w:r>
    </w:p>
    <w:p w14:paraId="1636D8FF" w14:textId="68B41246" w:rsidR="00986834" w:rsidRDefault="00986834" w:rsidP="00986834">
      <w:pPr>
        <w:jc w:val="both"/>
        <w:rPr>
          <w:rFonts w:ascii="Times New Roman" w:hAnsi="Times New Roman"/>
          <w:lang w:eastAsia="ko-KR"/>
        </w:rPr>
      </w:pPr>
      <w:r>
        <w:rPr>
          <w:rFonts w:ascii="Times New Roman" w:hAnsi="Times New Roman"/>
          <w:lang w:eastAsia="ko-KR"/>
        </w:rPr>
        <w:t xml:space="preserve">In this meeting, proposals/observations related to performance monitoring are copied below: </w:t>
      </w:r>
    </w:p>
    <w:p w14:paraId="512F6722" w14:textId="77777777" w:rsidR="00986834" w:rsidRPr="004610B6" w:rsidRDefault="00986834" w:rsidP="00986834">
      <w:pPr>
        <w:spacing w:beforeAutospacing="1" w:afterAutospacing="1" w:line="240" w:lineRule="atLeast"/>
        <w:contextualSpacing/>
        <w:rPr>
          <w:rFonts w:ascii="Times New Roman" w:hAnsi="Times New Roman"/>
        </w:rPr>
      </w:pPr>
    </w:p>
    <w:tbl>
      <w:tblPr>
        <w:tblStyle w:val="affc"/>
        <w:tblW w:w="9634" w:type="dxa"/>
        <w:tblLook w:val="04A0" w:firstRow="1" w:lastRow="0" w:firstColumn="1" w:lastColumn="0" w:noHBand="0" w:noVBand="1"/>
      </w:tblPr>
      <w:tblGrid>
        <w:gridCol w:w="1116"/>
        <w:gridCol w:w="9576"/>
      </w:tblGrid>
      <w:tr w:rsidR="00986834" w14:paraId="14344468" w14:textId="77777777" w:rsidTr="00F55546">
        <w:tc>
          <w:tcPr>
            <w:tcW w:w="1150" w:type="dxa"/>
          </w:tcPr>
          <w:p w14:paraId="22945B8B" w14:textId="36A5C434" w:rsidR="00986834" w:rsidRPr="00797C65" w:rsidRDefault="004C71E4"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Z</w:t>
            </w:r>
            <w:r>
              <w:rPr>
                <w:rFonts w:ascii="Times New Roman" w:hAnsi="Times New Roman"/>
                <w:lang w:eastAsia="ko-KR"/>
              </w:rPr>
              <w:t>TE</w:t>
            </w:r>
          </w:p>
        </w:tc>
        <w:tc>
          <w:tcPr>
            <w:tcW w:w="8484" w:type="dxa"/>
          </w:tcPr>
          <w:p w14:paraId="1064C806"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b/>
                <w:bCs/>
                <w:u w:val="single"/>
                <w:lang w:val="en-US" w:eastAsia="zh-CN"/>
              </w:rPr>
              <w:t>Reason for change:</w:t>
            </w:r>
          </w:p>
          <w:p w14:paraId="055A4C73"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lang w:eastAsia="ko-KR"/>
              </w:rPr>
              <w:t>I</w:t>
            </w:r>
            <w:r>
              <w:rPr>
                <w:rFonts w:eastAsia="Times New Roman"/>
                <w:lang w:eastAsia="ko-KR"/>
              </w:rPr>
              <w:t xml:space="preserve">n current specification, there is no </w:t>
            </w:r>
            <w:r>
              <w:rPr>
                <w:rFonts w:hint="eastAsia"/>
                <w:lang w:val="en-US" w:eastAsia="zh-CN"/>
              </w:rPr>
              <w:t>linkage between monitoring occasion and the predicted CSI in inference occasion</w:t>
            </w:r>
            <w:r>
              <w:rPr>
                <w:rFonts w:eastAsia="Times New Roman"/>
                <w:lang w:eastAsia="ko-KR"/>
              </w:rPr>
              <w:t>.</w:t>
            </w:r>
          </w:p>
          <w:p w14:paraId="74338914" w14:textId="77777777" w:rsidR="004C71E4" w:rsidRDefault="004C71E4" w:rsidP="004C71E4">
            <w:pPr>
              <w:pStyle w:val="ac"/>
              <w:numPr>
                <w:ilvl w:val="255"/>
                <w:numId w:val="0"/>
              </w:numPr>
              <w:rPr>
                <w:color w:val="000000" w:themeColor="text1"/>
                <w:lang w:val="en-US"/>
              </w:rPr>
            </w:pPr>
          </w:p>
          <w:p w14:paraId="781EB208"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lastRenderedPageBreak/>
              <w:t>Summary of change:</w:t>
            </w:r>
          </w:p>
          <w:p w14:paraId="4CA0E127" w14:textId="77777777" w:rsidR="004C71E4" w:rsidRDefault="004C71E4" w:rsidP="004C71E4">
            <w:pPr>
              <w:pStyle w:val="ac"/>
              <w:numPr>
                <w:ilvl w:val="255"/>
                <w:numId w:val="0"/>
              </w:numPr>
              <w:rPr>
                <w:color w:val="000000" w:themeColor="text1"/>
                <w:lang w:val="en-US"/>
              </w:rPr>
            </w:pPr>
            <w:r>
              <w:rPr>
                <w:rFonts w:eastAsia="Times New Roman" w:hint="eastAsia"/>
                <w:bCs/>
                <w:lang w:val="en-US"/>
              </w:rPr>
              <w:t>Linkage between monitoring occasion and the predicted CSI in inference occasion is added by specifying the CSI-RS resource transmission occasion for channel measurement for monitoring</w:t>
            </w:r>
            <w:r>
              <w:rPr>
                <w:rFonts w:eastAsia="Times New Roman"/>
                <w:bCs/>
              </w:rPr>
              <w:t>.</w:t>
            </w:r>
          </w:p>
          <w:p w14:paraId="52EA85EF" w14:textId="77777777" w:rsidR="004C71E4" w:rsidRDefault="004C71E4" w:rsidP="004C71E4">
            <w:pPr>
              <w:pStyle w:val="ac"/>
              <w:numPr>
                <w:ilvl w:val="255"/>
                <w:numId w:val="0"/>
              </w:numPr>
              <w:rPr>
                <w:color w:val="000000" w:themeColor="text1"/>
                <w:lang w:val="en-US"/>
              </w:rPr>
            </w:pPr>
          </w:p>
          <w:p w14:paraId="0A2109D4" w14:textId="77777777" w:rsidR="004C71E4" w:rsidRDefault="004C71E4" w:rsidP="004C71E4">
            <w:pPr>
              <w:snapToGrid w:val="0"/>
              <w:spacing w:beforeLines="30" w:before="72" w:afterLines="30" w:after="72" w:line="288" w:lineRule="auto"/>
              <w:rPr>
                <w:rFonts w:eastAsia="Times New Roman"/>
                <w:b/>
                <w:bCs/>
                <w:u w:val="single"/>
                <w:lang w:val="en-US" w:eastAsia="zh-CN"/>
              </w:rPr>
            </w:pPr>
            <w:r>
              <w:rPr>
                <w:rFonts w:eastAsia="Times New Roman" w:hint="eastAsia"/>
                <w:b/>
                <w:bCs/>
                <w:u w:val="single"/>
                <w:lang w:val="en-US" w:eastAsia="zh-CN"/>
              </w:rPr>
              <w:t>Consequence if not approved:</w:t>
            </w:r>
          </w:p>
          <w:p w14:paraId="3082C1FD" w14:textId="77777777" w:rsidR="004C71E4" w:rsidRDefault="004C71E4" w:rsidP="004C71E4">
            <w:pPr>
              <w:pStyle w:val="ac"/>
              <w:numPr>
                <w:ilvl w:val="255"/>
                <w:numId w:val="0"/>
              </w:numPr>
              <w:rPr>
                <w:rFonts w:eastAsia="Times New Roman"/>
                <w:bCs/>
              </w:rPr>
            </w:pPr>
            <w:r>
              <w:rPr>
                <w:rFonts w:eastAsia="Times New Roman"/>
                <w:bCs/>
              </w:rPr>
              <w:t>Incomplete capture of the agreement.</w:t>
            </w:r>
          </w:p>
          <w:p w14:paraId="2358D4B0" w14:textId="77777777" w:rsidR="004C71E4" w:rsidRDefault="004C71E4" w:rsidP="004C71E4">
            <w:pPr>
              <w:pStyle w:val="ac"/>
              <w:numPr>
                <w:ilvl w:val="255"/>
                <w:numId w:val="0"/>
              </w:numPr>
              <w:rPr>
                <w:rFonts w:eastAsia="Times New Roman"/>
                <w:bCs/>
              </w:rPr>
            </w:pPr>
          </w:p>
          <w:p w14:paraId="21E42C3F" w14:textId="77777777" w:rsidR="004C71E4" w:rsidRDefault="004C71E4" w:rsidP="004C71E4">
            <w:pPr>
              <w:snapToGrid w:val="0"/>
              <w:spacing w:beforeLines="30" w:before="72" w:afterLines="30" w:after="72" w:line="288" w:lineRule="auto"/>
              <w:rPr>
                <w:i/>
                <w:iCs/>
                <w:lang w:val="en-US" w:eastAsia="zh-CN"/>
              </w:rPr>
            </w:pPr>
            <w:r>
              <w:rPr>
                <w:rFonts w:eastAsia="Times New Roman" w:hint="eastAsia"/>
                <w:b/>
                <w:bCs/>
                <w:i/>
                <w:iCs/>
                <w:lang w:val="en-US" w:eastAsia="zh-CN"/>
              </w:rPr>
              <w:t xml:space="preserve">Text Proposal 3: </w:t>
            </w:r>
            <w:r>
              <w:rPr>
                <w:rFonts w:eastAsia="Times New Roman" w:hint="eastAsia"/>
                <w:i/>
                <w:iCs/>
                <w:lang w:val="en-US" w:eastAsia="zh-CN"/>
              </w:rPr>
              <w:t xml:space="preserve">Adopt the following changes in section </w:t>
            </w:r>
            <w:r>
              <w:rPr>
                <w:rFonts w:eastAsia="Times New Roman"/>
                <w:i/>
                <w:iCs/>
                <w:lang w:val="en-US" w:eastAsia="zh-CN"/>
              </w:rPr>
              <w:t>5.</w:t>
            </w:r>
            <w:r>
              <w:rPr>
                <w:rFonts w:hint="eastAsia"/>
                <w:i/>
                <w:iCs/>
                <w:lang w:val="en-US" w:eastAsia="zh-CN"/>
              </w:rPr>
              <w:t>2.1.4.1</w:t>
            </w:r>
            <w:r>
              <w:rPr>
                <w:rFonts w:eastAsia="Times New Roman" w:hint="eastAsia"/>
                <w:i/>
                <w:iCs/>
                <w:lang w:val="en-US" w:eastAsia="zh-CN"/>
              </w:rPr>
              <w:t>, TS</w:t>
            </w:r>
            <w:r>
              <w:rPr>
                <w:rFonts w:hint="eastAsia"/>
                <w:i/>
                <w:iCs/>
                <w:lang w:val="en-US" w:eastAsia="zh-CN"/>
              </w:rPr>
              <w:t xml:space="preserve"> </w:t>
            </w:r>
            <w:r>
              <w:rPr>
                <w:rFonts w:eastAsia="Times New Roman" w:hint="eastAsia"/>
                <w:i/>
                <w:iCs/>
                <w:lang w:val="en-US" w:eastAsia="zh-CN"/>
              </w:rPr>
              <w:t>38.21</w:t>
            </w:r>
            <w:r>
              <w:rPr>
                <w:rFonts w:eastAsia="Times New Roman"/>
                <w:i/>
                <w:iCs/>
                <w:lang w:val="en-US" w:eastAsia="zh-CN"/>
              </w:rPr>
              <w:t>4</w:t>
            </w:r>
            <w:r>
              <w:rPr>
                <w:rFonts w:hint="eastAsia"/>
                <w:i/>
                <w:iCs/>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4C71E4" w14:paraId="20FA79E3" w14:textId="77777777" w:rsidTr="001237CD">
              <w:trPr>
                <w:jc w:val="center"/>
              </w:trPr>
              <w:tc>
                <w:tcPr>
                  <w:tcW w:w="9747" w:type="dxa"/>
                </w:tcPr>
                <w:p w14:paraId="49822B3A" w14:textId="77777777" w:rsidR="004C71E4" w:rsidRDefault="004C71E4" w:rsidP="004C71E4">
                  <w:pPr>
                    <w:spacing w:after="180"/>
                    <w:rPr>
                      <w:rFonts w:eastAsia="Times New Roman"/>
                      <w:b/>
                      <w:lang w:eastAsia="zh-CN"/>
                    </w:rPr>
                  </w:pPr>
                  <w:r>
                    <w:rPr>
                      <w:rFonts w:eastAsia="Times New Roman"/>
                      <w:b/>
                      <w:lang w:eastAsia="zh-CN"/>
                    </w:rPr>
                    <w:t>TS38.214</w:t>
                  </w:r>
                </w:p>
                <w:p w14:paraId="21C12EB5" w14:textId="77777777" w:rsidR="004C71E4" w:rsidRPr="002F5A82" w:rsidRDefault="004C71E4" w:rsidP="004C71E4">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0B29990B" w14:textId="77777777" w:rsidR="004C71E4" w:rsidRDefault="004C71E4" w:rsidP="004C71E4">
                  <w:pPr>
                    <w:pStyle w:val="ac"/>
                    <w:ind w:left="0"/>
                    <w:jc w:val="center"/>
                    <w:rPr>
                      <w:iCs/>
                      <w:color w:val="FF0000"/>
                    </w:rPr>
                  </w:pPr>
                  <w:r>
                    <w:rPr>
                      <w:color w:val="FF0000"/>
                    </w:rPr>
                    <w:t>&lt;&lt; Unchanged parts are omitted</w:t>
                  </w:r>
                  <w:r>
                    <w:rPr>
                      <w:iCs/>
                      <w:color w:val="FF0000"/>
                    </w:rPr>
                    <w:t xml:space="preserve"> &gt;&gt;</w:t>
                  </w:r>
                </w:p>
                <w:p w14:paraId="55E0F2D1" w14:textId="77777777" w:rsidR="004C71E4" w:rsidRDefault="004C71E4" w:rsidP="004C71E4">
                  <w:pPr>
                    <w:pStyle w:val="B10"/>
                    <w:ind w:left="567" w:hanging="283"/>
                  </w:pPr>
                  <w:r>
                    <w:rPr>
                      <w:rFonts w:eastAsia="Microsoft YaHei"/>
                    </w:rPr>
                    <w:t>-</w:t>
                  </w:r>
                  <w:r>
                    <w:rPr>
                      <w:rFonts w:eastAsia="Microsoft YaHei"/>
                    </w:rPr>
                    <w:tab/>
                  </w:r>
                  <w:r>
                    <w:t xml:space="preserve">to report CSI-PAI for the second Reporting Setting, the UE is expected to be configured in the second Report Setting with </w:t>
                  </w:r>
                  <w:proofErr w:type="spellStart"/>
                  <w:r>
                    <w:rPr>
                      <w:i/>
                      <w:iCs/>
                    </w:rPr>
                    <w:t>codebookType</w:t>
                  </w:r>
                  <w:proofErr w:type="spellEnd"/>
                  <w:r>
                    <w:t xml:space="preserve"> set to ‘etypeII-r16’ and it shall:</w:t>
                  </w:r>
                </w:p>
                <w:p w14:paraId="31D02221" w14:textId="77777777" w:rsidR="004C71E4" w:rsidRDefault="004C71E4" w:rsidP="004C71E4">
                  <w:pPr>
                    <w:pStyle w:val="B10"/>
                    <w:ind w:leftChars="300" w:left="883" w:hanging="283"/>
                  </w:pPr>
                  <w:r>
                    <w:rPr>
                      <w:rFonts w:eastAsia="Microsoft YaHei"/>
                    </w:rPr>
                    <w:t>-</w:t>
                  </w:r>
                  <w:r>
                    <w:rPr>
                      <w:rFonts w:eastAsia="Microsoft YaHei"/>
                    </w:rPr>
                    <w:tab/>
                    <w:t xml:space="preserve">determine </w:t>
                  </w:r>
                  <w:r>
                    <w:t xml:space="preserve">predicted PMI (see Clause 5.2.2.2.10 or Clause 5.2.2.2.11) for each of the </w:t>
                  </w:r>
                  <w:proofErr w:type="spellStart"/>
                  <w:r>
                    <w:t>subband</w:t>
                  </w:r>
                  <w:proofErr w:type="spellEnd"/>
                  <w:r>
                    <w:t xml:space="preserve">(s) configured by </w:t>
                  </w:r>
                  <w:proofErr w:type="spellStart"/>
                  <w:r>
                    <w:rPr>
                      <w:i/>
                      <w:iCs/>
                    </w:rPr>
                    <w:t>csi-ReportingBand</w:t>
                  </w:r>
                  <w:proofErr w:type="spellEnd"/>
                  <w:r>
                    <w:t xml:space="preserve"> and</w:t>
                  </w:r>
                  <w:r>
                    <w:rPr>
                      <w:i/>
                      <w:iCs/>
                    </w:rPr>
                    <w:t xml:space="preserve"> </w:t>
                  </w:r>
                  <w:proofErr w:type="spellStart"/>
                  <w:r>
                    <w:rPr>
                      <w:i/>
                    </w:rPr>
                    <w:t>numberOfPMI-SubbandsPerCQI-Subband</w:t>
                  </w:r>
                  <w:proofErr w:type="spellEnd"/>
                  <w:r>
                    <w:t xml:space="preserve"> for the </w:t>
                  </w:r>
                  <m:oMath>
                    <m:r>
                      <w:rPr>
                        <w:rFonts w:ascii="Cambria Math" w:hAnsi="Cambria Math"/>
                      </w:rPr>
                      <m:t>S</m:t>
                    </m:r>
                  </m:oMath>
                  <w:r>
                    <w:t xml:space="preserve">-th time instance configured by </w:t>
                  </w:r>
                  <w:r>
                    <w:rPr>
                      <w:i/>
                      <w:iCs/>
                    </w:rPr>
                    <w:t>timeinstanceforCSImonitoring-r19</w:t>
                  </w:r>
                  <w:r>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t xml:space="preserve">&gt;1 provided </w:t>
                  </w:r>
                  <w:r>
                    <w:rPr>
                      <w:color w:val="000000"/>
                    </w:rPr>
                    <w:t>in the first Reporting Setting)</w:t>
                  </w:r>
                  <w:r>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t xml:space="preserve"> </w:t>
                  </w:r>
                </w:p>
                <w:p w14:paraId="18BA1C8A" w14:textId="77777777" w:rsidR="004C71E4" w:rsidRDefault="004C71E4" w:rsidP="004C71E4">
                  <w:pPr>
                    <w:pStyle w:val="B10"/>
                    <w:ind w:leftChars="300" w:left="883" w:hanging="283"/>
                    <w:rPr>
                      <w:rStyle w:val="sc-axzvg"/>
                      <w:rFonts w:ascii="Calibri" w:hAnsi="Calibri" w:cs="Calibri"/>
                      <w:color w:val="A02B93"/>
                    </w:rPr>
                  </w:pPr>
                  <w:r>
                    <w:rPr>
                      <w:rFonts w:eastAsia="Microsoft YaHei"/>
                    </w:rPr>
                    <w:t>-</w:t>
                  </w:r>
                  <w:r>
                    <w:rPr>
                      <w:rFonts w:eastAsia="Microsoft YaHei"/>
                    </w:rPr>
                    <w:tab/>
                  </w:r>
                  <w:r>
                    <w:t>determine non-predicted PMI for each o</w:t>
                  </w:r>
                  <w:r>
                    <w:rPr>
                      <w:color w:val="000000" w:themeColor="text1"/>
                    </w:rPr>
                    <w:t xml:space="preserve">f the </w:t>
                  </w:r>
                  <w:proofErr w:type="spellStart"/>
                  <w:r>
                    <w:rPr>
                      <w:color w:val="000000" w:themeColor="text1"/>
                    </w:rPr>
                    <w:t>subband</w:t>
                  </w:r>
                  <w:proofErr w:type="spellEnd"/>
                  <w:r>
                    <w:rPr>
                      <w:color w:val="000000" w:themeColor="text1"/>
                    </w:rPr>
                    <w:t xml:space="preserve">(s) configured by </w:t>
                  </w:r>
                  <w:proofErr w:type="spellStart"/>
                  <w:r>
                    <w:rPr>
                      <w:i/>
                      <w:iCs/>
                      <w:color w:val="000000" w:themeColor="text1"/>
                    </w:rPr>
                    <w:t>csi-ReportingBand</w:t>
                  </w:r>
                  <w:proofErr w:type="spellEnd"/>
                  <w:r>
                    <w:rPr>
                      <w:i/>
                      <w:iCs/>
                      <w:color w:val="000000" w:themeColor="text1"/>
                    </w:rPr>
                    <w:t xml:space="preserve"> </w:t>
                  </w:r>
                  <w:r>
                    <w:rPr>
                      <w:color w:val="000000" w:themeColor="text1"/>
                    </w:rPr>
                    <w:t>and</w:t>
                  </w:r>
                  <w:r>
                    <w:rPr>
                      <w:i/>
                      <w:iCs/>
                      <w:color w:val="000000" w:themeColor="text1"/>
                    </w:rPr>
                    <w:t xml:space="preserve"> </w:t>
                  </w:r>
                  <w:proofErr w:type="spellStart"/>
                  <w:r>
                    <w:rPr>
                      <w:i/>
                      <w:color w:val="000000" w:themeColor="text1"/>
                    </w:rPr>
                    <w:t>numberOfPMI-SubbandsPerCQI-Subband</w:t>
                  </w:r>
                  <w:proofErr w:type="spellEnd"/>
                  <w:r>
                    <w:rPr>
                      <w:color w:val="000000" w:themeColor="text1"/>
                    </w:rPr>
                    <w:t xml:space="preserve">, which is corresponding to the </w:t>
                  </w:r>
                  <m:oMath>
                    <m:r>
                      <w:rPr>
                        <w:rFonts w:ascii="Cambria Math" w:hAnsi="Cambria Math"/>
                        <w:color w:val="000000" w:themeColor="text1"/>
                      </w:rPr>
                      <m:t>S</m:t>
                    </m:r>
                  </m:oMath>
                  <w:r>
                    <w:rPr>
                      <w:color w:val="000000" w:themeColor="text1"/>
                    </w:rPr>
                    <w:t>-th time instance of the report of the first Reporting Setting, based on the CSI-RS resource(s)</w:t>
                  </w:r>
                  <w:r>
                    <w:rPr>
                      <w:rFonts w:hint="eastAsia"/>
                      <w:color w:val="000000" w:themeColor="text1"/>
                      <w:lang w:eastAsia="zh-CN"/>
                    </w:rPr>
                    <w:t xml:space="preserve"> </w:t>
                  </w:r>
                  <w:r>
                    <w:rPr>
                      <w:rFonts w:eastAsia="Microsoft YaHei" w:hint="eastAsia"/>
                      <w:color w:val="FF0000"/>
                      <w:lang w:eastAsia="zh-CN"/>
                    </w:rPr>
                    <w:t xml:space="preserve">whose transmission occasion is closest to the </w:t>
                  </w:r>
                  <w:r>
                    <w:rPr>
                      <w:rFonts w:eastAsia="Microsoft YaHei" w:hint="eastAsia"/>
                      <w:i/>
                      <w:iCs/>
                      <w:color w:val="FF0000"/>
                      <w:lang w:eastAsia="zh-CN"/>
                    </w:rPr>
                    <w:t>S</w:t>
                  </w:r>
                  <w:r>
                    <w:rPr>
                      <w:rFonts w:eastAsia="Microsoft YaHei" w:hint="eastAsia"/>
                      <w:color w:val="FF0000"/>
                      <w:lang w:eastAsia="zh-CN"/>
                    </w:rPr>
                    <w:t>-</w:t>
                  </w:r>
                  <w:proofErr w:type="spellStart"/>
                  <w:r>
                    <w:rPr>
                      <w:rFonts w:eastAsia="Microsoft YaHei" w:hint="eastAsia"/>
                      <w:color w:val="FF0000"/>
                      <w:lang w:eastAsia="zh-CN"/>
                    </w:rPr>
                    <w:t>th</w:t>
                  </w:r>
                  <w:proofErr w:type="spellEnd"/>
                  <w:r>
                    <w:rPr>
                      <w:rFonts w:eastAsia="Microsoft YaHei" w:hint="eastAsia"/>
                      <w:color w:val="FF0000"/>
                      <w:lang w:eastAsia="zh-CN"/>
                    </w:rPr>
                    <w:t xml:space="preserve"> time instance </w:t>
                  </w:r>
                  <w:r>
                    <w:rPr>
                      <w:color w:val="FF0000"/>
                    </w:rPr>
                    <w:t xml:space="preserve">configured by </w:t>
                  </w:r>
                  <w:r>
                    <w:rPr>
                      <w:i/>
                      <w:iCs/>
                      <w:color w:val="FF0000"/>
                    </w:rPr>
                    <w:t>timeinstanceforCSImonitoring-r19</w:t>
                  </w:r>
                  <w:r>
                    <w:rPr>
                      <w:color w:val="FF0000"/>
                    </w:rPr>
                    <w:t xml:space="preserve"> in the second Reporting Setting</w:t>
                  </w:r>
                  <w:r>
                    <w:rPr>
                      <w:color w:val="000000" w:themeColor="text1"/>
                    </w:rPr>
                    <w:t xml:space="preserve"> in the resource set for </w:t>
                  </w:r>
                  <w:r>
                    <w:rPr>
                      <w:color w:val="000000" w:themeColor="text1"/>
                      <w:lang w:eastAsia="zh-CN"/>
                    </w:rPr>
                    <w:t xml:space="preserve">channel measurement for the report corresponding to the </w:t>
                  </w:r>
                  <w:r>
                    <w:rPr>
                      <w:rFonts w:eastAsia="Microsoft YaHei"/>
                      <w:color w:val="000000" w:themeColor="text1"/>
                    </w:rPr>
                    <w:t xml:space="preserve">second Reporting Setting. </w:t>
                  </w:r>
                </w:p>
                <w:p w14:paraId="36E597BA" w14:textId="77777777" w:rsidR="004C71E4" w:rsidRDefault="004C71E4" w:rsidP="004C71E4">
                  <w:pPr>
                    <w:pStyle w:val="ac"/>
                    <w:ind w:left="0"/>
                    <w:jc w:val="center"/>
                    <w:rPr>
                      <w:iCs/>
                    </w:rPr>
                  </w:pPr>
                  <w:r>
                    <w:rPr>
                      <w:color w:val="FF0000"/>
                    </w:rPr>
                    <w:t>&lt;&lt; Unchanged parts are omitted</w:t>
                  </w:r>
                  <w:r>
                    <w:rPr>
                      <w:iCs/>
                      <w:color w:val="FF0000"/>
                    </w:rPr>
                    <w:t xml:space="preserve"> &gt;&gt;</w:t>
                  </w:r>
                </w:p>
              </w:tc>
            </w:tr>
          </w:tbl>
          <w:p w14:paraId="5EC05972" w14:textId="2DC5DC04" w:rsidR="00826972" w:rsidRPr="00161F5B" w:rsidRDefault="00826972" w:rsidP="00532211">
            <w:pPr>
              <w:widowControl w:val="0"/>
              <w:spacing w:beforeAutospacing="1" w:line="240" w:lineRule="atLeast"/>
              <w:contextualSpacing/>
              <w:rPr>
                <w:rFonts w:ascii="Times New Roman" w:hAnsi="Times New Roman"/>
              </w:rPr>
            </w:pPr>
          </w:p>
        </w:tc>
      </w:tr>
      <w:tr w:rsidR="00084BA6" w14:paraId="2F637555" w14:textId="77777777" w:rsidTr="00F55546">
        <w:tc>
          <w:tcPr>
            <w:tcW w:w="1150" w:type="dxa"/>
          </w:tcPr>
          <w:p w14:paraId="7E0EB9F3" w14:textId="34475186" w:rsidR="00084BA6" w:rsidRDefault="00D97077" w:rsidP="00E41A50">
            <w:pPr>
              <w:widowControl w:val="0"/>
              <w:spacing w:beforeAutospacing="1" w:line="240" w:lineRule="atLeast"/>
              <w:contextualSpacing/>
              <w:rPr>
                <w:rFonts w:ascii="Times New Roman" w:hAnsi="Times New Roman"/>
                <w:lang w:eastAsia="ko-KR"/>
              </w:rPr>
            </w:pPr>
            <w:r>
              <w:rPr>
                <w:rFonts w:ascii="Times New Roman" w:hAnsi="Times New Roman"/>
                <w:lang w:eastAsia="ko-KR"/>
              </w:rPr>
              <w:lastRenderedPageBreak/>
              <w:t>Vivo</w:t>
            </w:r>
          </w:p>
        </w:tc>
        <w:tc>
          <w:tcPr>
            <w:tcW w:w="8484" w:type="dxa"/>
          </w:tcPr>
          <w:p w14:paraId="2F0F48B7" w14:textId="77777777" w:rsidR="00D97077" w:rsidRDefault="00D97077" w:rsidP="00687E17">
            <w:pPr>
              <w:pStyle w:val="proposal"/>
              <w:numPr>
                <w:ilvl w:val="0"/>
                <w:numId w:val="51"/>
              </w:numPr>
              <w:overflowPunct w:val="0"/>
              <w:spacing w:beforeLines="50" w:before="120" w:afterLines="50" w:after="120"/>
              <w:ind w:hanging="1129"/>
            </w:pPr>
            <w:r>
              <w:t xml:space="preserve">For CSI-PAI report, </w:t>
            </w:r>
            <w:r>
              <w:rPr>
                <w:rFonts w:eastAsiaTheme="minorEastAsia"/>
              </w:rPr>
              <w:t>each monitoring RS occasion is linked to an inference occasion</w:t>
            </w:r>
            <w:r>
              <w:t>.</w:t>
            </w:r>
          </w:p>
          <w:p w14:paraId="78654F72"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826580">
              <w:rPr>
                <w:rFonts w:ascii="Times New Roman" w:eastAsiaTheme="minorEastAsia" w:hAnsi="Times New Roman"/>
                <w:b/>
                <w:i/>
                <w:szCs w:val="20"/>
              </w:rPr>
              <w:t xml:space="preserve">The measurement result of nth (n = </w:t>
            </w:r>
            <w:proofErr w:type="gramStart"/>
            <w:r w:rsidRPr="00826580">
              <w:rPr>
                <w:rFonts w:ascii="Times New Roman" w:eastAsiaTheme="minorEastAsia" w:hAnsi="Times New Roman"/>
                <w:b/>
                <w:i/>
                <w:szCs w:val="20"/>
              </w:rPr>
              <w:t>1,..</w:t>
            </w:r>
            <w:proofErr w:type="gramEnd"/>
            <w:r w:rsidRPr="00826580">
              <w:rPr>
                <w:rFonts w:ascii="Times New Roman" w:eastAsiaTheme="minorEastAsia" w:hAnsi="Times New Roman"/>
                <w:b/>
                <w:i/>
                <w:szCs w:val="20"/>
              </w:rPr>
              <w:t xml:space="preserve">,N) latest transmission occasion of the CSI-RS resource for monitoring is linked with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for prediction, where the </w:t>
            </w:r>
            <w:r>
              <w:rPr>
                <w:rFonts w:ascii="Times New Roman" w:eastAsiaTheme="minorEastAsia" w:hAnsi="Times New Roman"/>
                <w:b/>
                <w:i/>
                <w:szCs w:val="20"/>
              </w:rPr>
              <w:t>monitored</w:t>
            </w:r>
            <w:r w:rsidRPr="00826580">
              <w:rPr>
                <w:rFonts w:ascii="Times New Roman" w:eastAsiaTheme="minorEastAsia" w:hAnsi="Times New Roman"/>
                <w:b/>
                <w:i/>
                <w:szCs w:val="20"/>
              </w:rPr>
              <w:t xml:space="preserve"> time instance has the minimal slot offset to the nth transmission occasion of the CSI-RS resource for monitoring.</w:t>
            </w:r>
          </w:p>
          <w:p w14:paraId="61A5C6BE" w14:textId="77777777" w:rsidR="00D97077" w:rsidRPr="00F25023" w:rsidRDefault="00D97077" w:rsidP="00687E17">
            <w:pPr>
              <w:pStyle w:val="ac"/>
              <w:widowControl w:val="0"/>
              <w:numPr>
                <w:ilvl w:val="1"/>
                <w:numId w:val="52"/>
              </w:numPr>
              <w:suppressAutoHyphens w:val="0"/>
              <w:spacing w:after="120"/>
              <w:jc w:val="both"/>
              <w:rPr>
                <w:rFonts w:eastAsiaTheme="minorEastAsia"/>
              </w:rPr>
            </w:pPr>
            <w:r w:rsidRPr="00F25023">
              <w:rPr>
                <w:rFonts w:ascii="Times New Roman" w:eastAsiaTheme="minorEastAsia" w:hAnsi="Times New Roman"/>
                <w:b/>
                <w:i/>
                <w:szCs w:val="20"/>
              </w:rPr>
              <w:t>Wherein, the corresponding inference report, and the transmission occasions of the CSI-RS resource for monitoring, are no later than the CSI reference resource corresponding to the CSI report for monitoring</w:t>
            </w:r>
          </w:p>
          <w:p w14:paraId="2FC64A74" w14:textId="77777777" w:rsidR="00D97077" w:rsidRPr="00A87D5A" w:rsidRDefault="00D97077" w:rsidP="00687E17">
            <w:pPr>
              <w:pStyle w:val="ac"/>
              <w:widowControl w:val="0"/>
              <w:numPr>
                <w:ilvl w:val="1"/>
                <w:numId w:val="52"/>
              </w:numPr>
              <w:suppressAutoHyphens w:val="0"/>
              <w:spacing w:after="120"/>
              <w:jc w:val="both"/>
              <w:rPr>
                <w:rFonts w:eastAsiaTheme="minorEastAsia"/>
              </w:rPr>
            </w:pPr>
            <w:r w:rsidRPr="00A87D5A">
              <w:rPr>
                <w:rFonts w:ascii="Times New Roman" w:eastAsiaTheme="minorEastAsia" w:hAnsi="Times New Roman" w:hint="eastAsia"/>
                <w:b/>
                <w:i/>
                <w:szCs w:val="20"/>
              </w:rPr>
              <w:t>Predefines</w:t>
            </w:r>
            <w:r w:rsidRPr="00A87D5A">
              <w:rPr>
                <w:rFonts w:ascii="Times New Roman" w:eastAsiaTheme="minorEastAsia" w:hAnsi="Times New Roman"/>
                <w:b/>
                <w:i/>
                <w:szCs w:val="20"/>
              </w:rPr>
              <w:t xml:space="preserve"> a threshold X =64, where the minimal slot offset k is no larger than X; otherwise, the transmission occasion for monitoring has no linked time instance.</w:t>
            </w:r>
          </w:p>
          <w:p w14:paraId="65231F67" w14:textId="77777777" w:rsidR="00D97077" w:rsidRPr="00ED7513" w:rsidRDefault="00D97077" w:rsidP="00687E17">
            <w:pPr>
              <w:pStyle w:val="ac"/>
              <w:widowControl w:val="0"/>
              <w:numPr>
                <w:ilvl w:val="0"/>
                <w:numId w:val="52"/>
              </w:numPr>
              <w:suppressAutoHyphens w:val="0"/>
              <w:spacing w:after="120"/>
              <w:jc w:val="both"/>
              <w:rPr>
                <w:rFonts w:eastAsiaTheme="minorEastAsia"/>
              </w:rPr>
            </w:pPr>
            <w:r w:rsidRPr="00A87D5A">
              <w:rPr>
                <w:rFonts w:ascii="Times New Roman" w:eastAsiaTheme="minorEastAsia" w:hAnsi="Times New Roman" w:hint="eastAsia"/>
                <w:b/>
                <w:i/>
                <w:szCs w:val="20"/>
              </w:rPr>
              <w:t>A</w:t>
            </w:r>
            <w:r w:rsidRPr="00A87D5A">
              <w:rPr>
                <w:rFonts w:ascii="Times New Roman" w:eastAsiaTheme="minorEastAsia" w:hAnsi="Times New Roman"/>
                <w:b/>
                <w:i/>
                <w:szCs w:val="20"/>
              </w:rPr>
              <w:t>dopt the follow TP</w:t>
            </w:r>
          </w:p>
          <w:p w14:paraId="0F789567" w14:textId="77777777" w:rsidR="00D97077" w:rsidRDefault="00D97077" w:rsidP="00D97077">
            <w:pPr>
              <w:spacing w:after="180"/>
            </w:pPr>
            <w:r w:rsidRPr="00423BAA">
              <w:rPr>
                <w:bCs/>
              </w:rPr>
              <w:t>Reason for change</w:t>
            </w:r>
            <w:r>
              <w:rPr>
                <w:bCs/>
              </w:rPr>
              <w:t>:</w:t>
            </w:r>
            <w:r w:rsidRPr="00C77840">
              <w:rPr>
                <w:rFonts w:hint="eastAsia"/>
                <w:bCs/>
                <w:szCs w:val="20"/>
              </w:rPr>
              <w:t xml:space="preserve"> </w:t>
            </w:r>
            <w:r>
              <w:rPr>
                <w:rFonts w:hint="eastAsia"/>
                <w:bCs/>
                <w:szCs w:val="20"/>
              </w:rPr>
              <w:t>T</w:t>
            </w:r>
            <w:r>
              <w:rPr>
                <w:bCs/>
                <w:szCs w:val="20"/>
              </w:rPr>
              <w:t xml:space="preserve">he first version for TS38.214 [1] lacks necessary technical component of how to link each monitoring occasion with interference occasion. </w:t>
            </w:r>
            <w:r w:rsidRPr="00147A5D">
              <w:t>In AI based beam management,</w:t>
            </w:r>
            <w:r>
              <w:t xml:space="preserve"> we have agreed to use a dedicated CSI report configuration (including report configuration and RS configuration) for monitoring. </w:t>
            </w:r>
            <w:r w:rsidRPr="0062046A">
              <w:t>Further, each monitoring RS occasion is linked to an inference occasion to calculated the metric</w:t>
            </w:r>
            <w:r>
              <w:t xml:space="preserve">. </w:t>
            </w:r>
            <w:r>
              <w:rPr>
                <w:rFonts w:hint="eastAsia"/>
              </w:rPr>
              <w:t>A</w:t>
            </w:r>
            <w:r>
              <w:t xml:space="preserve"> same approach shall be supported for AI based CSI prediction. Specifically, from mechanism perspective, the monitoring of CSI prediction and BM Case 2 are almost same except metric definition and calculation. </w:t>
            </w:r>
            <w:proofErr w:type="gramStart"/>
            <w:r>
              <w:t>Hence</w:t>
            </w:r>
            <w:proofErr w:type="gramEnd"/>
            <w:r>
              <w:t xml:space="preserve"> we have the following TP</w:t>
            </w:r>
            <w:r>
              <w:rPr>
                <w:bCs/>
                <w:szCs w:val="20"/>
              </w:rPr>
              <w:t>:</w:t>
            </w:r>
            <w:r>
              <w:t xml:space="preserve"> A dedicated CSI report configuration is configured for monitoring which is associated to the inference configuration. Each monitoring RS occasion is linked to an inference occasion.</w:t>
            </w:r>
          </w:p>
          <w:p w14:paraId="200841DF" w14:textId="77777777" w:rsidR="00D97077" w:rsidRDefault="00D97077" w:rsidP="00D97077">
            <w:pPr>
              <w:spacing w:after="180"/>
            </w:pPr>
            <w:r w:rsidRPr="00FC17AE">
              <w:t>Summary</w:t>
            </w:r>
            <w:r>
              <w:t xml:space="preserve"> </w:t>
            </w:r>
            <w:r w:rsidRPr="00FC17AE">
              <w:t>of change</w:t>
            </w:r>
            <w:r>
              <w:t>:</w:t>
            </w:r>
            <w:r w:rsidRPr="00C77840">
              <w:rPr>
                <w:bCs/>
                <w:szCs w:val="20"/>
              </w:rPr>
              <w:t xml:space="preserve"> </w:t>
            </w:r>
            <w:r w:rsidRPr="00423BAA">
              <w:rPr>
                <w:bCs/>
                <w:szCs w:val="20"/>
              </w:rPr>
              <w:t>In TS38.21</w:t>
            </w:r>
            <w:r>
              <w:rPr>
                <w:bCs/>
                <w:szCs w:val="20"/>
              </w:rPr>
              <w:t>4</w:t>
            </w:r>
            <w:r w:rsidRPr="00423BAA">
              <w:rPr>
                <w:bCs/>
                <w:szCs w:val="20"/>
              </w:rPr>
              <w:t xml:space="preserve"> section </w:t>
            </w:r>
            <w:r w:rsidRPr="004E3378">
              <w:rPr>
                <w:bCs/>
                <w:szCs w:val="20"/>
              </w:rPr>
              <w:t>5.2.1.</w:t>
            </w:r>
            <w:r>
              <w:rPr>
                <w:bCs/>
                <w:szCs w:val="20"/>
              </w:rPr>
              <w:t>4</w:t>
            </w:r>
            <w:r w:rsidRPr="004E3378">
              <w:rPr>
                <w:bCs/>
                <w:szCs w:val="20"/>
              </w:rPr>
              <w:t>.</w:t>
            </w:r>
            <w:r>
              <w:rPr>
                <w:bCs/>
                <w:szCs w:val="20"/>
              </w:rPr>
              <w:t>6,</w:t>
            </w:r>
            <w:r>
              <w:t xml:space="preserve"> </w:t>
            </w:r>
            <w:r w:rsidRPr="00106E5F">
              <w:rPr>
                <w:bCs/>
                <w:szCs w:val="20"/>
              </w:rPr>
              <w:t>add the temporal relationship between monitoring resources and inference reports and the correlation between inference results and monitoring resources</w:t>
            </w:r>
            <w:r>
              <w:rPr>
                <w:bCs/>
                <w:szCs w:val="20"/>
              </w:rPr>
              <w:t>.</w:t>
            </w:r>
          </w:p>
          <w:p w14:paraId="77D3DD5A" w14:textId="77777777" w:rsidR="00D97077" w:rsidRDefault="00D97077" w:rsidP="00D97077">
            <w:pPr>
              <w:spacing w:after="180"/>
              <w:rPr>
                <w:b/>
              </w:rPr>
            </w:pPr>
            <w:r w:rsidRPr="00FC17AE">
              <w:t>Consequences</w:t>
            </w:r>
            <w:r>
              <w:t xml:space="preserve"> </w:t>
            </w:r>
            <w:r w:rsidRPr="00FC17AE">
              <w:t>if not approved</w:t>
            </w:r>
            <w:r>
              <w:rPr>
                <w:rFonts w:hint="eastAsia"/>
              </w:rPr>
              <w:t>:</w:t>
            </w:r>
            <w:r w:rsidRPr="00C77840">
              <w:rPr>
                <w:bCs/>
                <w:szCs w:val="20"/>
              </w:rPr>
              <w:t xml:space="preserve"> </w:t>
            </w:r>
            <w:r>
              <w:rPr>
                <w:bCs/>
                <w:szCs w:val="20"/>
              </w:rPr>
              <w:t xml:space="preserve">It </w:t>
            </w:r>
            <w:r w:rsidRPr="00106E5F">
              <w:rPr>
                <w:bCs/>
                <w:szCs w:val="20"/>
              </w:rPr>
              <w:t>may lead to excessive misalignment of monitoring resources and prediction results in the time domain</w:t>
            </w:r>
            <w:r>
              <w:rPr>
                <w:bCs/>
                <w:szCs w:val="20"/>
              </w:rPr>
              <w:t>.</w:t>
            </w:r>
          </w:p>
          <w:p w14:paraId="15DFC1A1" w14:textId="77777777" w:rsidR="00D97077" w:rsidRPr="00C77840" w:rsidRDefault="00D97077" w:rsidP="00D97077">
            <w:pPr>
              <w:spacing w:after="180"/>
              <w:rPr>
                <w:b/>
              </w:rPr>
            </w:pPr>
            <w:r w:rsidRPr="00453741">
              <w:rPr>
                <w:b/>
              </w:rPr>
              <w:t>TS38.214</w:t>
            </w:r>
            <w:r>
              <w:rPr>
                <w:b/>
              </w:rPr>
              <w:t>-</w:t>
            </w:r>
            <w:r w:rsidRPr="00C155AB">
              <w:rPr>
                <w:iCs/>
              </w:rPr>
              <w:t>5.2.1.4.6</w:t>
            </w:r>
            <w:r w:rsidRPr="00C155AB">
              <w:rPr>
                <w:iCs/>
              </w:rPr>
              <w:tab/>
              <w:t>CSI-PAI reporting</w:t>
            </w:r>
          </w:p>
          <w:p w14:paraId="441401BF" w14:textId="77777777" w:rsidR="00D97077" w:rsidRDefault="00D97077" w:rsidP="00D97077">
            <w:r w:rsidRPr="00571AA4">
              <w:t xml:space="preserve">When the UE is configured with a first CSI Reporting Setting for reporting CSI prediction, based on a </w:t>
            </w:r>
            <w:r w:rsidRPr="00571AA4">
              <w:rPr>
                <w:i/>
                <w:iCs/>
              </w:rPr>
              <w:t>CSI-</w:t>
            </w:r>
            <w:proofErr w:type="spellStart"/>
            <w:r w:rsidRPr="00571AA4">
              <w:rPr>
                <w:i/>
                <w:iCs/>
              </w:rPr>
              <w:t>ReportConfig</w:t>
            </w:r>
            <w:proofErr w:type="spellEnd"/>
            <w:r w:rsidRPr="00571AA4">
              <w:t xml:space="preserve"> </w:t>
            </w:r>
            <w:r w:rsidRPr="00571AA4">
              <w:rPr>
                <w:color w:val="000000"/>
              </w:rPr>
              <w:t xml:space="preserve">configured with </w:t>
            </w:r>
            <w:r w:rsidRPr="00571AA4">
              <w:rPr>
                <w:rFonts w:eastAsia="MS Mincho"/>
                <w:color w:val="000000"/>
              </w:rPr>
              <w:t xml:space="preserve">the higher layer parameter </w:t>
            </w:r>
            <w:r w:rsidRPr="00571AA4">
              <w:rPr>
                <w:rFonts w:eastAsia="MS Mincho"/>
                <w:i/>
                <w:iCs/>
                <w:color w:val="000000"/>
              </w:rPr>
              <w:t>[</w:t>
            </w:r>
            <w:r w:rsidRPr="00571AA4">
              <w:rPr>
                <w:i/>
                <w:iCs/>
                <w:color w:val="000000"/>
              </w:rPr>
              <w:t>RRC_name-r19]</w:t>
            </w:r>
            <w:r w:rsidRPr="00571AA4">
              <w:t xml:space="preserve"> and a second CSI Reporting Setting for reporting CSI-PAI, based on a </w:t>
            </w:r>
            <w:r w:rsidRPr="00571AA4">
              <w:rPr>
                <w:i/>
                <w:iCs/>
              </w:rPr>
              <w:t>CSI-</w:t>
            </w:r>
            <w:proofErr w:type="spellStart"/>
            <w:r w:rsidRPr="00571AA4">
              <w:rPr>
                <w:i/>
                <w:iCs/>
              </w:rPr>
              <w:t>ReportConfig</w:t>
            </w:r>
            <w:proofErr w:type="spellEnd"/>
            <w:r w:rsidRPr="00571AA4">
              <w:t xml:space="preserve"> with </w:t>
            </w:r>
            <w:r w:rsidRPr="00571AA4">
              <w:rPr>
                <w:i/>
                <w:iCs/>
              </w:rPr>
              <w:t>reportQuantity-r19</w:t>
            </w:r>
            <w:r w:rsidRPr="00571AA4">
              <w:t xml:space="preserve"> set to 'csi-pai-r19', and </w:t>
            </w:r>
            <w:r w:rsidRPr="00C155AB">
              <w:t xml:space="preserve">the second </w:t>
            </w:r>
            <w:r w:rsidRPr="00C155AB">
              <w:lastRenderedPageBreak/>
              <w:t xml:space="preserve">Reporting Setting is linked to the first Reporting Setting by </w:t>
            </w:r>
            <w:r w:rsidRPr="00C155AB">
              <w:rPr>
                <w:i/>
                <w:iCs/>
              </w:rPr>
              <w:t>inferenceReportConfigId-r19</w:t>
            </w:r>
            <w:r w:rsidRPr="00571AA4">
              <w:t>,  the reporting of CSI-PAI corresponding to the second CSI Reporting Setting shall consider the following:</w:t>
            </w:r>
          </w:p>
          <w:p w14:paraId="4E93E86F" w14:textId="77777777" w:rsidR="00D97077" w:rsidRPr="009371B9" w:rsidRDefault="00D97077" w:rsidP="00D97077">
            <w:pPr>
              <w:pStyle w:val="ac"/>
              <w:widowControl w:val="0"/>
              <w:numPr>
                <w:ilvl w:val="0"/>
                <w:numId w:val="46"/>
              </w:numPr>
              <w:suppressAutoHyphens w:val="0"/>
              <w:spacing w:after="120"/>
              <w:jc w:val="both"/>
              <w:rPr>
                <w:rFonts w:ascii="Times New Roman" w:hAnsi="Times New Roman"/>
                <w:u w:val="single"/>
              </w:rPr>
            </w:pPr>
            <w:r w:rsidRPr="009371B9">
              <w:rPr>
                <w:rFonts w:ascii="Times New Roman" w:hAnsi="Times New Roman"/>
                <w:color w:val="FF0000"/>
                <w:u w:val="single"/>
              </w:rPr>
              <w:t>for the transmission occasion of the second CSI Reporting Setting, and the latest report of the first CSI Reporting Setting considered for linking, are no later than the CSI reference resource corresponding to the CSI report of the second CSI Reporting setting.</w:t>
            </w:r>
          </w:p>
          <w:p w14:paraId="1B48C152"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C01809">
              <w:rPr>
                <w:rFonts w:ascii="Times New Roman" w:eastAsia="Microsoft YaHei" w:hAnsi="Times New Roman"/>
              </w:rPr>
              <w:t xml:space="preserve">when </w:t>
            </w:r>
            <w:r w:rsidRPr="00C01809">
              <w:rPr>
                <w:rFonts w:ascii="Times New Roman" w:eastAsia="MS Mincho" w:hAnsi="Times New Roman"/>
                <w:color w:val="000000" w:themeColor="text1"/>
              </w:rPr>
              <w:t xml:space="preserve">aperiodic Reporting Setting is configured </w:t>
            </w:r>
            <w:r w:rsidRPr="00C01809">
              <w:rPr>
                <w:rFonts w:ascii="Times New Roman" w:eastAsia="Microsoft YaHei" w:hAnsi="Times New Roman"/>
              </w:rPr>
              <w:t>for both first and second Reporting Settings:</w:t>
            </w:r>
          </w:p>
          <w:p w14:paraId="512D15D8" w14:textId="77777777" w:rsidR="00D97077" w:rsidRPr="000B3918" w:rsidRDefault="00D97077" w:rsidP="00D97077">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49ABDC01" w14:textId="77777777" w:rsidR="00D97077" w:rsidRPr="000525A5" w:rsidRDefault="00D97077" w:rsidP="00D97077">
            <w:pPr>
              <w:pStyle w:val="ac"/>
              <w:widowControl w:val="0"/>
              <w:numPr>
                <w:ilvl w:val="0"/>
                <w:numId w:val="45"/>
              </w:numPr>
              <w:suppressAutoHyphens w:val="0"/>
              <w:spacing w:after="120"/>
              <w:jc w:val="both"/>
              <w:rPr>
                <w:rFonts w:ascii="Times New Roman" w:hAnsi="Times New Roman"/>
                <w:iCs/>
              </w:rPr>
            </w:pPr>
            <w:r w:rsidRPr="00ED1643">
              <w:rPr>
                <w:rFonts w:ascii="Times New Roman" w:hAnsi="Times New Roman"/>
              </w:rPr>
              <w:t>to report CSI-PAI for the second Reporting Setting, the UE shall:</w:t>
            </w:r>
          </w:p>
          <w:p w14:paraId="6123F8B7" w14:textId="77777777" w:rsidR="00D97077" w:rsidRPr="000B3918" w:rsidRDefault="00D97077" w:rsidP="00D97077">
            <w:pPr>
              <w:pStyle w:val="ac"/>
              <w:ind w:left="420"/>
              <w:jc w:val="center"/>
              <w:rPr>
                <w:rFonts w:ascii="Times New Roman" w:hAnsi="Times New Roman"/>
                <w:iCs/>
                <w:color w:val="FF0000"/>
              </w:rPr>
            </w:pPr>
            <w:proofErr w:type="gramStart"/>
            <w:r w:rsidRPr="000B3918">
              <w:rPr>
                <w:rFonts w:ascii="Times New Roman" w:hAnsi="Times New Roman"/>
                <w:iCs/>
                <w:color w:val="FF0000"/>
              </w:rPr>
              <w:t>{</w:t>
            </w:r>
            <w:r w:rsidRPr="000B3918">
              <w:rPr>
                <w:rFonts w:ascii="Times New Roman" w:hAnsi="Times New Roman"/>
                <w:color w:val="FF0000"/>
                <w:szCs w:val="20"/>
              </w:rPr>
              <w:t xml:space="preserve"> Unchanged</w:t>
            </w:r>
            <w:proofErr w:type="gramEnd"/>
            <w:r w:rsidRPr="000B3918">
              <w:rPr>
                <w:rFonts w:ascii="Times New Roman" w:hAnsi="Times New Roman"/>
                <w:color w:val="FF0000"/>
                <w:szCs w:val="20"/>
              </w:rPr>
              <w:t xml:space="preserve"> parts are omitted</w:t>
            </w:r>
            <w:r w:rsidRPr="000B3918">
              <w:rPr>
                <w:rFonts w:ascii="Times New Roman" w:hAnsi="Times New Roman"/>
                <w:iCs/>
                <w:color w:val="FF0000"/>
              </w:rPr>
              <w:t xml:space="preserve"> }</w:t>
            </w:r>
          </w:p>
          <w:p w14:paraId="3C0962F7" w14:textId="77777777" w:rsidR="00D97077" w:rsidRPr="0013657A" w:rsidRDefault="00D97077" w:rsidP="00D97077">
            <w:pPr>
              <w:pStyle w:val="ac"/>
              <w:widowControl w:val="0"/>
              <w:numPr>
                <w:ilvl w:val="0"/>
                <w:numId w:val="47"/>
              </w:numPr>
              <w:suppressAutoHyphens w:val="0"/>
              <w:spacing w:after="120"/>
              <w:jc w:val="both"/>
              <w:rPr>
                <w:rFonts w:ascii="Times New Roman" w:hAnsi="Times New Roman"/>
                <w:u w:val="single"/>
              </w:rPr>
            </w:pPr>
            <w:r w:rsidRPr="009C7509">
              <w:rPr>
                <w:rFonts w:ascii="Times New Roman" w:hAnsi="Times New Roman"/>
                <w:color w:val="FF0000"/>
                <w:u w:val="single"/>
              </w:rPr>
              <w:t xml:space="preserve">When timeinstanceformonitoring-r19 configured in the second CSI Reporting Setting indicates the timeinstanceformonitoring-r19-th time instance among N4 time instance(s), and the linking is determined if the slot corresponding to the time instance indicated by timeinstanceformonitoring-r19 of a report of the first CSI Reporting Setting has a minimal slot offset, </w:t>
            </w:r>
            <w:r w:rsidRPr="009C7509">
              <w:rPr>
                <w:rFonts w:ascii="Times New Roman" w:hAnsi="Times New Roman"/>
                <w:iCs/>
                <w:color w:val="FF0000"/>
                <w:u w:val="single"/>
              </w:rPr>
              <w:t xml:space="preserve">no larger than 64 slots, </w:t>
            </w:r>
            <w:r w:rsidRPr="009C7509">
              <w:rPr>
                <w:rFonts w:ascii="Times New Roman" w:hAnsi="Times New Roman"/>
                <w:color w:val="FF0000"/>
                <w:u w:val="single"/>
              </w:rPr>
              <w:t>from the slot of the transmission occasion of the corresponding Resource Set for channel measurement of the second CSI Reporting Setting</w:t>
            </w:r>
            <w:r w:rsidRPr="009C7509">
              <w:rPr>
                <w:rFonts w:ascii="Times New Roman" w:hAnsi="Times New Roman" w:hint="eastAsia"/>
                <w:color w:val="FF0000"/>
                <w:u w:val="single"/>
              </w:rPr>
              <w:t>.</w:t>
            </w:r>
          </w:p>
          <w:p w14:paraId="16009511" w14:textId="4613F05D" w:rsidR="00084BA6" w:rsidRPr="00D97077" w:rsidRDefault="00084BA6" w:rsidP="00E401ED">
            <w:pPr>
              <w:snapToGrid w:val="0"/>
              <w:spacing w:before="120" w:after="120"/>
              <w:jc w:val="both"/>
              <w:rPr>
                <w:bCs/>
              </w:rPr>
            </w:pPr>
          </w:p>
        </w:tc>
      </w:tr>
      <w:tr w:rsidR="009D29F8" w14:paraId="6920AF50" w14:textId="77777777" w:rsidTr="00F55546">
        <w:tc>
          <w:tcPr>
            <w:tcW w:w="1150" w:type="dxa"/>
          </w:tcPr>
          <w:p w14:paraId="4DC5768E" w14:textId="36BB2074" w:rsidR="009D29F8" w:rsidRDefault="00B26C7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H</w:t>
            </w:r>
            <w:r>
              <w:rPr>
                <w:rFonts w:ascii="Times New Roman" w:hAnsi="Times New Roman"/>
                <w:lang w:eastAsia="ko-KR"/>
              </w:rPr>
              <w:t>uawei</w:t>
            </w:r>
          </w:p>
        </w:tc>
        <w:tc>
          <w:tcPr>
            <w:tcW w:w="8484" w:type="dxa"/>
          </w:tcPr>
          <w:p w14:paraId="55F836FB" w14:textId="77777777" w:rsidR="00F707DE" w:rsidRPr="00A872FA" w:rsidRDefault="00F707DE" w:rsidP="00F707DE">
            <w:pPr>
              <w:snapToGrid w:val="0"/>
              <w:spacing w:before="120" w:after="120"/>
              <w:jc w:val="center"/>
              <w:rPr>
                <w:rFonts w:eastAsia="SimSun" w:cs="SimSun"/>
                <w:kern w:val="2"/>
                <w:sz w:val="22"/>
                <w:szCs w:val="22"/>
                <w:lang w:eastAsia="zh-CN"/>
              </w:rPr>
            </w:pPr>
            <w:r>
              <w:rPr>
                <w:noProof/>
                <w:lang w:val="en-US" w:eastAsia="zh-CN"/>
              </w:rPr>
              <w:drawing>
                <wp:inline distT="0" distB="0" distL="0" distR="0" wp14:anchorId="06EF54C6" wp14:editId="2693E415">
                  <wp:extent cx="4138635" cy="1429156"/>
                  <wp:effectExtent l="0" t="0" r="0" b="0"/>
                  <wp:docPr id="13"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2E6229EE" w14:textId="77777777" w:rsidR="00F707DE" w:rsidRPr="00A872FA" w:rsidRDefault="00F707DE" w:rsidP="00F707DE">
            <w:pPr>
              <w:overflowPunct w:val="0"/>
              <w:autoSpaceDE w:val="0"/>
              <w:autoSpaceDN w:val="0"/>
              <w:adjustRightInd w:val="0"/>
              <w:spacing w:before="120" w:after="120"/>
              <w:jc w:val="center"/>
              <w:textAlignment w:val="baseline"/>
              <w:rPr>
                <w:rFonts w:eastAsia="SimSun" w:cs="SimSun"/>
                <w:b/>
                <w:color w:val="000000"/>
                <w:szCs w:val="20"/>
                <w:lang w:eastAsia="zh-CN"/>
              </w:rPr>
            </w:pPr>
            <w:r w:rsidRPr="00A872FA">
              <w:rPr>
                <w:rFonts w:eastAsia="SimSun" w:cs="SimSun"/>
                <w:b/>
                <w:color w:val="000000"/>
                <w:szCs w:val="20"/>
                <w:lang w:eastAsia="zh-CN"/>
              </w:rPr>
              <w:t xml:space="preserve">Figure </w:t>
            </w:r>
            <w:r w:rsidRPr="00A872FA">
              <w:rPr>
                <w:rFonts w:eastAsia="SimSun" w:cs="SimSun"/>
                <w:b/>
                <w:color w:val="000000"/>
                <w:szCs w:val="20"/>
                <w:lang w:eastAsia="zh-CN"/>
              </w:rPr>
              <w:fldChar w:fldCharType="begin"/>
            </w:r>
            <w:r w:rsidRPr="00A872FA">
              <w:rPr>
                <w:rFonts w:eastAsia="SimSun" w:cs="SimSun"/>
                <w:b/>
                <w:color w:val="000000"/>
                <w:szCs w:val="20"/>
                <w:lang w:eastAsia="zh-CN"/>
              </w:rPr>
              <w:instrText xml:space="preserve"> SEQ Figure \* ARABIC </w:instrText>
            </w:r>
            <w:r w:rsidRPr="00A872FA">
              <w:rPr>
                <w:rFonts w:eastAsia="SimSun" w:cs="SimSun"/>
                <w:b/>
                <w:color w:val="000000"/>
                <w:szCs w:val="20"/>
                <w:lang w:eastAsia="zh-CN"/>
              </w:rPr>
              <w:fldChar w:fldCharType="separate"/>
            </w:r>
            <w:r>
              <w:rPr>
                <w:rFonts w:eastAsia="SimSun" w:cs="SimSun"/>
                <w:b/>
                <w:noProof/>
                <w:color w:val="000000"/>
                <w:szCs w:val="20"/>
                <w:lang w:eastAsia="zh-CN"/>
              </w:rPr>
              <w:t>9</w:t>
            </w:r>
            <w:r w:rsidRPr="00A872FA">
              <w:rPr>
                <w:rFonts w:eastAsia="SimSun" w:cs="SimSun"/>
                <w:b/>
                <w:color w:val="000000"/>
                <w:szCs w:val="20"/>
                <w:lang w:eastAsia="zh-CN"/>
              </w:rPr>
              <w:fldChar w:fldCharType="end"/>
            </w:r>
            <w:r w:rsidRPr="00A872FA">
              <w:rPr>
                <w:rFonts w:eastAsia="SimSun" w:cs="SimSun"/>
                <w:b/>
                <w:color w:val="000000"/>
                <w:szCs w:val="20"/>
                <w:lang w:eastAsia="zh-CN"/>
              </w:rPr>
              <w:t xml:space="preserve"> Ambiguity on the UE </w:t>
            </w:r>
            <w:proofErr w:type="spellStart"/>
            <w:r w:rsidRPr="00A872FA">
              <w:rPr>
                <w:rFonts w:eastAsia="SimSun" w:cs="SimSun"/>
                <w:b/>
                <w:color w:val="000000"/>
                <w:szCs w:val="20"/>
                <w:lang w:eastAsia="zh-CN"/>
              </w:rPr>
              <w:t>behavior</w:t>
            </w:r>
            <w:proofErr w:type="spellEnd"/>
            <w:r w:rsidRPr="00A872FA">
              <w:rPr>
                <w:rFonts w:eastAsia="SimSun" w:cs="SimSun"/>
                <w:b/>
                <w:color w:val="000000"/>
                <w:szCs w:val="20"/>
                <w:lang w:eastAsia="zh-CN"/>
              </w:rPr>
              <w:t xml:space="preserve"> due to inference DCI missing</w:t>
            </w:r>
          </w:p>
          <w:p w14:paraId="66DD61A7" w14:textId="77777777" w:rsidR="00F707DE" w:rsidRDefault="00F707DE" w:rsidP="00B26C7A">
            <w:pPr>
              <w:snapToGrid w:val="0"/>
              <w:spacing w:after="120"/>
              <w:jc w:val="both"/>
              <w:rPr>
                <w:rFonts w:eastAsia="SimSun" w:cs="SimSun"/>
                <w:b/>
                <w:bCs/>
                <w:i/>
                <w:sz w:val="22"/>
                <w:szCs w:val="22"/>
                <w:lang w:eastAsia="zh-CN"/>
              </w:rPr>
            </w:pPr>
          </w:p>
          <w:p w14:paraId="43D8D6CF" w14:textId="6B062C46" w:rsidR="00B26C7A" w:rsidRPr="00A872FA" w:rsidRDefault="00B26C7A" w:rsidP="00B26C7A">
            <w:pPr>
              <w:snapToGrid w:val="0"/>
              <w:spacing w:after="120"/>
              <w:jc w:val="both"/>
              <w:rPr>
                <w:rFonts w:cs="SimSun"/>
                <w:b/>
                <w:i/>
                <w:sz w:val="22"/>
                <w:szCs w:val="22"/>
                <w:lang w:eastAsia="zh-CN"/>
              </w:rPr>
            </w:pPr>
            <w:r w:rsidRPr="00A872FA">
              <w:rPr>
                <w:rFonts w:eastAsia="SimSun" w:cs="SimSun"/>
                <w:b/>
                <w:bCs/>
                <w:i/>
                <w:sz w:val="22"/>
                <w:szCs w:val="22"/>
                <w:lang w:eastAsia="zh-CN"/>
              </w:rPr>
              <w:t xml:space="preserve">Proposal </w:t>
            </w:r>
            <w:r>
              <w:rPr>
                <w:rFonts w:eastAsia="SimSun" w:cs="SimSun"/>
                <w:b/>
                <w:bCs/>
                <w:i/>
                <w:sz w:val="22"/>
                <w:szCs w:val="22"/>
                <w:lang w:eastAsia="zh-CN"/>
              </w:rPr>
              <w:t>1</w:t>
            </w:r>
            <w:r w:rsidRPr="00A872FA">
              <w:rPr>
                <w:rFonts w:eastAsia="SimSun" w:cs="SimSun"/>
                <w:b/>
                <w:bCs/>
                <w:i/>
                <w:sz w:val="22"/>
                <w:szCs w:val="22"/>
                <w:lang w:eastAsia="zh-CN"/>
              </w:rPr>
              <w:t xml:space="preserve">3: </w:t>
            </w:r>
            <w:r w:rsidRPr="00A872FA">
              <w:rPr>
                <w:rFonts w:eastAsia="SimSun"/>
                <w:b/>
                <w:i/>
                <w:color w:val="000000"/>
                <w:sz w:val="22"/>
                <w:szCs w:val="22"/>
                <w:lang w:eastAsia="zh-CN"/>
              </w:rPr>
              <w:t xml:space="preserve">For the monitoring CSI report with UCI padding, when </w:t>
            </w:r>
            <w:r w:rsidRPr="00A872FA">
              <w:rPr>
                <w:rFonts w:eastAsia="SimSun" w:cs="SimSun"/>
                <w:b/>
                <w:bCs/>
                <w:i/>
                <w:sz w:val="22"/>
                <w:szCs w:val="22"/>
                <w:lang w:eastAsia="zh-CN"/>
              </w:rPr>
              <w:t>there is no linked inference CSI report with valid ‘v’ and predicted PMI values</w:t>
            </w:r>
            <w:r>
              <w:rPr>
                <w:rFonts w:eastAsia="SimSun" w:cs="SimSun"/>
                <w:b/>
                <w:bCs/>
                <w:i/>
                <w:sz w:val="22"/>
                <w:szCs w:val="22"/>
                <w:lang w:eastAsia="zh-CN"/>
              </w:rPr>
              <w:t xml:space="preserve"> (e.g., due to DCI missing)</w:t>
            </w:r>
            <w:r w:rsidRPr="00A872FA">
              <w:rPr>
                <w:rFonts w:eastAsia="SimSun"/>
                <w:b/>
                <w:i/>
                <w:color w:val="000000"/>
                <w:sz w:val="22"/>
                <w:szCs w:val="22"/>
                <w:lang w:eastAsia="zh-CN"/>
              </w:rPr>
              <w:t>, ‘v’ is assumed as 0 for the UCI padding.</w:t>
            </w:r>
          </w:p>
          <w:p w14:paraId="30B721A4" w14:textId="77777777" w:rsidR="00B26C7A" w:rsidRDefault="00B26C7A" w:rsidP="009D29F8">
            <w:pPr>
              <w:snapToGrid w:val="0"/>
              <w:spacing w:before="120" w:after="120"/>
              <w:jc w:val="both"/>
              <w:rPr>
                <w:bCs/>
              </w:rPr>
            </w:pPr>
          </w:p>
          <w:p w14:paraId="7C9252F6" w14:textId="77777777" w:rsidR="001237CD" w:rsidRDefault="001237CD" w:rsidP="001237CD">
            <w:pPr>
              <w:snapToGrid w:val="0"/>
              <w:spacing w:before="120" w:after="120"/>
              <w:jc w:val="both"/>
              <w:rPr>
                <w:b/>
                <w:sz w:val="22"/>
                <w:szCs w:val="22"/>
              </w:rPr>
            </w:pPr>
            <w:r w:rsidRPr="00EB2F8E">
              <w:rPr>
                <w:rFonts w:eastAsia="SimSun" w:cs="SimSun"/>
                <w:b/>
                <w:bCs/>
                <w:i/>
                <w:sz w:val="22"/>
                <w:szCs w:val="22"/>
                <w:lang w:eastAsia="zh-CN"/>
              </w:rPr>
              <w:t xml:space="preserve">Proposal </w:t>
            </w:r>
            <w:r>
              <w:rPr>
                <w:rFonts w:eastAsia="SimSun" w:cs="SimSun"/>
                <w:b/>
                <w:bCs/>
                <w:i/>
                <w:sz w:val="22"/>
                <w:szCs w:val="22"/>
                <w:lang w:eastAsia="zh-CN"/>
              </w:rPr>
              <w:t>1</w:t>
            </w:r>
            <w:r w:rsidRPr="00EB2F8E">
              <w:rPr>
                <w:rFonts w:eastAsia="SimSun" w:cs="SimSun"/>
                <w:b/>
                <w:bCs/>
                <w:i/>
                <w:sz w:val="22"/>
                <w:szCs w:val="22"/>
                <w:lang w:eastAsia="zh-CN"/>
              </w:rPr>
              <w:t xml:space="preserve">4: For CSI-PAI report, UE expects to be configured with the same </w:t>
            </w:r>
            <w:proofErr w:type="spellStart"/>
            <w:r w:rsidRPr="00EB2F8E">
              <w:rPr>
                <w:rFonts w:eastAsia="SimSun" w:cs="SimSun"/>
                <w:b/>
                <w:bCs/>
                <w:i/>
                <w:sz w:val="22"/>
                <w:szCs w:val="22"/>
                <w:lang w:eastAsia="zh-CN"/>
              </w:rPr>
              <w:t>typeII</w:t>
            </w:r>
            <w:proofErr w:type="spellEnd"/>
            <w:r w:rsidRPr="00EB2F8E">
              <w:rPr>
                <w:rFonts w:eastAsia="SimSun" w:cs="SimSun"/>
                <w:b/>
                <w:bCs/>
                <w:i/>
                <w:sz w:val="22"/>
                <w:szCs w:val="22"/>
                <w:lang w:eastAsia="zh-CN"/>
              </w:rPr>
              <w:t xml:space="preserve">-RI-Restriction and </w:t>
            </w:r>
            <w:proofErr w:type="spellStart"/>
            <w:r w:rsidRPr="00EB2F8E">
              <w:rPr>
                <w:rFonts w:eastAsia="SimSun" w:cs="SimSun"/>
                <w:b/>
                <w:bCs/>
                <w:i/>
                <w:sz w:val="22"/>
                <w:szCs w:val="22"/>
                <w:lang w:eastAsia="zh-CN"/>
              </w:rPr>
              <w:t>subbandsize</w:t>
            </w:r>
            <w:proofErr w:type="spellEnd"/>
            <w:r w:rsidRPr="00EB2F8E">
              <w:rPr>
                <w:rFonts w:eastAsia="SimSun" w:cs="SimSun"/>
                <w:b/>
                <w:bCs/>
                <w:i/>
                <w:sz w:val="22"/>
                <w:szCs w:val="22"/>
                <w:lang w:eastAsia="zh-CN"/>
              </w:rPr>
              <w:t xml:space="preserve"> with that of the inference report.</w:t>
            </w:r>
          </w:p>
          <w:p w14:paraId="0B22302A" w14:textId="77777777" w:rsidR="001237CD" w:rsidRDefault="001237CD" w:rsidP="009D29F8">
            <w:pPr>
              <w:snapToGrid w:val="0"/>
              <w:spacing w:before="120" w:after="120"/>
              <w:jc w:val="both"/>
              <w:rPr>
                <w:bCs/>
              </w:rPr>
            </w:pPr>
          </w:p>
          <w:p w14:paraId="56469A0F" w14:textId="77777777" w:rsidR="001217C9" w:rsidRPr="00F76FE9" w:rsidRDefault="001217C9" w:rsidP="001217C9">
            <w:pPr>
              <w:snapToGrid w:val="0"/>
              <w:spacing w:before="120" w:after="120"/>
              <w:jc w:val="both"/>
              <w:rPr>
                <w:rFonts w:eastAsia="SimSun"/>
                <w:color w:val="000000"/>
                <w:sz w:val="22"/>
                <w:szCs w:val="22"/>
                <w:lang w:eastAsia="zh-CN"/>
              </w:rPr>
            </w:pPr>
            <w:r w:rsidRPr="00F76FE9">
              <w:rPr>
                <w:rFonts w:eastAsia="SimSun"/>
                <w:b/>
                <w:i/>
                <w:color w:val="000000"/>
                <w:sz w:val="22"/>
                <w:szCs w:val="22"/>
                <w:lang w:eastAsia="zh-CN"/>
              </w:rPr>
              <w:t xml:space="preserve">Proposal </w:t>
            </w:r>
            <w:r>
              <w:rPr>
                <w:rFonts w:eastAsia="SimSun"/>
                <w:b/>
                <w:i/>
                <w:color w:val="000000"/>
                <w:sz w:val="22"/>
                <w:szCs w:val="22"/>
                <w:lang w:eastAsia="zh-CN"/>
              </w:rPr>
              <w:t>15</w:t>
            </w:r>
            <w:r w:rsidRPr="00F76FE9">
              <w:rPr>
                <w:rFonts w:eastAsia="SimSun"/>
                <w:b/>
                <w:i/>
                <w:color w:val="000000"/>
                <w:sz w:val="22"/>
                <w:szCs w:val="22"/>
                <w:lang w:eastAsia="zh-CN"/>
              </w:rPr>
              <w:t xml:space="preserve">: The </w:t>
            </w:r>
            <w:proofErr w:type="spellStart"/>
            <w:r w:rsidRPr="00F76FE9">
              <w:rPr>
                <w:rFonts w:eastAsia="SimSun"/>
                <w:b/>
                <w:i/>
                <w:color w:val="000000"/>
                <w:sz w:val="22"/>
                <w:szCs w:val="22"/>
                <w:lang w:eastAsia="zh-CN"/>
              </w:rPr>
              <w:t>codebookConfig</w:t>
            </w:r>
            <w:proofErr w:type="spellEnd"/>
            <w:r w:rsidRPr="00F76FE9">
              <w:rPr>
                <w:rFonts w:eastAsia="SimSun"/>
                <w:b/>
                <w:i/>
                <w:color w:val="000000"/>
                <w:sz w:val="22"/>
                <w:szCs w:val="22"/>
                <w:lang w:eastAsia="zh-CN"/>
              </w:rPr>
              <w:t xml:space="preserve"> in the monitoring CSI-</w:t>
            </w:r>
            <w:proofErr w:type="spellStart"/>
            <w:r w:rsidRPr="00F76FE9">
              <w:rPr>
                <w:rFonts w:eastAsia="SimSun"/>
                <w:b/>
                <w:i/>
                <w:color w:val="000000"/>
                <w:sz w:val="22"/>
                <w:szCs w:val="22"/>
                <w:lang w:eastAsia="zh-CN"/>
              </w:rPr>
              <w:t>reportConfig</w:t>
            </w:r>
            <w:proofErr w:type="spellEnd"/>
            <w:r w:rsidRPr="00F76FE9">
              <w:rPr>
                <w:rFonts w:eastAsia="SimSun"/>
                <w:b/>
                <w:i/>
                <w:color w:val="000000"/>
                <w:sz w:val="22"/>
                <w:szCs w:val="22"/>
                <w:lang w:eastAsia="zh-CN"/>
              </w:rPr>
              <w:t xml:space="preserve"> is applied for the PMI of ground-truth CSI and the PMI of non-predicted CSI for the calculation of SGCS</w:t>
            </w:r>
            <w:r w:rsidRPr="00F76FE9">
              <w:rPr>
                <w:rFonts w:eastAsia="SimSun"/>
                <w:b/>
                <w:i/>
                <w:color w:val="000000"/>
                <w:sz w:val="22"/>
                <w:szCs w:val="22"/>
                <w:vertAlign w:val="subscript"/>
                <w:lang w:eastAsia="zh-CN"/>
              </w:rPr>
              <w:t>1</w:t>
            </w:r>
            <w:r w:rsidRPr="00F76FE9">
              <w:rPr>
                <w:rFonts w:eastAsia="SimSun"/>
                <w:b/>
                <w:i/>
                <w:color w:val="000000"/>
                <w:sz w:val="22"/>
                <w:szCs w:val="22"/>
                <w:lang w:eastAsia="zh-CN"/>
              </w:rPr>
              <w:t xml:space="preserve"> and SGCS</w:t>
            </w:r>
            <w:r w:rsidRPr="00F76FE9">
              <w:rPr>
                <w:rFonts w:eastAsia="SimSun"/>
                <w:b/>
                <w:i/>
                <w:color w:val="000000"/>
                <w:sz w:val="22"/>
                <w:szCs w:val="22"/>
                <w:vertAlign w:val="subscript"/>
                <w:lang w:eastAsia="zh-CN"/>
              </w:rPr>
              <w:t>2</w:t>
            </w:r>
            <w:r w:rsidRPr="00F76FE9">
              <w:rPr>
                <w:rFonts w:eastAsia="SimSun"/>
                <w:b/>
                <w:i/>
                <w:color w:val="000000"/>
                <w:sz w:val="22"/>
                <w:szCs w:val="22"/>
                <w:lang w:eastAsia="zh-CN"/>
              </w:rPr>
              <w:t>, respectively.</w:t>
            </w:r>
          </w:p>
          <w:p w14:paraId="0E7DEECD" w14:textId="34A24A15" w:rsidR="001217C9" w:rsidRDefault="001217C9" w:rsidP="009D29F8">
            <w:pPr>
              <w:snapToGrid w:val="0"/>
              <w:spacing w:before="120" w:after="120"/>
              <w:jc w:val="both"/>
              <w:rPr>
                <w:bCs/>
              </w:rPr>
            </w:pPr>
          </w:p>
          <w:p w14:paraId="27CB61CE" w14:textId="77777777" w:rsidR="001217C9" w:rsidRPr="0017722D" w:rsidRDefault="001217C9" w:rsidP="001217C9">
            <w:pPr>
              <w:snapToGrid w:val="0"/>
              <w:spacing w:before="120" w:after="120"/>
              <w:jc w:val="both"/>
              <w:rPr>
                <w:rFonts w:eastAsia="SimSun"/>
                <w:b/>
                <w:i/>
                <w:color w:val="000000"/>
                <w:sz w:val="22"/>
                <w:szCs w:val="22"/>
                <w:lang w:eastAsia="zh-CN"/>
              </w:rPr>
            </w:pPr>
            <w:r w:rsidRPr="0017722D">
              <w:rPr>
                <w:rFonts w:eastAsia="SimSun"/>
                <w:b/>
                <w:i/>
                <w:color w:val="000000"/>
                <w:sz w:val="22"/>
                <w:szCs w:val="22"/>
                <w:lang w:eastAsia="zh-CN"/>
              </w:rPr>
              <w:t xml:space="preserve">Proposal </w:t>
            </w:r>
            <w:r>
              <w:rPr>
                <w:rFonts w:eastAsia="SimSun"/>
                <w:b/>
                <w:i/>
                <w:color w:val="000000"/>
                <w:sz w:val="22"/>
                <w:szCs w:val="22"/>
                <w:lang w:eastAsia="zh-CN"/>
              </w:rPr>
              <w:t>1</w:t>
            </w:r>
            <w:r w:rsidRPr="0017722D">
              <w:rPr>
                <w:rFonts w:eastAsia="SimSun"/>
                <w:b/>
                <w:i/>
                <w:color w:val="000000"/>
                <w:sz w:val="22"/>
                <w:szCs w:val="22"/>
                <w:lang w:eastAsia="zh-CN"/>
              </w:rPr>
              <w:t xml:space="preserve">6: For the CSI report configuration of monitoring Type 3, measurement result of a transmission occasion of the CSI-RS resources for monitoring is linked with the </w:t>
            </w:r>
            <w:r w:rsidRPr="0017722D">
              <w:rPr>
                <w:rFonts w:eastAsia="SimSun" w:hint="eastAsia"/>
                <w:b/>
                <w:i/>
                <w:color w:val="000000"/>
                <w:sz w:val="22"/>
                <w:szCs w:val="22"/>
                <w:lang w:eastAsia="zh-CN"/>
              </w:rPr>
              <w:t>corre</w:t>
            </w:r>
            <w:r w:rsidRPr="0017722D">
              <w:rPr>
                <w:rFonts w:eastAsia="SimSun"/>
                <w:b/>
                <w:i/>
                <w:color w:val="000000"/>
                <w:sz w:val="22"/>
                <w:szCs w:val="22"/>
                <w:lang w:eastAsia="zh-CN"/>
              </w:rPr>
              <w:t>sponding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for prediction, where the linkage rule can consider either of the following two options:</w:t>
            </w:r>
          </w:p>
          <w:p w14:paraId="4073E3FE"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Option 1: the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has the minimal time offset to the transmission occasion of the CSI-RS resources for monitoring.</w:t>
            </w:r>
          </w:p>
          <w:p w14:paraId="38FE5E0B"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hint="eastAsia"/>
                <w:b/>
                <w:i/>
                <w:color w:val="000000"/>
                <w:sz w:val="22"/>
                <w:szCs w:val="22"/>
                <w:lang w:eastAsia="zh-CN"/>
              </w:rPr>
              <w:t>O</w:t>
            </w:r>
            <w:r w:rsidRPr="0017722D">
              <w:rPr>
                <w:rFonts w:eastAsia="SimSun"/>
                <w:b/>
                <w:i/>
                <w:color w:val="000000"/>
                <w:sz w:val="22"/>
                <w:szCs w:val="22"/>
                <w:lang w:eastAsia="zh-CN"/>
              </w:rPr>
              <w:t>ption 2: the f-</w:t>
            </w:r>
            <w:proofErr w:type="spellStart"/>
            <w:r w:rsidRPr="0017722D">
              <w:rPr>
                <w:rFonts w:eastAsia="SimSun"/>
                <w:b/>
                <w:i/>
                <w:color w:val="000000"/>
                <w:sz w:val="22"/>
                <w:szCs w:val="22"/>
                <w:lang w:eastAsia="zh-CN"/>
              </w:rPr>
              <w:t>th</w:t>
            </w:r>
            <w:proofErr w:type="spellEnd"/>
            <w:r w:rsidRPr="0017722D">
              <w:rPr>
                <w:rFonts w:eastAsia="SimSun"/>
                <w:b/>
                <w:i/>
                <w:color w:val="000000"/>
                <w:sz w:val="22"/>
                <w:szCs w:val="22"/>
                <w:lang w:eastAsia="zh-CN"/>
              </w:rPr>
              <w:t xml:space="preserve"> doppler domain unit is overlapped with the transmission occasion of the CSI-RS resources for monitoring.</w:t>
            </w:r>
          </w:p>
          <w:p w14:paraId="116A8C83" w14:textId="77777777" w:rsidR="001217C9" w:rsidRPr="0017722D" w:rsidRDefault="001217C9" w:rsidP="001217C9">
            <w:pPr>
              <w:numPr>
                <w:ilvl w:val="0"/>
                <w:numId w:val="43"/>
              </w:numPr>
              <w:suppressAutoHyphens w:val="0"/>
              <w:snapToGrid w:val="0"/>
              <w:spacing w:after="120"/>
              <w:jc w:val="both"/>
              <w:rPr>
                <w:rFonts w:eastAsia="SimSun"/>
                <w:b/>
                <w:i/>
                <w:color w:val="000000"/>
                <w:sz w:val="22"/>
                <w:szCs w:val="22"/>
                <w:lang w:eastAsia="zh-CN"/>
              </w:rPr>
            </w:pPr>
            <w:r w:rsidRPr="0017722D">
              <w:rPr>
                <w:rFonts w:eastAsia="SimSun"/>
                <w:b/>
                <w:i/>
                <w:color w:val="000000"/>
                <w:sz w:val="22"/>
                <w:szCs w:val="22"/>
                <w:lang w:eastAsia="zh-CN"/>
              </w:rPr>
              <w:t>Wherein, the corresponding inference report, and the transmission occasions of the CSI-RS resources for monitoring, are no later than the CSI reference resource corresponding to the CSI report for monitoring.</w:t>
            </w:r>
          </w:p>
          <w:p w14:paraId="0640FCC8" w14:textId="77777777" w:rsidR="001217C9" w:rsidRDefault="001217C9" w:rsidP="009D29F8">
            <w:pPr>
              <w:snapToGrid w:val="0"/>
              <w:spacing w:before="120" w:after="120"/>
              <w:jc w:val="both"/>
              <w:rPr>
                <w:bCs/>
              </w:rPr>
            </w:pPr>
          </w:p>
          <w:p w14:paraId="4B5941BD" w14:textId="77777777" w:rsidR="003A11AA" w:rsidRPr="006966E6" w:rsidRDefault="003A11AA" w:rsidP="003A11AA">
            <w:pPr>
              <w:overflowPunct w:val="0"/>
              <w:autoSpaceDE w:val="0"/>
              <w:autoSpaceDN w:val="0"/>
              <w:adjustRightInd w:val="0"/>
              <w:spacing w:before="120" w:after="120"/>
              <w:textAlignment w:val="baseline"/>
              <w:rPr>
                <w:rFonts w:eastAsia="SimSun" w:cs="SimSun"/>
                <w:b/>
                <w:color w:val="000000"/>
                <w:szCs w:val="20"/>
                <w:lang w:eastAsia="zh-CN"/>
              </w:rPr>
            </w:pPr>
            <w:bookmarkStart w:id="8" w:name="_Ref203303174"/>
            <w:r w:rsidRPr="006966E6">
              <w:rPr>
                <w:rFonts w:eastAsia="SimSun" w:cs="SimSun"/>
                <w:b/>
                <w:color w:val="000000"/>
                <w:szCs w:val="20"/>
                <w:lang w:eastAsia="zh-CN"/>
              </w:rPr>
              <w:lastRenderedPageBreak/>
              <w:t xml:space="preserve">Table </w:t>
            </w:r>
            <w:r w:rsidRPr="006966E6">
              <w:rPr>
                <w:rFonts w:eastAsia="SimSun" w:cs="SimSun"/>
                <w:b/>
                <w:color w:val="000000"/>
                <w:szCs w:val="20"/>
                <w:lang w:eastAsia="zh-CN"/>
              </w:rPr>
              <w:fldChar w:fldCharType="begin"/>
            </w:r>
            <w:r w:rsidRPr="006966E6">
              <w:rPr>
                <w:rFonts w:eastAsia="SimSun" w:cs="SimSun"/>
                <w:b/>
                <w:color w:val="000000"/>
                <w:szCs w:val="20"/>
                <w:lang w:eastAsia="zh-CN"/>
              </w:rPr>
              <w:instrText xml:space="preserve"> SEQ Table \* ARABIC </w:instrText>
            </w:r>
            <w:r w:rsidRPr="006966E6">
              <w:rPr>
                <w:rFonts w:eastAsia="SimSun" w:cs="SimSun"/>
                <w:b/>
                <w:color w:val="000000"/>
                <w:szCs w:val="20"/>
                <w:lang w:eastAsia="zh-CN"/>
              </w:rPr>
              <w:fldChar w:fldCharType="separate"/>
            </w:r>
            <w:r>
              <w:rPr>
                <w:rFonts w:eastAsia="SimSun" w:cs="SimSun"/>
                <w:b/>
                <w:noProof/>
                <w:color w:val="000000"/>
                <w:szCs w:val="20"/>
                <w:lang w:eastAsia="zh-CN"/>
              </w:rPr>
              <w:t>3</w:t>
            </w:r>
            <w:r w:rsidRPr="006966E6">
              <w:rPr>
                <w:rFonts w:eastAsia="SimSun" w:cs="SimSun"/>
                <w:b/>
                <w:color w:val="000000"/>
                <w:szCs w:val="20"/>
                <w:lang w:eastAsia="zh-CN"/>
              </w:rPr>
              <w:fldChar w:fldCharType="end"/>
            </w:r>
            <w:bookmarkEnd w:id="8"/>
            <w:r w:rsidRPr="006966E6">
              <w:rPr>
                <w:rFonts w:eastAsia="SimSun" w:cs="SimSun"/>
                <w:b/>
                <w:color w:val="000000"/>
                <w:szCs w:val="20"/>
                <w:lang w:eastAsia="zh-CN"/>
              </w:rPr>
              <w:t xml:space="preserve"> Text proposal for additional active resource counting for monitoring</w:t>
            </w:r>
          </w:p>
          <w:tbl>
            <w:tblPr>
              <w:tblStyle w:val="TableGrid7"/>
              <w:tblW w:w="0" w:type="auto"/>
              <w:tblLook w:val="04A0" w:firstRow="1" w:lastRow="0" w:firstColumn="1" w:lastColumn="0" w:noHBand="0" w:noVBand="1"/>
            </w:tblPr>
            <w:tblGrid>
              <w:gridCol w:w="9060"/>
            </w:tblGrid>
            <w:tr w:rsidR="003A11AA" w:rsidRPr="00D755F9" w14:paraId="5D5B7459" w14:textId="77777777" w:rsidTr="002C3D90">
              <w:tc>
                <w:tcPr>
                  <w:tcW w:w="9060" w:type="dxa"/>
                </w:tcPr>
                <w:p w14:paraId="3A3BC168" w14:textId="77777777" w:rsidR="003A11AA" w:rsidRPr="00D755F9" w:rsidRDefault="003A11AA" w:rsidP="003A11AA">
                  <w:pPr>
                    <w:keepNext/>
                    <w:spacing w:after="60"/>
                    <w:jc w:val="both"/>
                    <w:outlineLvl w:val="3"/>
                    <w:rPr>
                      <w:rFonts w:eastAsia="MS Mincho"/>
                      <w:bCs/>
                      <w:color w:val="000000"/>
                      <w:sz w:val="20"/>
                      <w:szCs w:val="20"/>
                      <w:lang w:eastAsia="zh-CN"/>
                    </w:rPr>
                  </w:pPr>
                  <w:r w:rsidRPr="00D755F9">
                    <w:rPr>
                      <w:rFonts w:eastAsia="SimSun"/>
                      <w:b/>
                      <w:bCs/>
                      <w:color w:val="000000"/>
                      <w:sz w:val="20"/>
                      <w:szCs w:val="20"/>
                      <w:lang w:eastAsia="zh-CN"/>
                    </w:rPr>
                    <w:t>5.2.1.6</w:t>
                  </w:r>
                  <w:r w:rsidRPr="00D755F9">
                    <w:rPr>
                      <w:rFonts w:eastAsia="SimSun"/>
                      <w:b/>
                      <w:bCs/>
                      <w:color w:val="000000"/>
                      <w:sz w:val="20"/>
                      <w:szCs w:val="20"/>
                      <w:lang w:eastAsia="zh-CN"/>
                    </w:rPr>
                    <w:tab/>
                    <w:t>CSI processing criteria</w:t>
                  </w:r>
                </w:p>
                <w:p w14:paraId="21779324"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w:t>
                  </w:r>
                </w:p>
                <w:p w14:paraId="03549630" w14:textId="77777777" w:rsidR="003A11AA" w:rsidRPr="00D755F9" w:rsidRDefault="003A11AA" w:rsidP="003A11AA">
                  <w:pPr>
                    <w:snapToGrid w:val="0"/>
                    <w:spacing w:after="120"/>
                    <w:jc w:val="both"/>
                    <w:rPr>
                      <w:rFonts w:eastAsia="SimSun"/>
                      <w:sz w:val="20"/>
                      <w:szCs w:val="20"/>
                      <w:lang w:eastAsia="zh-CN"/>
                    </w:rPr>
                  </w:pPr>
                  <w:r w:rsidRPr="00D755F9">
                    <w:rPr>
                      <w:rFonts w:eastAsia="SimSun"/>
                      <w:sz w:val="20"/>
                      <w:szCs w:val="20"/>
                      <w:lang w:eastAsia="zh-CN"/>
                    </w:rPr>
                    <w:t>In any slot, the UE is not expected to have more active CSI-RS ports or active CSI-RS resources in active BWPs than reported as capability. NZP CSI-RS resource is active in a duration of time defined as follows. For aperiodic CSI-RS</w:t>
                  </w:r>
                  <w:r w:rsidRPr="00D755F9">
                    <w:rPr>
                      <w:rFonts w:eastAsia="SimSun"/>
                      <w:strike/>
                      <w:color w:val="FF0000"/>
                      <w:sz w:val="20"/>
                      <w:szCs w:val="20"/>
                      <w:lang w:eastAsia="zh-CN"/>
                    </w:rPr>
                    <w:t xml:space="preserve">, (excluding the case in which the corresponding aperiodic </w:t>
                  </w:r>
                  <w:r w:rsidRPr="00D755F9">
                    <w:rPr>
                      <w:rFonts w:eastAsia="SimSun"/>
                      <w:iCs/>
                      <w:strike/>
                      <w:color w:val="FF0000"/>
                      <w:sz w:val="20"/>
                      <w:szCs w:val="20"/>
                      <w:lang w:eastAsia="zh-CN"/>
                    </w:rPr>
                    <w:t>CSI Reporting Setting</w:t>
                  </w:r>
                  <w:r w:rsidRPr="00D755F9">
                    <w:rPr>
                      <w:rFonts w:eastAsia="SimSun"/>
                      <w:strike/>
                      <w:color w:val="FF0000"/>
                      <w:sz w:val="20"/>
                      <w:szCs w:val="20"/>
                      <w:lang w:eastAsia="zh-CN"/>
                    </w:rPr>
                    <w:t xml:space="preserve"> is configured with </w:t>
                  </w:r>
                  <w:r w:rsidRPr="00D755F9">
                    <w:rPr>
                      <w:rFonts w:eastAsia="MS Mincho"/>
                      <w:strike/>
                      <w:color w:val="FF0000"/>
                      <w:sz w:val="20"/>
                      <w:szCs w:val="20"/>
                      <w:lang w:eastAsia="zh-CN"/>
                    </w:rPr>
                    <w:t xml:space="preserve">the higher layer parameter </w:t>
                  </w:r>
                  <w:r w:rsidRPr="00D755F9">
                    <w:rPr>
                      <w:rFonts w:eastAsia="MS Mincho"/>
                      <w:i/>
                      <w:iCs/>
                      <w:strike/>
                      <w:color w:val="FF0000"/>
                      <w:sz w:val="20"/>
                      <w:szCs w:val="20"/>
                      <w:lang w:eastAsia="zh-CN"/>
                    </w:rPr>
                    <w:t>[</w:t>
                  </w:r>
                  <w:r w:rsidRPr="00D755F9">
                    <w:rPr>
                      <w:rFonts w:eastAsia="SimSun"/>
                      <w:i/>
                      <w:iCs/>
                      <w:strike/>
                      <w:color w:val="FF0000"/>
                      <w:sz w:val="20"/>
                      <w:szCs w:val="20"/>
                      <w:lang w:eastAsia="zh-CN"/>
                    </w:rPr>
                    <w:t>RRC_name-r19]</w:t>
                  </w:r>
                  <w:r w:rsidRPr="00D755F9">
                    <w:rPr>
                      <w:rFonts w:eastAsia="SimSun"/>
                      <w:strike/>
                      <w:color w:val="FF0000"/>
                      <w:sz w:val="20"/>
                      <w:szCs w:val="20"/>
                      <w:lang w:eastAsia="zh-CN"/>
                    </w:rPr>
                    <w:t xml:space="preserve"> and is linked to another aperiodic </w:t>
                  </w:r>
                  <w:r w:rsidRPr="00D755F9">
                    <w:rPr>
                      <w:rFonts w:eastAsia="SimSun"/>
                      <w:iCs/>
                      <w:strike/>
                      <w:color w:val="FF0000"/>
                      <w:sz w:val="20"/>
                      <w:szCs w:val="20"/>
                      <w:lang w:eastAsia="zh-CN"/>
                    </w:rPr>
                    <w:t>CSI Reporting Setting</w:t>
                  </w:r>
                  <w:r w:rsidRPr="00D755F9">
                    <w:rPr>
                      <w:rFonts w:eastAsia="MS Mincho"/>
                      <w:strike/>
                      <w:color w:val="FF0000"/>
                      <w:sz w:val="20"/>
                      <w:szCs w:val="20"/>
                      <w:lang w:eastAsia="zh-CN"/>
                    </w:rPr>
                    <w:t xml:space="preserve"> with </w:t>
                  </w:r>
                  <w:r w:rsidRPr="00D755F9">
                    <w:rPr>
                      <w:rFonts w:eastAsia="MS Mincho"/>
                      <w:i/>
                      <w:strike/>
                      <w:color w:val="FF0000"/>
                      <w:sz w:val="20"/>
                      <w:szCs w:val="20"/>
                      <w:lang w:eastAsia="zh-CN"/>
                    </w:rPr>
                    <w:t>reportQuantity-r19</w:t>
                  </w:r>
                  <w:r w:rsidRPr="00D755F9">
                    <w:rPr>
                      <w:rFonts w:eastAsia="MS Mincho"/>
                      <w:strike/>
                      <w:color w:val="FF0000"/>
                      <w:sz w:val="20"/>
                      <w:szCs w:val="20"/>
                      <w:lang w:eastAsia="zh-CN"/>
                    </w:rPr>
                    <w:t xml:space="preserve"> </w:t>
                  </w:r>
                  <w:r w:rsidRPr="00D755F9">
                    <w:rPr>
                      <w:rFonts w:eastAsia="SimSun"/>
                      <w:iCs/>
                      <w:strike/>
                      <w:color w:val="FF0000"/>
                      <w:sz w:val="20"/>
                      <w:szCs w:val="20"/>
                      <w:lang w:eastAsia="zh-CN"/>
                    </w:rPr>
                    <w:t xml:space="preserve">set to </w:t>
                  </w:r>
                  <w:r w:rsidRPr="00D755F9">
                    <w:rPr>
                      <w:rFonts w:eastAsia="SimSun"/>
                      <w:strike/>
                      <w:color w:val="FF0000"/>
                      <w:sz w:val="20"/>
                      <w:szCs w:val="20"/>
                      <w:lang w:eastAsia="zh-CN"/>
                    </w:rPr>
                    <w:t>'csi-pai-r19')</w:t>
                  </w:r>
                  <w:r w:rsidRPr="00D755F9">
                    <w:rPr>
                      <w:rFonts w:eastAsia="SimSun"/>
                      <w:sz w:val="20"/>
                      <w:szCs w:val="20"/>
                      <w:lang w:eastAsia="zh-CN"/>
                    </w:rP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sidRPr="00D755F9">
                    <w:rPr>
                      <w:rFonts w:eastAsia="SimSun"/>
                      <w:i/>
                      <w:iCs/>
                      <w:sz w:val="20"/>
                      <w:szCs w:val="20"/>
                      <w:lang w:eastAsia="zh-CN"/>
                    </w:rPr>
                    <w:t>searchSpaceLinkingId</w:t>
                  </w:r>
                  <w:proofErr w:type="spellEnd"/>
                  <w:r w:rsidRPr="00D755F9">
                    <w:rPr>
                      <w:rFonts w:eastAsia="SimSun"/>
                      <w:sz w:val="20"/>
                      <w:szCs w:val="20"/>
                      <w:lang w:eastAsia="zh-CN"/>
                    </w:rPr>
                    <w:t>,</w:t>
                  </w:r>
                  <w:r w:rsidRPr="00D755F9">
                    <w:rPr>
                      <w:rFonts w:eastAsia="SimSun"/>
                      <w:color w:val="000000"/>
                      <w:sz w:val="20"/>
                      <w:szCs w:val="20"/>
                      <w:lang w:eastAsia="zh-CN"/>
                    </w:rPr>
                    <w:t xml:space="preserve"> for the purpose of determining </w:t>
                  </w:r>
                  <w:r w:rsidRPr="00D755F9">
                    <w:rPr>
                      <w:rFonts w:eastAsia="SimSun"/>
                      <w:sz w:val="20"/>
                      <w:szCs w:val="20"/>
                      <w:lang w:eastAsia="zh-CN"/>
                    </w:rPr>
                    <w:t xml:space="preserve">the NZP CSI-RS resource active duration, </w:t>
                  </w:r>
                  <w:r w:rsidRPr="00D755F9">
                    <w:rPr>
                      <w:rFonts w:eastAsia="SimSun"/>
                      <w:color w:val="000000"/>
                      <w:sz w:val="20"/>
                      <w:szCs w:val="20"/>
                      <w:lang w:eastAsia="zh-CN"/>
                    </w:rPr>
                    <w:t xml:space="preserve">the PDCCH candidate that ends later in time among the two linked PDCCH candidates is used. </w:t>
                  </w:r>
                  <w:r w:rsidRPr="00D755F9">
                    <w:rPr>
                      <w:rFonts w:eastAsia="SimSun"/>
                      <w:sz w:val="20"/>
                      <w:szCs w:val="20"/>
                      <w:lang w:eastAsia="zh-CN"/>
                    </w:rP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5F125533" w14:textId="77777777" w:rsidR="003A11AA" w:rsidRPr="0048435F" w:rsidRDefault="003A11AA" w:rsidP="003A11AA">
                  <w:pPr>
                    <w:snapToGrid w:val="0"/>
                    <w:spacing w:before="120" w:after="120"/>
                    <w:jc w:val="both"/>
                    <w:rPr>
                      <w:rFonts w:eastAsia="SimSun"/>
                      <w:b/>
                      <w:i/>
                      <w:color w:val="000000"/>
                      <w:sz w:val="20"/>
                      <w:szCs w:val="20"/>
                      <w:lang w:eastAsia="zh-CN"/>
                    </w:rPr>
                  </w:pPr>
                  <w:r w:rsidRPr="00D755F9">
                    <w:rPr>
                      <w:rFonts w:eastAsia="SimSun"/>
                      <w:sz w:val="20"/>
                      <w:szCs w:val="20"/>
                      <w:lang w:eastAsia="zh-CN"/>
                    </w:rPr>
                    <w:t xml:space="preserve">For aperiodic CSI-RS, when the corresponding aperiodic </w:t>
                  </w:r>
                  <w:r w:rsidRPr="00D755F9">
                    <w:rPr>
                      <w:rFonts w:eastAsia="SimSun"/>
                      <w:iCs/>
                      <w:color w:val="000000"/>
                      <w:sz w:val="20"/>
                      <w:szCs w:val="20"/>
                      <w:lang w:eastAsia="zh-CN"/>
                    </w:rPr>
                    <w:t>CSI Reporting Setting</w:t>
                  </w:r>
                  <w:r w:rsidRPr="00D755F9">
                    <w:rPr>
                      <w:rFonts w:eastAsia="SimSun"/>
                      <w:color w:val="000000"/>
                      <w:sz w:val="20"/>
                      <w:szCs w:val="20"/>
                      <w:lang w:eastAsia="zh-CN"/>
                    </w:rPr>
                    <w:t xml:space="preserve"> is configured with </w:t>
                  </w:r>
                  <w:r w:rsidRPr="00D755F9">
                    <w:rPr>
                      <w:rFonts w:eastAsia="MS Mincho"/>
                      <w:color w:val="000000"/>
                      <w:sz w:val="20"/>
                      <w:szCs w:val="20"/>
                      <w:lang w:eastAsia="zh-CN"/>
                    </w:rPr>
                    <w:t xml:space="preserve">the higher layer parameter </w:t>
                  </w:r>
                  <w:r w:rsidRPr="00D755F9">
                    <w:rPr>
                      <w:rFonts w:eastAsia="MS Mincho"/>
                      <w:i/>
                      <w:iCs/>
                      <w:color w:val="000000"/>
                      <w:sz w:val="20"/>
                      <w:szCs w:val="20"/>
                      <w:lang w:eastAsia="zh-CN"/>
                    </w:rPr>
                    <w:t>[</w:t>
                  </w:r>
                  <w:r w:rsidRPr="00D755F9">
                    <w:rPr>
                      <w:rFonts w:eastAsia="SimSun"/>
                      <w:i/>
                      <w:iCs/>
                      <w:color w:val="000000"/>
                      <w:sz w:val="20"/>
                      <w:szCs w:val="20"/>
                      <w:lang w:eastAsia="zh-CN"/>
                    </w:rPr>
                    <w:t>RRC_name-r19]</w:t>
                  </w:r>
                  <w:r w:rsidRPr="00D755F9">
                    <w:rPr>
                      <w:rFonts w:eastAsia="SimSun"/>
                      <w:sz w:val="20"/>
                      <w:szCs w:val="20"/>
                      <w:lang w:eastAsia="zh-CN"/>
                    </w:rPr>
                    <w:t xml:space="preserve"> and is linked to another aperiodic </w:t>
                  </w:r>
                  <w:r w:rsidRPr="00D755F9">
                    <w:rPr>
                      <w:rFonts w:eastAsia="SimSun"/>
                      <w:iCs/>
                      <w:color w:val="000000"/>
                      <w:sz w:val="20"/>
                      <w:szCs w:val="20"/>
                      <w:lang w:eastAsia="zh-CN"/>
                    </w:rPr>
                    <w:t>CSI Reporting Setting</w:t>
                  </w:r>
                  <w:r w:rsidRPr="00D755F9">
                    <w:rPr>
                      <w:rFonts w:eastAsia="MS Mincho"/>
                      <w:color w:val="000000"/>
                      <w:sz w:val="20"/>
                      <w:szCs w:val="20"/>
                      <w:lang w:eastAsia="zh-CN"/>
                    </w:rPr>
                    <w:t xml:space="preserve"> with </w:t>
                  </w:r>
                  <w:r w:rsidRPr="00D755F9">
                    <w:rPr>
                      <w:rFonts w:eastAsia="MS Mincho"/>
                      <w:i/>
                      <w:color w:val="000000"/>
                      <w:sz w:val="20"/>
                      <w:szCs w:val="20"/>
                      <w:lang w:eastAsia="zh-CN"/>
                    </w:rPr>
                    <w:t>reportQuantity-r19</w:t>
                  </w:r>
                  <w:r w:rsidRPr="00D755F9">
                    <w:rPr>
                      <w:rFonts w:eastAsia="MS Mincho"/>
                      <w:color w:val="000000"/>
                      <w:sz w:val="20"/>
                      <w:szCs w:val="20"/>
                      <w:lang w:eastAsia="zh-CN"/>
                    </w:rPr>
                    <w:t xml:space="preserve"> </w:t>
                  </w:r>
                  <w:r w:rsidRPr="00D755F9">
                    <w:rPr>
                      <w:rFonts w:eastAsia="SimSun"/>
                      <w:iCs/>
                      <w:color w:val="000000"/>
                      <w:sz w:val="20"/>
                      <w:szCs w:val="20"/>
                      <w:lang w:eastAsia="zh-CN"/>
                    </w:rPr>
                    <w:t xml:space="preserve">set to </w:t>
                  </w:r>
                  <w:r w:rsidRPr="00D755F9">
                    <w:rPr>
                      <w:rFonts w:eastAsia="SimSun"/>
                      <w:sz w:val="20"/>
                      <w:szCs w:val="20"/>
                      <w:lang w:eastAsia="zh-CN"/>
                    </w:rPr>
                    <w:t xml:space="preserve">'csi-pai-r19', NZP CSI-RS resource is active in a duration starting from the end of the </w:t>
                  </w:r>
                  <w:r w:rsidRPr="00D755F9">
                    <w:rPr>
                      <w:rFonts w:eastAsia="SimSun"/>
                      <w:strike/>
                      <w:color w:val="FF0000"/>
                      <w:sz w:val="20"/>
                      <w:szCs w:val="20"/>
                      <w:lang w:eastAsia="zh-CN"/>
                    </w:rPr>
                    <w:t>PDCCH containing the request for</w:t>
                  </w:r>
                  <w:r w:rsidRPr="00D755F9">
                    <w:rPr>
                      <w:rFonts w:eastAsia="SimSun"/>
                      <w:color w:val="FF0000"/>
                      <w:sz w:val="20"/>
                      <w:szCs w:val="20"/>
                      <w:lang w:eastAsia="zh-CN"/>
                    </w:rPr>
                    <w:t xml:space="preserve"> PUSCH containing </w:t>
                  </w:r>
                  <w:r w:rsidRPr="00D755F9">
                    <w:rPr>
                      <w:rFonts w:eastAsia="SimSun"/>
                      <w:sz w:val="20"/>
                      <w:szCs w:val="20"/>
                      <w:lang w:eastAsia="zh-CN"/>
                    </w:rPr>
                    <w:t xml:space="preserve">the report of the corresponding </w:t>
                  </w:r>
                  <w:r w:rsidRPr="00D755F9">
                    <w:rPr>
                      <w:rFonts w:eastAsia="SimSun"/>
                      <w:iCs/>
                      <w:color w:val="000000"/>
                      <w:sz w:val="20"/>
                      <w:szCs w:val="20"/>
                      <w:lang w:eastAsia="zh-CN"/>
                    </w:rPr>
                    <w:t>CSI Reporting Setting</w:t>
                  </w:r>
                  <w:r w:rsidRPr="00D755F9">
                    <w:rPr>
                      <w:rFonts w:eastAsia="SimSun"/>
                      <w:sz w:val="20"/>
                      <w:szCs w:val="20"/>
                      <w:lang w:eastAsia="zh-CN"/>
                    </w:rPr>
                    <w:t xml:space="preserve"> and ending at the end of the scheduled PUSCH containing the report associated with the report of the linked CSI Reporting Setting. </w:t>
                  </w:r>
                  <w:r w:rsidRPr="00D755F9">
                    <w:rPr>
                      <w:rFonts w:eastAsia="SimSun"/>
                      <w:color w:val="FF0000"/>
                      <w:sz w:val="20"/>
                      <w:szCs w:val="20"/>
                      <w:lang w:eastAsia="zh-CN"/>
                    </w:rPr>
                    <w:t xml:space="preserve">For the corresponding aperiodic </w:t>
                  </w:r>
                  <w:r w:rsidRPr="00D755F9">
                    <w:rPr>
                      <w:rFonts w:eastAsia="SimSun"/>
                      <w:iCs/>
                      <w:color w:val="FF0000"/>
                      <w:sz w:val="20"/>
                      <w:szCs w:val="20"/>
                      <w:lang w:eastAsia="zh-CN"/>
                    </w:rPr>
                    <w:t>CSI Reporting Setting,</w:t>
                  </w:r>
                  <w:r w:rsidRPr="00D755F9">
                    <w:rPr>
                      <w:rFonts w:eastAsia="SimSun"/>
                      <w:color w:val="FF0000"/>
                      <w:sz w:val="20"/>
                      <w:szCs w:val="20"/>
                      <w:lang w:eastAsia="zh-CN"/>
                    </w:rPr>
                    <w:t xml:space="preserve"> two aperiodic CSI-RS resources are counted as active regardless of the number of configured aperiodic CSI-RS resources.</w:t>
                  </w:r>
                </w:p>
              </w:tc>
            </w:tr>
          </w:tbl>
          <w:p w14:paraId="188B5D9D" w14:textId="77777777" w:rsidR="003A11AA" w:rsidRPr="006966E6" w:rsidRDefault="003A11AA" w:rsidP="003A11AA">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 xml:space="preserve">Proposal </w:t>
            </w:r>
            <w:r>
              <w:rPr>
                <w:rFonts w:eastAsia="SimSun" w:cs="SimSun"/>
                <w:b/>
                <w:i/>
                <w:color w:val="000000"/>
                <w:sz w:val="22"/>
                <w:szCs w:val="22"/>
                <w:lang w:eastAsia="zh-CN"/>
              </w:rPr>
              <w:t>17</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the active resource counting for monitoring an inference CSI with A-CSI-RS inference measurement resource, the additional active resource should be counted per inference CSI report rather than per A-CSI-RS.</w:t>
            </w:r>
          </w:p>
          <w:p w14:paraId="35931D5D"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The value of the additional active resource should be 2 (for storing non-predicted CSI and predicted PMI).</w:t>
            </w:r>
          </w:p>
          <w:p w14:paraId="67DA3DA4" w14:textId="77777777" w:rsidR="003A11AA" w:rsidRPr="006966E6" w:rsidRDefault="003A11AA" w:rsidP="003A11AA">
            <w:pPr>
              <w:numPr>
                <w:ilvl w:val="0"/>
                <w:numId w:val="43"/>
              </w:numPr>
              <w:suppressAutoHyphens w:val="0"/>
              <w:snapToGrid w:val="0"/>
              <w:spacing w:after="120"/>
              <w:jc w:val="both"/>
              <w:rPr>
                <w:rFonts w:eastAsia="SimSun"/>
                <w:b/>
                <w:i/>
                <w:color w:val="000000"/>
                <w:sz w:val="22"/>
                <w:szCs w:val="22"/>
                <w:lang w:eastAsia="zh-CN"/>
              </w:rPr>
            </w:pPr>
            <w:r w:rsidRPr="006966E6">
              <w:rPr>
                <w:rFonts w:eastAsia="SimSun"/>
                <w:b/>
                <w:i/>
                <w:color w:val="000000"/>
                <w:sz w:val="22"/>
                <w:szCs w:val="22"/>
                <w:lang w:eastAsia="zh-CN"/>
              </w:rPr>
              <w:t xml:space="preserve">Consider the text proposal in </w:t>
            </w:r>
            <w:r w:rsidRPr="006966E6">
              <w:rPr>
                <w:rFonts w:eastAsia="SimSun"/>
                <w:b/>
                <w:i/>
                <w:color w:val="000000"/>
                <w:sz w:val="22"/>
                <w:szCs w:val="22"/>
                <w:lang w:eastAsia="zh-CN"/>
              </w:rPr>
              <w:fldChar w:fldCharType="begin"/>
            </w:r>
            <w:r w:rsidRPr="006966E6">
              <w:rPr>
                <w:rFonts w:eastAsia="SimSun"/>
                <w:b/>
                <w:i/>
                <w:color w:val="000000"/>
                <w:sz w:val="22"/>
                <w:szCs w:val="22"/>
                <w:lang w:eastAsia="zh-CN"/>
              </w:rPr>
              <w:instrText xml:space="preserve"> REF _Ref203303174 \h  \* MERGEFORMAT </w:instrText>
            </w:r>
            <w:r w:rsidRPr="006966E6">
              <w:rPr>
                <w:rFonts w:eastAsia="SimSun"/>
                <w:b/>
                <w:i/>
                <w:color w:val="000000"/>
                <w:sz w:val="22"/>
                <w:szCs w:val="22"/>
                <w:lang w:eastAsia="zh-CN"/>
              </w:rPr>
            </w:r>
            <w:r w:rsidRPr="006966E6">
              <w:rPr>
                <w:rFonts w:eastAsia="SimSun"/>
                <w:b/>
                <w:i/>
                <w:color w:val="000000"/>
                <w:sz w:val="22"/>
                <w:szCs w:val="22"/>
                <w:lang w:eastAsia="zh-CN"/>
              </w:rPr>
              <w:fldChar w:fldCharType="separate"/>
            </w:r>
            <w:r w:rsidRPr="00BC6984">
              <w:rPr>
                <w:rFonts w:eastAsia="SimSun"/>
                <w:b/>
                <w:i/>
                <w:color w:val="000000"/>
                <w:sz w:val="22"/>
                <w:szCs w:val="22"/>
                <w:lang w:eastAsia="zh-CN"/>
              </w:rPr>
              <w:t>Table 3</w:t>
            </w:r>
            <w:r w:rsidRPr="006966E6">
              <w:rPr>
                <w:rFonts w:eastAsia="SimSun"/>
                <w:b/>
                <w:i/>
                <w:color w:val="000000"/>
                <w:sz w:val="22"/>
                <w:szCs w:val="22"/>
                <w:lang w:eastAsia="zh-CN"/>
              </w:rPr>
              <w:fldChar w:fldCharType="end"/>
            </w:r>
            <w:r w:rsidRPr="006966E6">
              <w:rPr>
                <w:rFonts w:eastAsia="SimSun"/>
                <w:b/>
                <w:i/>
                <w:color w:val="000000"/>
                <w:sz w:val="22"/>
                <w:szCs w:val="22"/>
                <w:lang w:eastAsia="zh-CN"/>
              </w:rPr>
              <w:t xml:space="preserve"> for the PU occupation and active resource counting for monitoring in 38.214.</w:t>
            </w:r>
          </w:p>
          <w:p w14:paraId="3CA0737C" w14:textId="77777777" w:rsidR="003A11AA" w:rsidRDefault="003A11AA" w:rsidP="009D29F8">
            <w:pPr>
              <w:snapToGrid w:val="0"/>
              <w:spacing w:before="120" w:after="120"/>
              <w:jc w:val="both"/>
              <w:rPr>
                <w:bCs/>
              </w:rPr>
            </w:pPr>
          </w:p>
          <w:p w14:paraId="2B61FC81" w14:textId="641040D9" w:rsidR="00A2512F" w:rsidRPr="0093090D" w:rsidRDefault="00A2512F" w:rsidP="009D29F8">
            <w:pPr>
              <w:snapToGrid w:val="0"/>
              <w:spacing w:before="120" w:after="120"/>
              <w:jc w:val="both"/>
              <w:rPr>
                <w:rFonts w:eastAsia="SimSun" w:cs="SimSun"/>
                <w:b/>
                <w:i/>
                <w:color w:val="000000"/>
                <w:sz w:val="22"/>
                <w:szCs w:val="22"/>
                <w:lang w:eastAsia="zh-CN"/>
              </w:rPr>
            </w:pPr>
            <w:r w:rsidRPr="006966E6">
              <w:rPr>
                <w:rFonts w:eastAsia="SimSun" w:cs="SimSun"/>
                <w:b/>
                <w:i/>
                <w:color w:val="000000"/>
                <w:sz w:val="22"/>
                <w:szCs w:val="22"/>
                <w:lang w:eastAsia="zh-CN"/>
              </w:rPr>
              <w:t>Proposal 1</w:t>
            </w:r>
            <w:r>
              <w:rPr>
                <w:rFonts w:eastAsia="SimSun" w:cs="SimSun"/>
                <w:b/>
                <w:i/>
                <w:color w:val="000000"/>
                <w:sz w:val="22"/>
                <w:szCs w:val="22"/>
                <w:lang w:eastAsia="zh-CN"/>
              </w:rPr>
              <w:t>8</w:t>
            </w:r>
            <w:r w:rsidRPr="006966E6">
              <w:rPr>
                <w:rFonts w:eastAsia="SimSun" w:cs="SimSun"/>
                <w:b/>
                <w:i/>
                <w:color w:val="000000"/>
                <w:sz w:val="22"/>
                <w:szCs w:val="22"/>
                <w:lang w:eastAsia="zh-CN"/>
              </w:rPr>
              <w:t>: Regarding</w:t>
            </w:r>
            <w:r w:rsidRPr="006966E6">
              <w:rPr>
                <w:rFonts w:eastAsia="SimSun" w:cs="SimSun"/>
                <w:sz w:val="22"/>
                <w:szCs w:val="22"/>
                <w:lang w:eastAsia="zh-CN"/>
              </w:rPr>
              <w:t xml:space="preserve"> </w:t>
            </w:r>
            <w:r w:rsidRPr="006966E6">
              <w:rPr>
                <w:rFonts w:eastAsia="SimSun" w:cs="SimSun"/>
                <w:b/>
                <w:i/>
                <w:color w:val="000000"/>
                <w:sz w:val="22"/>
                <w:szCs w:val="22"/>
                <w:lang w:eastAsia="zh-CN"/>
              </w:rPr>
              <w:t xml:space="preserve">the active resource counting for monitoring, if there are multiple monitoring CSI reports associated to the inference CSI report (for monitoring different predicted time instances), the additional active resource should last till the </w:t>
            </w:r>
            <w:r w:rsidRPr="006966E6">
              <w:rPr>
                <w:rFonts w:eastAsia="SimSun" w:cs="SimSun"/>
                <w:b/>
                <w:i/>
                <w:color w:val="000000"/>
                <w:sz w:val="22"/>
                <w:szCs w:val="22"/>
                <w:u w:val="single"/>
                <w:lang w:eastAsia="zh-CN"/>
              </w:rPr>
              <w:t>last</w:t>
            </w:r>
            <w:r w:rsidRPr="006966E6">
              <w:rPr>
                <w:rFonts w:eastAsia="SimSun" w:cs="SimSun"/>
                <w:b/>
                <w:i/>
                <w:color w:val="000000"/>
                <w:sz w:val="22"/>
                <w:szCs w:val="22"/>
                <w:lang w:eastAsia="zh-CN"/>
              </w:rPr>
              <w:t xml:space="preserve"> one of the multiple monitoring CSI reports.</w:t>
            </w:r>
          </w:p>
        </w:tc>
      </w:tr>
      <w:tr w:rsidR="00F56E6F" w14:paraId="10955D24" w14:textId="77777777" w:rsidTr="00F55546">
        <w:tc>
          <w:tcPr>
            <w:tcW w:w="1150" w:type="dxa"/>
          </w:tcPr>
          <w:p w14:paraId="055F74F5" w14:textId="4B24B760" w:rsidR="00F56E6F" w:rsidRDefault="00960C5C"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X</w:t>
            </w:r>
            <w:r>
              <w:rPr>
                <w:rFonts w:ascii="Times New Roman" w:hAnsi="Times New Roman"/>
                <w:lang w:eastAsia="ko-KR"/>
              </w:rPr>
              <w:t>iaomi</w:t>
            </w:r>
          </w:p>
        </w:tc>
        <w:tc>
          <w:tcPr>
            <w:tcW w:w="8484" w:type="dxa"/>
          </w:tcPr>
          <w:p w14:paraId="5A9BC3ED" w14:textId="77777777" w:rsidR="00960C5C" w:rsidRPr="001B7C6F" w:rsidRDefault="00960C5C" w:rsidP="00960C5C">
            <w:pPr>
              <w:spacing w:before="120"/>
              <w:rPr>
                <w:b/>
                <w:i/>
                <w:lang w:eastAsia="zh-CN"/>
              </w:rPr>
            </w:pPr>
            <w:r w:rsidRPr="001B7C6F">
              <w:rPr>
                <w:b/>
                <w:i/>
                <w:lang w:eastAsia="zh-CN"/>
              </w:rPr>
              <w:t xml:space="preserve">Proposal </w:t>
            </w:r>
            <w:r>
              <w:rPr>
                <w:b/>
                <w:i/>
                <w:lang w:eastAsia="zh-CN"/>
              </w:rPr>
              <w:t>3</w:t>
            </w:r>
            <w:r w:rsidRPr="001B7C6F">
              <w:rPr>
                <w:b/>
                <w:i/>
                <w:lang w:eastAsia="zh-CN"/>
              </w:rPr>
              <w:t xml:space="preserve">: Suggest Rel-16 </w:t>
            </w:r>
            <w:proofErr w:type="spellStart"/>
            <w:r w:rsidRPr="001B7C6F">
              <w:rPr>
                <w:b/>
                <w:i/>
                <w:lang w:eastAsia="zh-CN"/>
              </w:rPr>
              <w:t>eType</w:t>
            </w:r>
            <w:proofErr w:type="spellEnd"/>
            <w:r w:rsidRPr="001B7C6F">
              <w:rPr>
                <w:b/>
                <w:i/>
                <w:lang w:eastAsia="zh-CN"/>
              </w:rPr>
              <w:t xml:space="preserve"> II codebook </w:t>
            </w:r>
            <w:r w:rsidRPr="001B7C6F">
              <w:rPr>
                <w:rFonts w:hint="eastAsia"/>
                <w:b/>
                <w:i/>
                <w:lang w:eastAsia="zh-CN"/>
              </w:rPr>
              <w:t>with</w:t>
            </w:r>
            <w:r w:rsidRPr="001B7C6F">
              <w:rPr>
                <w:b/>
                <w:i/>
                <w:lang w:eastAsia="zh-CN"/>
              </w:rPr>
              <w:t xml:space="preserve"> codebook parameter </w:t>
            </w:r>
            <w:r w:rsidRPr="001B7C6F">
              <w:rPr>
                <w:rFonts w:eastAsia="Calibri"/>
                <w:b/>
                <w:i/>
                <w:color w:val="000000"/>
                <w:lang w:eastAsia="en-GB"/>
              </w:rPr>
              <w:t xml:space="preserve">paramCombination-r16 </w:t>
            </w:r>
            <w:r w:rsidRPr="001B7C6F">
              <w:rPr>
                <w:b/>
                <w:i/>
                <w:lang w:eastAsia="zh-CN"/>
              </w:rPr>
              <w:t xml:space="preserve">setting to 6 to calculate the precoder </w:t>
            </w:r>
            <m:oMath>
              <m:sSub>
                <m:sSubPr>
                  <m:ctrlPr>
                    <w:rPr>
                      <w:rFonts w:ascii="Cambria Math" w:hAnsi="Cambria Math"/>
                      <w:b/>
                      <w:i/>
                      <w:iCs/>
                      <w:color w:val="000000"/>
                    </w:rPr>
                  </m:ctrlPr>
                </m:sSubPr>
                <m:e>
                  <m:r>
                    <m:rPr>
                      <m:sty m:val="bi"/>
                    </m:rPr>
                    <w:rPr>
                      <w:rFonts w:ascii="Cambria Math" w:hAnsi="Cambria Math"/>
                      <w:color w:val="000000"/>
                    </w:rPr>
                    <m:t>w</m:t>
                  </m:r>
                </m:e>
                <m:sub>
                  <m:r>
                    <m:rPr>
                      <m:sty m:val="bi"/>
                    </m:rPr>
                    <w:rPr>
                      <w:rFonts w:ascii="Cambria Math" w:hAnsi="Cambria Math"/>
                      <w:color w:val="000000"/>
                    </w:rPr>
                    <m:t>k</m:t>
                  </m:r>
                </m:sub>
              </m:sSub>
            </m:oMath>
            <w:r w:rsidRPr="001B7C6F">
              <w:rPr>
                <w:rFonts w:hint="eastAsia"/>
                <w:b/>
                <w:i/>
                <w:iCs/>
                <w:color w:val="000000"/>
                <w:lang w:eastAsia="zh-CN"/>
              </w:rPr>
              <w:t xml:space="preserve"> </w:t>
            </w:r>
            <w:r w:rsidRPr="001B7C6F">
              <w:rPr>
                <w:b/>
                <w:i/>
                <w:iCs/>
                <w:color w:val="000000"/>
                <w:lang w:eastAsia="zh-CN"/>
              </w:rPr>
              <w:t xml:space="preserve">corresponding </w:t>
            </w:r>
            <w:r w:rsidRPr="001B7C6F">
              <w:rPr>
                <w:b/>
                <w:i/>
                <w:lang w:eastAsia="zh-CN"/>
              </w:rPr>
              <w:t xml:space="preserve">to ground-truth channel and the precoder </w:t>
            </w:r>
            <w:r w:rsidRPr="001B7C6F">
              <w:rPr>
                <w:b/>
                <w:i/>
                <w:iCs/>
              </w:rPr>
              <w:t xml:space="preserve"> </w:t>
            </w:r>
            <m:oMath>
              <m:sSub>
                <m:sSubPr>
                  <m:ctrlPr>
                    <w:rPr>
                      <w:rFonts w:ascii="Cambria Math" w:hAnsi="Cambria Math"/>
                      <w:b/>
                      <w:i/>
                      <w:iCs/>
                      <w:color w:val="000000"/>
                    </w:rPr>
                  </m:ctrlPr>
                </m:sSubPr>
                <m:e>
                  <m:acc>
                    <m:accPr>
                      <m:ctrlPr>
                        <w:rPr>
                          <w:rFonts w:ascii="Cambria Math" w:hAnsi="Cambria Math"/>
                          <w:b/>
                          <w:i/>
                          <w:iCs/>
                          <w:color w:val="000000"/>
                        </w:rPr>
                      </m:ctrlPr>
                    </m:accPr>
                    <m:e>
                      <m:r>
                        <m:rPr>
                          <m:sty m:val="bi"/>
                        </m:rPr>
                        <w:rPr>
                          <w:rFonts w:ascii="Cambria Math" w:hAnsi="Cambria Math"/>
                          <w:color w:val="000000"/>
                        </w:rPr>
                        <m:t>w</m:t>
                      </m:r>
                    </m:e>
                  </m:acc>
                </m:e>
                <m:sub>
                  <m:r>
                    <m:rPr>
                      <m:sty m:val="bi"/>
                    </m:rPr>
                    <w:rPr>
                      <w:rFonts w:ascii="Cambria Math" w:hAnsi="Cambria Math"/>
                      <w:color w:val="000000"/>
                    </w:rPr>
                    <m:t>k</m:t>
                  </m:r>
                </m:sub>
              </m:sSub>
            </m:oMath>
            <w:r w:rsidRPr="001B7C6F">
              <w:rPr>
                <w:b/>
                <w:i/>
                <w:iCs/>
              </w:rPr>
              <w:t xml:space="preserve">  correspond to </w:t>
            </w:r>
            <w:r w:rsidRPr="001B7C6F">
              <w:rPr>
                <w:b/>
                <w:i/>
                <w:lang w:eastAsia="zh-CN"/>
              </w:rPr>
              <w:t>the latest CSI-RS transmission occasion not later than CSI reference resource of the inference reporting instance.</w:t>
            </w:r>
          </w:p>
          <w:p w14:paraId="7DC2464E" w14:textId="77777777" w:rsidR="00B7262D" w:rsidRDefault="00B7262D" w:rsidP="00FF4126">
            <w:pPr>
              <w:numPr>
                <w:ilvl w:val="255"/>
                <w:numId w:val="0"/>
              </w:numPr>
              <w:rPr>
                <w:rFonts w:eastAsia="SimSun" w:hAnsi="Cambria Math" w:cs="Arial"/>
                <w:b/>
                <w:bCs/>
                <w:color w:val="000000" w:themeColor="text1"/>
                <w:lang w:eastAsia="zh-CN"/>
              </w:rPr>
            </w:pPr>
          </w:p>
          <w:p w14:paraId="67CC54EE" w14:textId="77777777" w:rsidR="00085362" w:rsidRPr="001B7C6F" w:rsidRDefault="00085362" w:rsidP="00085362">
            <w:pPr>
              <w:spacing w:before="120"/>
              <w:rPr>
                <w:b/>
                <w:i/>
                <w:lang w:eastAsia="zh-CN"/>
              </w:rPr>
            </w:pPr>
            <w:r w:rsidRPr="001B7C6F">
              <w:rPr>
                <w:b/>
                <w:i/>
                <w:lang w:eastAsia="zh-CN"/>
              </w:rPr>
              <w:t xml:space="preserve">Proposal </w:t>
            </w:r>
            <w:r>
              <w:rPr>
                <w:b/>
                <w:i/>
                <w:lang w:eastAsia="zh-CN"/>
              </w:rPr>
              <w:t>4</w:t>
            </w:r>
            <w:r w:rsidRPr="001B7C6F">
              <w:rPr>
                <w:b/>
                <w:i/>
                <w:lang w:eastAsia="zh-CN"/>
              </w:rPr>
              <w:t>:</w:t>
            </w:r>
            <w:r>
              <w:rPr>
                <w:b/>
                <w:i/>
                <w:lang w:eastAsia="zh-CN"/>
              </w:rPr>
              <w:t xml:space="preserve"> For aperiodic CSI-PAI report, the </w:t>
            </w:r>
            <w:r w:rsidRPr="00450C9A">
              <w:rPr>
                <w:b/>
                <w:i/>
                <w:lang w:eastAsia="zh-CN"/>
              </w:rPr>
              <w:t xml:space="preserve">monitoring information calculation delay is equal to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w:t>
            </w:r>
            <w:r w:rsidRPr="00450C9A">
              <w:rPr>
                <w:b/>
                <w:i/>
                <w:lang w:eastAsia="zh-CN"/>
              </w:rPr>
              <w:t xml:space="preserve"> where </w:t>
            </w:r>
            <m:oMath>
              <m:sSub>
                <m:sSubPr>
                  <m:ctrlPr>
                    <w:rPr>
                      <w:rFonts w:ascii="Cambria Math" w:hAnsi="Cambria Math"/>
                      <w:b/>
                      <w:i/>
                      <w:lang w:eastAsia="zh-CN"/>
                    </w:rPr>
                  </m:ctrlPr>
                </m:sSubPr>
                <m:e>
                  <m:r>
                    <m:rPr>
                      <m:sty m:val="bi"/>
                    </m:rPr>
                    <w:rPr>
                      <w:rFonts w:ascii="Cambria Math" w:hAnsi="Cambria Math"/>
                      <w:lang w:eastAsia="zh-CN"/>
                    </w:rPr>
                    <m:t>δ</m:t>
                  </m:r>
                </m:e>
                <m:sub>
                  <m:r>
                    <m:rPr>
                      <m:sty m:val="bi"/>
                    </m:rPr>
                    <w:rPr>
                      <w:rFonts w:ascii="Cambria Math" w:hAnsi="Cambria Math"/>
                      <w:lang w:eastAsia="zh-CN"/>
                    </w:rPr>
                    <m:t>d</m:t>
                  </m:r>
                </m:sub>
              </m:sSub>
            </m:oMath>
            <w:r w:rsidRPr="00450C9A">
              <w:rPr>
                <w:b/>
                <w:i/>
                <w:lang w:eastAsia="zh-CN"/>
              </w:rPr>
              <w:t xml:space="preserve"> and  </w:t>
            </w:r>
            <m:oMath>
              <m:sSub>
                <m:sSubPr>
                  <m:ctrlPr>
                    <w:rPr>
                      <w:rFonts w:ascii="Cambria Math" w:hAnsi="Cambria Math"/>
                      <w:b/>
                      <w:i/>
                      <w:lang w:eastAsia="zh-CN"/>
                    </w:rPr>
                  </m:ctrlPr>
                </m:sSubPr>
                <m:e>
                  <m:r>
                    <m:rPr>
                      <m:sty m:val="bi"/>
                    </m:rPr>
                    <w:rPr>
                      <w:rFonts w:ascii="Cambria Math" w:hAnsi="Cambria Math"/>
                      <w:lang w:eastAsia="zh-CN"/>
                    </w:rPr>
                    <m:t>Z</m:t>
                  </m:r>
                </m:e>
                <m:sub>
                  <m:r>
                    <m:rPr>
                      <m:sty m:val="bi"/>
                    </m:rPr>
                    <w:rPr>
                      <w:rFonts w:ascii="Cambria Math" w:hAnsi="Cambria Math"/>
                      <w:lang w:eastAsia="zh-CN"/>
                    </w:rPr>
                    <m:t>2</m:t>
                  </m:r>
                </m:sub>
              </m:sSub>
            </m:oMath>
            <w:r w:rsidRPr="00450C9A">
              <w:rPr>
                <w:rFonts w:hint="eastAsia"/>
                <w:b/>
                <w:i/>
                <w:lang w:eastAsia="zh-CN"/>
              </w:rPr>
              <w:t xml:space="preserve"> </w:t>
            </w:r>
            <w:r w:rsidRPr="00450C9A">
              <w:rPr>
                <w:b/>
                <w:i/>
                <w:lang w:eastAsia="zh-CN"/>
              </w:rPr>
              <w:t>respectively denote the time delay from DCI to monitoring measurement resource and the delay of calculating non-predicted CSI.</w:t>
            </w:r>
          </w:p>
          <w:p w14:paraId="4250791D" w14:textId="77777777" w:rsidR="003D00E9" w:rsidRDefault="003D00E9" w:rsidP="00FF4126">
            <w:pPr>
              <w:numPr>
                <w:ilvl w:val="255"/>
                <w:numId w:val="0"/>
              </w:numPr>
              <w:rPr>
                <w:rFonts w:eastAsia="SimSun" w:hAnsi="Cambria Math" w:cs="Arial"/>
                <w:b/>
                <w:bCs/>
                <w:color w:val="000000" w:themeColor="text1"/>
                <w:lang w:eastAsia="zh-CN"/>
              </w:rPr>
            </w:pPr>
          </w:p>
          <w:p w14:paraId="248160EF" w14:textId="77777777" w:rsidR="00190119" w:rsidRPr="00BD202C" w:rsidRDefault="00190119" w:rsidP="00190119">
            <w:pPr>
              <w:spacing w:before="120"/>
              <w:rPr>
                <w:b/>
                <w:i/>
                <w:lang w:eastAsia="zh-CN"/>
              </w:rPr>
            </w:pPr>
            <w:r w:rsidRPr="00782E91">
              <w:rPr>
                <w:b/>
                <w:i/>
                <w:lang w:eastAsia="zh-CN"/>
              </w:rPr>
              <w:t xml:space="preserve">Proposal </w:t>
            </w:r>
            <w:r>
              <w:rPr>
                <w:b/>
                <w:i/>
                <w:lang w:eastAsia="zh-CN"/>
              </w:rPr>
              <w:t>5</w:t>
            </w:r>
            <w:r w:rsidRPr="00782E91">
              <w:rPr>
                <w:b/>
                <w:i/>
                <w:lang w:eastAsia="zh-CN"/>
              </w:rPr>
              <w:t xml:space="preserve">: For semi-persistent CSI-PAI report, </w:t>
            </w:r>
            <w:proofErr w:type="spellStart"/>
            <w:r w:rsidRPr="00782E91">
              <w:rPr>
                <w:b/>
                <w:i/>
                <w:lang w:eastAsia="zh-CN"/>
              </w:rPr>
              <w:t>n</w:t>
            </w:r>
            <w:r w:rsidRPr="0048735E">
              <w:rPr>
                <w:b/>
                <w:i/>
                <w:vertAlign w:val="subscript"/>
                <w:lang w:eastAsia="zh-CN"/>
              </w:rPr>
              <w:t>CSI_ref</w:t>
            </w:r>
            <w:proofErr w:type="spellEnd"/>
            <w:r w:rsidRPr="00782E91">
              <w:rPr>
                <w:b/>
                <w:i/>
                <w:lang w:eastAsia="zh-CN"/>
              </w:rPr>
              <w:t xml:space="preserve"> is the smallest value greater than or equal to </w:t>
            </w:r>
            <m:oMath>
              <m:r>
                <m:rPr>
                  <m:sty m:val="bi"/>
                </m:rPr>
                <w:rPr>
                  <w:rFonts w:ascii="Cambria Math" w:hAnsi="Cambria Math"/>
                  <w:lang w:eastAsia="zh-CN"/>
                </w:rPr>
                <m:t>4⋅</m:t>
              </m:r>
              <m:sSup>
                <m:sSupPr>
                  <m:ctrlPr>
                    <w:rPr>
                      <w:rFonts w:ascii="Cambria Math" w:hAnsi="Cambria Math"/>
                      <w:b/>
                      <w:i/>
                      <w:lang w:eastAsia="zh-CN"/>
                    </w:rPr>
                  </m:ctrlPr>
                </m:sSupPr>
                <m:e>
                  <m:r>
                    <m:rPr>
                      <m:sty m:val="bi"/>
                    </m:rPr>
                    <w:rPr>
                      <w:rFonts w:ascii="Cambria Math" w:hAnsi="Cambria Math"/>
                      <w:lang w:eastAsia="zh-CN"/>
                    </w:rPr>
                    <m:t>2</m:t>
                  </m:r>
                </m:e>
                <m:sup>
                  <m:sSub>
                    <m:sSubPr>
                      <m:ctrlPr>
                        <w:rPr>
                          <w:rFonts w:ascii="Cambria Math" w:hAnsi="Cambria Math"/>
                          <w:b/>
                          <w:i/>
                          <w:lang w:eastAsia="zh-CN"/>
                        </w:rPr>
                      </m:ctrlPr>
                    </m:sSubPr>
                    <m:e>
                      <m:r>
                        <m:rPr>
                          <m:sty m:val="bi"/>
                        </m:rPr>
                        <w:rPr>
                          <w:rFonts w:ascii="Cambria Math" w:hAnsi="Cambria Math"/>
                          <w:lang w:eastAsia="zh-CN"/>
                        </w:rPr>
                        <m:t>µ</m:t>
                      </m:r>
                    </m:e>
                    <m:sub>
                      <m:r>
                        <m:rPr>
                          <m:sty m:val="bi"/>
                        </m:rPr>
                        <w:rPr>
                          <w:rFonts w:ascii="Cambria Math" w:hAnsi="Cambria Math"/>
                          <w:lang w:eastAsia="zh-CN"/>
                        </w:rPr>
                        <m:t>DL</m:t>
                      </m:r>
                    </m:sub>
                  </m:sSub>
                </m:sup>
              </m:sSup>
            </m:oMath>
            <w:r w:rsidRPr="00782E91">
              <w:rPr>
                <w:rFonts w:hint="eastAsia"/>
                <w:b/>
                <w:i/>
                <w:lang w:eastAsia="zh-CN"/>
              </w:rPr>
              <w:t xml:space="preserve"> </w:t>
            </w:r>
            <w:r w:rsidRPr="00782E91">
              <w:rPr>
                <w:b/>
                <w:i/>
                <w:lang w:eastAsia="zh-CN"/>
              </w:rPr>
              <w:t>although two measurement resources are configured for calculating monitoring information.</w:t>
            </w:r>
          </w:p>
          <w:p w14:paraId="3C73CC63" w14:textId="77777777" w:rsidR="00F2054A" w:rsidRPr="00190119" w:rsidRDefault="00F2054A" w:rsidP="00FF4126">
            <w:pPr>
              <w:numPr>
                <w:ilvl w:val="255"/>
                <w:numId w:val="0"/>
              </w:numPr>
              <w:rPr>
                <w:rFonts w:eastAsia="SimSun" w:hAnsi="Cambria Math" w:cs="Arial"/>
                <w:b/>
                <w:bCs/>
                <w:color w:val="000000" w:themeColor="text1"/>
                <w:lang w:eastAsia="zh-CN"/>
              </w:rPr>
            </w:pPr>
          </w:p>
          <w:p w14:paraId="4174BCD2" w14:textId="77777777" w:rsidR="00F2054A" w:rsidRPr="004D1777" w:rsidRDefault="00F2054A" w:rsidP="00F2054A">
            <w:pPr>
              <w:spacing w:before="120"/>
              <w:rPr>
                <w:b/>
                <w:i/>
                <w:lang w:eastAsia="zh-CN"/>
              </w:rPr>
            </w:pPr>
            <w:r w:rsidRPr="00782E91">
              <w:rPr>
                <w:b/>
                <w:i/>
                <w:lang w:eastAsia="zh-CN"/>
              </w:rPr>
              <w:t xml:space="preserve">Proposal </w:t>
            </w:r>
            <w:r>
              <w:rPr>
                <w:b/>
                <w:i/>
                <w:lang w:eastAsia="zh-CN"/>
              </w:rPr>
              <w:t>7</w:t>
            </w:r>
            <w:r w:rsidRPr="00782E91">
              <w:rPr>
                <w:b/>
                <w:i/>
                <w:lang w:eastAsia="zh-CN"/>
              </w:rPr>
              <w:t>:</w:t>
            </w:r>
            <w:r>
              <w:rPr>
                <w:b/>
                <w:i/>
                <w:lang w:eastAsia="zh-CN"/>
              </w:rPr>
              <w:t xml:space="preserve"> </w:t>
            </w:r>
            <w:r w:rsidRPr="008C1241">
              <w:rPr>
                <w:b/>
                <w:i/>
                <w:lang w:eastAsia="zh-CN"/>
              </w:rPr>
              <w:t>Linkage between monitoring occasion and predicted CSI in inference occasion</w:t>
            </w:r>
            <w:r>
              <w:rPr>
                <w:rFonts w:hint="eastAsia"/>
                <w:b/>
                <w:i/>
                <w:lang w:eastAsia="zh-CN"/>
              </w:rPr>
              <w:t xml:space="preserve"> </w:t>
            </w:r>
            <w:r>
              <w:rPr>
                <w:b/>
                <w:i/>
                <w:lang w:eastAsia="zh-CN"/>
              </w:rPr>
              <w:t xml:space="preserve">is not needed since </w:t>
            </w:r>
            <w:r w:rsidRPr="008C1241">
              <w:rPr>
                <w:b/>
                <w:i/>
                <w:lang w:eastAsia="zh-CN"/>
              </w:rPr>
              <w:t>f-</w:t>
            </w:r>
            <w:proofErr w:type="spellStart"/>
            <w:r w:rsidRPr="008C1241">
              <w:rPr>
                <w:b/>
                <w:i/>
                <w:lang w:eastAsia="zh-CN"/>
              </w:rPr>
              <w:t>th</w:t>
            </w:r>
            <w:proofErr w:type="spellEnd"/>
            <w:r w:rsidRPr="008C1241">
              <w:rPr>
                <w:b/>
                <w:i/>
                <w:lang w:eastAsia="zh-CN"/>
              </w:rPr>
              <w:t xml:space="preserve"> doppler domain unit includes the transmission occasion of the CSI-RS resource for monitoring</w:t>
            </w:r>
            <w:r>
              <w:rPr>
                <w:b/>
                <w:i/>
                <w:lang w:eastAsia="zh-CN"/>
              </w:rPr>
              <w:t xml:space="preserve">. </w:t>
            </w:r>
          </w:p>
          <w:p w14:paraId="276AA9DB" w14:textId="77777777" w:rsidR="00F2054A" w:rsidRDefault="00F2054A" w:rsidP="00FF4126">
            <w:pPr>
              <w:numPr>
                <w:ilvl w:val="255"/>
                <w:numId w:val="0"/>
              </w:numPr>
              <w:rPr>
                <w:rFonts w:eastAsia="SimSun" w:hAnsi="Cambria Math" w:cs="Arial"/>
                <w:b/>
                <w:bCs/>
                <w:color w:val="000000" w:themeColor="text1"/>
                <w:lang w:eastAsia="zh-CN"/>
              </w:rPr>
            </w:pPr>
          </w:p>
          <w:p w14:paraId="3A169D17" w14:textId="0F47AB31" w:rsidR="00244A56" w:rsidRPr="007E69D8" w:rsidRDefault="00244A56" w:rsidP="007E69D8">
            <w:pPr>
              <w:spacing w:before="120"/>
              <w:rPr>
                <w:rFonts w:eastAsia="SimSun"/>
                <w:lang w:eastAsia="zh-CN"/>
              </w:rPr>
            </w:pPr>
            <w:r w:rsidRPr="00782E91">
              <w:rPr>
                <w:b/>
                <w:i/>
                <w:lang w:eastAsia="zh-CN"/>
              </w:rPr>
              <w:t xml:space="preserve">Proposal </w:t>
            </w:r>
            <w:r>
              <w:rPr>
                <w:b/>
                <w:i/>
                <w:lang w:eastAsia="zh-CN"/>
              </w:rPr>
              <w:t>8</w:t>
            </w:r>
            <w:r w:rsidRPr="00782E91">
              <w:rPr>
                <w:b/>
                <w:i/>
                <w:lang w:eastAsia="zh-CN"/>
              </w:rPr>
              <w:t>:</w:t>
            </w:r>
            <w:r>
              <w:rPr>
                <w:b/>
                <w:i/>
                <w:lang w:eastAsia="zh-CN"/>
              </w:rPr>
              <w:t xml:space="preserve"> </w:t>
            </w:r>
            <w:r>
              <w:rPr>
                <w:rFonts w:hint="eastAsia"/>
                <w:b/>
                <w:i/>
                <w:lang w:eastAsia="zh-CN"/>
              </w:rPr>
              <w:t>F</w:t>
            </w:r>
            <w:r w:rsidRPr="00E6516B">
              <w:rPr>
                <w:b/>
                <w:i/>
                <w:lang w:eastAsia="zh-CN"/>
              </w:rPr>
              <w:t xml:space="preserve">or the inference occasion if it is associated with a monitoring report occasion, active resource and ports are counted twice for latest CSI-RS </w:t>
            </w:r>
            <w:r w:rsidRPr="00C433CA">
              <w:rPr>
                <w:b/>
                <w:i/>
                <w:lang w:eastAsia="zh-CN"/>
              </w:rPr>
              <w:t>resource</w:t>
            </w:r>
            <w:r>
              <w:rPr>
                <w:lang w:eastAsia="ko-KR"/>
              </w:rPr>
              <w:t xml:space="preserve"> </w:t>
            </w:r>
            <w:r w:rsidRPr="00E6516B">
              <w:rPr>
                <w:b/>
                <w:i/>
                <w:lang w:eastAsia="zh-CN"/>
              </w:rPr>
              <w:t>of K aperiodic CSI-RS resource</w:t>
            </w:r>
            <w:r>
              <w:rPr>
                <w:b/>
                <w:i/>
                <w:lang w:eastAsia="zh-CN"/>
              </w:rPr>
              <w:t xml:space="preserve">s or </w:t>
            </w:r>
            <w:r w:rsidRPr="00E6516B">
              <w:rPr>
                <w:b/>
                <w:i/>
                <w:lang w:eastAsia="zh-CN"/>
              </w:rPr>
              <w:t xml:space="preserve">latest CSI-RS </w:t>
            </w:r>
            <w:r>
              <w:rPr>
                <w:b/>
                <w:i/>
                <w:lang w:eastAsia="zh-CN"/>
              </w:rPr>
              <w:t xml:space="preserve">transmission for </w:t>
            </w:r>
            <w:r w:rsidRPr="00E6516B">
              <w:rPr>
                <w:b/>
                <w:i/>
                <w:lang w:eastAsia="zh-CN"/>
              </w:rPr>
              <w:t>periodic</w:t>
            </w:r>
            <w:r>
              <w:rPr>
                <w:b/>
                <w:i/>
                <w:lang w:eastAsia="zh-CN"/>
              </w:rPr>
              <w:t xml:space="preserve">/semi-persistent </w:t>
            </w:r>
            <w:r w:rsidRPr="00E6516B">
              <w:rPr>
                <w:b/>
                <w:i/>
                <w:lang w:eastAsia="zh-CN"/>
              </w:rPr>
              <w:t>CSI-RS resource</w:t>
            </w:r>
            <w:r>
              <w:rPr>
                <w:b/>
                <w:i/>
                <w:lang w:eastAsia="zh-CN"/>
              </w:rPr>
              <w:t xml:space="preserve">, </w:t>
            </w:r>
            <w:r w:rsidRPr="00E6516B">
              <w:rPr>
                <w:b/>
                <w:i/>
                <w:lang w:eastAsia="zh-CN"/>
              </w:rPr>
              <w:t>which is no later than CSI reference resource associated with inference report.</w:t>
            </w:r>
          </w:p>
        </w:tc>
      </w:tr>
      <w:tr w:rsidR="00073E82" w14:paraId="781542B2" w14:textId="77777777" w:rsidTr="00F55546">
        <w:tc>
          <w:tcPr>
            <w:tcW w:w="1150" w:type="dxa"/>
          </w:tcPr>
          <w:p w14:paraId="245B29E8" w14:textId="4582CF93" w:rsidR="00073E82" w:rsidRDefault="007275DA"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t>C</w:t>
            </w:r>
            <w:r>
              <w:rPr>
                <w:rFonts w:ascii="Times New Roman" w:hAnsi="Times New Roman"/>
                <w:lang w:eastAsia="ko-KR"/>
              </w:rPr>
              <w:t>ATT</w:t>
            </w:r>
          </w:p>
        </w:tc>
        <w:tc>
          <w:tcPr>
            <w:tcW w:w="8484" w:type="dxa"/>
          </w:tcPr>
          <w:p w14:paraId="46620F99" w14:textId="77777777" w:rsidR="007275DA" w:rsidRPr="00984421" w:rsidRDefault="007275DA" w:rsidP="007275DA">
            <w:pPr>
              <w:spacing w:after="120"/>
              <w:rPr>
                <w:rFonts w:eastAsiaTheme="minorEastAsia"/>
                <w:b/>
                <w:u w:val="single"/>
                <w:lang w:eastAsia="zh-CN"/>
              </w:rPr>
            </w:pPr>
            <w:r w:rsidRPr="00984421">
              <w:rPr>
                <w:rFonts w:hint="eastAsia"/>
                <w:b/>
                <w:u w:val="single"/>
              </w:rPr>
              <w:t>Reason for change:</w:t>
            </w:r>
          </w:p>
          <w:p w14:paraId="3AFD2837" w14:textId="77777777" w:rsidR="007275DA" w:rsidRDefault="007275DA" w:rsidP="007275DA">
            <w:pPr>
              <w:spacing w:after="120"/>
              <w:jc w:val="both"/>
              <w:rPr>
                <w:rFonts w:eastAsiaTheme="minorEastAsia"/>
                <w:lang w:eastAsia="zh-CN"/>
              </w:rPr>
            </w:pPr>
            <w:r>
              <w:rPr>
                <w:rFonts w:eastAsiaTheme="minorEastAsia" w:hint="eastAsia"/>
                <w:lang w:eastAsia="zh-CN"/>
              </w:rPr>
              <w:lastRenderedPageBreak/>
              <w:t>T</w:t>
            </w:r>
            <w:r w:rsidRPr="00260F70">
              <w:rPr>
                <w:rFonts w:eastAsiaTheme="minorEastAsia" w:hint="eastAsia"/>
                <w:lang w:eastAsia="zh-CN"/>
              </w:rPr>
              <w:t xml:space="preserve">he following agreement </w:t>
            </w:r>
            <w:r>
              <w:rPr>
                <w:rFonts w:eastAsiaTheme="minorEastAsia" w:hint="eastAsia"/>
                <w:lang w:eastAsia="zh-CN"/>
              </w:rPr>
              <w:t xml:space="preserve">on PMI assumption of SGCS calculation was achieved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_Ref173865299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hint="eastAsia"/>
                <w:lang w:eastAsia="zh-CN"/>
              </w:rPr>
              <w:t>.</w:t>
            </w:r>
          </w:p>
          <w:tbl>
            <w:tblPr>
              <w:tblStyle w:val="affc"/>
              <w:tblW w:w="0" w:type="auto"/>
              <w:tblLook w:val="04A0" w:firstRow="1" w:lastRow="0" w:firstColumn="1" w:lastColumn="0" w:noHBand="0" w:noVBand="1"/>
            </w:tblPr>
            <w:tblGrid>
              <w:gridCol w:w="9286"/>
            </w:tblGrid>
            <w:tr w:rsidR="007275DA" w14:paraId="68579E6F" w14:textId="77777777" w:rsidTr="002C3D90">
              <w:tc>
                <w:tcPr>
                  <w:tcW w:w="9286" w:type="dxa"/>
                </w:tcPr>
                <w:p w14:paraId="1CFC9256" w14:textId="77777777" w:rsidR="007275DA" w:rsidRPr="003F58DA" w:rsidRDefault="007275DA" w:rsidP="007275DA">
                  <w:pPr>
                    <w:spacing w:after="120"/>
                    <w:jc w:val="both"/>
                    <w:rPr>
                      <w:rFonts w:eastAsiaTheme="minorEastAsia"/>
                      <w:i/>
                      <w:lang w:val="x-none" w:eastAsia="zh-CN"/>
                    </w:rPr>
                  </w:pPr>
                  <w:r w:rsidRPr="00A52444">
                    <w:rPr>
                      <w:rFonts w:eastAsia="MS Mincho"/>
                      <w:highlight w:val="green"/>
                      <w:lang w:val="x-none" w:eastAsia="x-none"/>
                    </w:rPr>
                    <w:t>Agree</w:t>
                  </w:r>
                  <w:r w:rsidRPr="003F58DA">
                    <w:rPr>
                      <w:rFonts w:eastAsia="DengXian"/>
                      <w:highlight w:val="green"/>
                      <w:lang w:eastAsia="zh-CN"/>
                    </w:rPr>
                    <w:t>ment</w:t>
                  </w:r>
                  <w:r w:rsidRPr="003F58DA">
                    <w:rPr>
                      <w:rFonts w:eastAsia="DengXian" w:hint="eastAsia"/>
                      <w:highlight w:val="green"/>
                      <w:lang w:eastAsia="zh-CN"/>
                    </w:rPr>
                    <w:t>@RAN1#122</w:t>
                  </w:r>
                </w:p>
                <w:p w14:paraId="2086A43E" w14:textId="77777777" w:rsidR="007275DA" w:rsidRPr="003D7999" w:rsidRDefault="007275DA" w:rsidP="007275DA">
                  <w:pPr>
                    <w:spacing w:after="120"/>
                    <w:jc w:val="both"/>
                  </w:pPr>
                  <w:r w:rsidRPr="00A52444">
                    <w:rPr>
                      <w:rFonts w:eastAsia="SimSun"/>
                      <w:lang w:eastAsia="ko-KR"/>
                    </w:rPr>
                    <w:t xml:space="preserve">For PMI assumption on SGCS calculation of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sidRPr="00A52444">
                    <w:rPr>
                      <w:rFonts w:hint="eastAsia"/>
                      <w:i/>
                      <w:color w:val="000000"/>
                      <w:lang w:eastAsia="ko-KR"/>
                    </w:rPr>
                    <w:t xml:space="preserve"> </w:t>
                  </w:r>
                  <w:r w:rsidRPr="00A52444">
                    <w:rPr>
                      <w:i/>
                      <w:color w:val="000000"/>
                      <w:lang w:eastAsia="ko-KR"/>
                    </w:rPr>
                    <w:t xml:space="preserve">and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A52444">
                    <w:rPr>
                      <w:color w:val="000000"/>
                      <w:lang w:eastAsia="ko-KR"/>
                    </w:rPr>
                    <w:t>,</w:t>
                  </w:r>
                  <w:r>
                    <w:rPr>
                      <w:rFonts w:eastAsiaTheme="minorEastAsia" w:hint="eastAsia"/>
                      <w:color w:val="000000"/>
                      <w:lang w:eastAsia="zh-CN"/>
                    </w:rPr>
                    <w:t xml:space="preserve"> </w:t>
                  </w:r>
                  <w:r w:rsidRPr="00A52444">
                    <w:rPr>
                      <w:color w:val="000000"/>
                      <w:lang w:eastAsia="ko-KR"/>
                    </w:rPr>
                    <w:t xml:space="preserve">support </w:t>
                  </w:r>
                  <w:r w:rsidRPr="00A52444">
                    <w:rPr>
                      <w:lang w:eastAsia="ko-KR"/>
                    </w:rPr>
                    <w:t xml:space="preserve">Rel-16 </w:t>
                  </w:r>
                  <w:proofErr w:type="spellStart"/>
                  <w:r w:rsidRPr="00A52444">
                    <w:rPr>
                      <w:lang w:eastAsia="ko-KR"/>
                    </w:rPr>
                    <w:t>eType</w:t>
                  </w:r>
                  <w:proofErr w:type="spellEnd"/>
                  <w:r w:rsidRPr="00A52444">
                    <w:rPr>
                      <w:lang w:eastAsia="ko-KR"/>
                    </w:rPr>
                    <w:t xml:space="preserve"> II CSI.</w:t>
                  </w:r>
                </w:p>
              </w:tc>
            </w:tr>
          </w:tbl>
          <w:p w14:paraId="04660635" w14:textId="77777777" w:rsidR="007275DA" w:rsidRPr="00984421" w:rsidRDefault="007275DA" w:rsidP="007275DA">
            <w:pPr>
              <w:spacing w:beforeLines="50" w:before="120" w:after="120"/>
              <w:jc w:val="both"/>
              <w:rPr>
                <w:rFonts w:eastAsia="DengXian"/>
                <w:lang w:eastAsia="zh-CN"/>
              </w:rPr>
            </w:pPr>
            <w:r w:rsidRPr="00984421">
              <w:rPr>
                <w:rFonts w:eastAsiaTheme="minorEastAsia"/>
                <w:lang w:eastAsia="zh-CN"/>
              </w:rPr>
              <w:t>According to the agreement</w:t>
            </w:r>
            <w:r>
              <w:rPr>
                <w:rFonts w:eastAsiaTheme="minorEastAsia"/>
                <w:lang w:eastAsia="zh-CN"/>
              </w:rPr>
              <w:t>,</w:t>
            </w:r>
            <w:r>
              <w:rPr>
                <w:rFonts w:eastAsiaTheme="minorEastAsia" w:hint="eastAsia"/>
                <w:lang w:eastAsia="zh-CN"/>
              </w:rPr>
              <w:t xml:space="preserve"> Rel-16 </w:t>
            </w:r>
            <w:proofErr w:type="spellStart"/>
            <w:r>
              <w:rPr>
                <w:rFonts w:eastAsiaTheme="minorEastAsia" w:hint="eastAsia"/>
                <w:lang w:eastAsia="zh-CN"/>
              </w:rPr>
              <w:t>eType</w:t>
            </w:r>
            <w:proofErr w:type="spellEnd"/>
            <w:r>
              <w:rPr>
                <w:rFonts w:eastAsiaTheme="minorEastAsia" w:hint="eastAsia"/>
                <w:lang w:eastAsia="zh-CN"/>
              </w:rPr>
              <w:t xml:space="preserve"> II codebook is used for calculating both </w:t>
            </w:r>
            <w:r w:rsidRPr="00992ED6">
              <w:rPr>
                <w:rFonts w:eastAsiaTheme="minorEastAsia"/>
                <w:lang w:eastAsia="zh-CN"/>
              </w:rPr>
              <w:t xml:space="preserve">the precoder </w:t>
            </w:r>
            <m:oMath>
              <m:sSub>
                <m:sSubPr>
                  <m:ctrlPr>
                    <w:rPr>
                      <w:rFonts w:ascii="Cambria Math" w:hAnsi="Cambria Math"/>
                      <w:i/>
                      <w:color w:val="000000"/>
                    </w:rPr>
                  </m:ctrlPr>
                </m:sSubPr>
                <m:e>
                  <m:r>
                    <m:rPr>
                      <m:sty m:val="p"/>
                    </m:rPr>
                    <w:rPr>
                      <w:rFonts w:ascii="Cambria Math" w:hAnsi="Cambria Math"/>
                      <w:color w:val="000000"/>
                    </w:rPr>
                    <m:t>w</m:t>
                  </m:r>
                </m:e>
                <m:sub>
                  <m:r>
                    <m:rPr>
                      <m:sty m:val="p"/>
                    </m:rPr>
                    <w:rPr>
                      <w:rFonts w:ascii="Cambria Math" w:hAnsi="Cambria Math"/>
                      <w:color w:val="000000"/>
                    </w:rPr>
                    <m:t>k</m:t>
                  </m:r>
                </m:sub>
              </m:sSub>
            </m:oMath>
            <w:r>
              <w:rPr>
                <w:rFonts w:eastAsiaTheme="minorEastAsia" w:hint="eastAsia"/>
                <w:color w:val="000000" w:themeColor="text1"/>
                <w:lang w:eastAsia="zh-CN"/>
              </w:rPr>
              <w:t xml:space="preserve"> </w:t>
            </w:r>
            <w:r w:rsidRPr="00992ED6">
              <w:rPr>
                <w:rFonts w:eastAsiaTheme="minorEastAsia"/>
                <w:lang w:eastAsia="zh-CN"/>
              </w:rPr>
              <w:t xml:space="preserve">represented by PMI </w:t>
            </w:r>
            <w:r>
              <w:rPr>
                <w:color w:val="000000" w:themeColor="text1"/>
              </w:rPr>
              <w:t>based on the channel measurement corresponding to the</w:t>
            </w:r>
            <w:r>
              <w:rPr>
                <w:rFonts w:eastAsiaTheme="minorEastAsia" w:hint="eastAsia"/>
                <w:color w:val="000000" w:themeColor="text1"/>
                <w:lang w:eastAsia="zh-CN"/>
              </w:rPr>
              <w:t xml:space="preserve"> monitoring report </w:t>
            </w:r>
            <w:r>
              <w:rPr>
                <w:rFonts w:eastAsiaTheme="minorEastAsia" w:hint="eastAsia"/>
                <w:lang w:eastAsia="zh-CN"/>
              </w:rPr>
              <w:t xml:space="preserve">and </w:t>
            </w:r>
            <w:r>
              <w:rPr>
                <w:rFonts w:eastAsiaTheme="minorEastAsia"/>
                <w:lang w:eastAsia="zh-CN"/>
              </w:rPr>
              <w:t>the</w:t>
            </w:r>
            <w:r>
              <w:rPr>
                <w:rFonts w:eastAsiaTheme="minorEastAsia" w:hint="eastAsia"/>
                <w:lang w:eastAsia="zh-CN"/>
              </w:rPr>
              <w:t xml:space="preserve"> precoder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Pr>
                <w:color w:val="000000" w:themeColor="text1"/>
              </w:rPr>
              <w:t>represented by PMI</w:t>
            </w:r>
            <w:r>
              <w:rPr>
                <w:rFonts w:eastAsiaTheme="minorEastAsia" w:hint="eastAsia"/>
                <w:color w:val="000000" w:themeColor="text1"/>
                <w:lang w:eastAsia="zh-CN"/>
              </w:rPr>
              <w:t xml:space="preserve"> </w:t>
            </w:r>
            <w:r>
              <w:rPr>
                <w:color w:val="000000" w:themeColor="text1"/>
              </w:rPr>
              <w:t>based on the latest CSI-RS resource transmission occasion, no later than CSI reference resource, corresponding to</w:t>
            </w:r>
            <w:r>
              <w:rPr>
                <w:rFonts w:eastAsiaTheme="minorEastAsia" w:hint="eastAsia"/>
                <w:color w:val="000000" w:themeColor="text1"/>
                <w:lang w:eastAsia="zh-CN"/>
              </w:rPr>
              <w:t xml:space="preserve"> the </w:t>
            </w:r>
            <w:r>
              <w:rPr>
                <w:rFonts w:eastAsiaTheme="minorEastAsia"/>
                <w:color w:val="000000" w:themeColor="text1"/>
                <w:lang w:eastAsia="zh-CN"/>
              </w:rPr>
              <w:t>inference</w:t>
            </w:r>
            <w:r>
              <w:rPr>
                <w:rFonts w:eastAsiaTheme="minorEastAsia" w:hint="eastAsia"/>
                <w:color w:val="000000" w:themeColor="text1"/>
                <w:lang w:eastAsia="zh-CN"/>
              </w:rPr>
              <w:t xml:space="preserve"> report. </w:t>
            </w:r>
            <w:r>
              <w:rPr>
                <w:rFonts w:eastAsia="DengXian" w:hint="eastAsia"/>
                <w:lang w:eastAsia="zh-CN"/>
              </w:rPr>
              <w:t>However, t</w:t>
            </w:r>
            <w:r w:rsidRPr="00984421">
              <w:rPr>
                <w:rFonts w:eastAsia="DengXian"/>
                <w:lang w:eastAsia="zh-CN"/>
              </w:rPr>
              <w:t>he</w:t>
            </w:r>
            <w:r>
              <w:rPr>
                <w:rFonts w:eastAsia="DengXian" w:hint="eastAsia"/>
                <w:lang w:eastAsia="zh-CN"/>
              </w:rPr>
              <w:t xml:space="preserve"> codebook for calculating</w:t>
            </w:r>
            <w:r w:rsidRPr="00984421">
              <w:rPr>
                <w:rFonts w:eastAsia="DengXian"/>
                <w:lang w:eastAsia="zh-CN"/>
              </w:rPr>
              <w:t xml:space="preserve">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sidRPr="00984421">
              <w:rPr>
                <w:rFonts w:eastAsia="DengXian"/>
                <w:lang w:eastAsia="zh-CN"/>
              </w:rPr>
              <w:t>was not</w:t>
            </w:r>
            <w:r>
              <w:rPr>
                <w:rFonts w:eastAsia="DengXian" w:hint="eastAsia"/>
                <w:lang w:eastAsia="zh-CN"/>
              </w:rPr>
              <w:t xml:space="preserve"> clearly</w:t>
            </w:r>
            <w:r w:rsidRPr="00984421">
              <w:rPr>
                <w:rFonts w:eastAsia="DengXian"/>
                <w:lang w:eastAsia="zh-CN"/>
              </w:rPr>
              <w:t xml:space="preserve"> captured by the specification. </w:t>
            </w:r>
          </w:p>
          <w:p w14:paraId="5908D8B9" w14:textId="77777777" w:rsidR="007275DA" w:rsidRDefault="007275DA" w:rsidP="007275DA">
            <w:pPr>
              <w:overflowPunct w:val="0"/>
              <w:autoSpaceDE w:val="0"/>
              <w:autoSpaceDN w:val="0"/>
              <w:adjustRightInd w:val="0"/>
              <w:snapToGrid w:val="0"/>
              <w:spacing w:after="120"/>
              <w:jc w:val="both"/>
              <w:rPr>
                <w:rFonts w:eastAsiaTheme="minorEastAsia"/>
                <w:b/>
                <w:u w:val="single"/>
                <w:lang w:eastAsia="zh-CN"/>
              </w:rPr>
            </w:pPr>
            <w:r w:rsidRPr="00097BD4">
              <w:rPr>
                <w:rFonts w:eastAsiaTheme="minorEastAsia" w:hint="eastAsia"/>
                <w:b/>
                <w:u w:val="single"/>
                <w:lang w:eastAsia="zh-CN"/>
              </w:rPr>
              <w:t>S</w:t>
            </w:r>
            <w:r w:rsidRPr="00097BD4">
              <w:rPr>
                <w:b/>
                <w:u w:val="single"/>
              </w:rPr>
              <w:t>ummary</w:t>
            </w:r>
            <w:r w:rsidRPr="00097BD4">
              <w:rPr>
                <w:rFonts w:eastAsiaTheme="minorEastAsia" w:hint="eastAsia"/>
                <w:b/>
                <w:u w:val="single"/>
                <w:lang w:eastAsia="zh-CN"/>
              </w:rPr>
              <w:t xml:space="preserve"> </w:t>
            </w:r>
            <w:r w:rsidRPr="00097BD4">
              <w:rPr>
                <w:b/>
                <w:u w:val="single"/>
              </w:rPr>
              <w:t>of change</w:t>
            </w:r>
            <w:r w:rsidRPr="00097BD4">
              <w:rPr>
                <w:rFonts w:eastAsiaTheme="minorEastAsia" w:hint="eastAsia"/>
                <w:b/>
                <w:u w:val="single"/>
                <w:lang w:eastAsia="zh-CN"/>
              </w:rPr>
              <w:t>:</w:t>
            </w:r>
          </w:p>
          <w:p w14:paraId="436F1742" w14:textId="77777777" w:rsidR="007275DA" w:rsidRDefault="007275DA" w:rsidP="007275DA">
            <w:pPr>
              <w:spacing w:beforeLines="50" w:before="120" w:after="120"/>
              <w:jc w:val="both"/>
              <w:rPr>
                <w:rFonts w:eastAsia="DengXian"/>
                <w:lang w:eastAsia="zh-CN"/>
              </w:rPr>
            </w:pPr>
            <w:r w:rsidRPr="006C431A">
              <w:rPr>
                <w:rFonts w:eastAsia="DengXian"/>
                <w:lang w:eastAsia="zh-CN"/>
              </w:rPr>
              <w:t xml:space="preserve">We propose to add </w:t>
            </w:r>
            <w:r>
              <w:rPr>
                <w:rFonts w:eastAsia="DengXian" w:hint="eastAsia"/>
                <w:lang w:eastAsia="zh-CN"/>
              </w:rPr>
              <w:t>the</w:t>
            </w:r>
            <w:r w:rsidRPr="006C431A">
              <w:rPr>
                <w:rFonts w:eastAsia="DengXian"/>
                <w:lang w:eastAsia="zh-CN"/>
              </w:rPr>
              <w:t xml:space="preserve"> </w:t>
            </w:r>
            <w:r>
              <w:rPr>
                <w:rFonts w:eastAsia="DengXian" w:hint="eastAsia"/>
                <w:lang w:eastAsia="zh-CN"/>
              </w:rPr>
              <w:t xml:space="preserve">corresponding </w:t>
            </w:r>
            <w:r w:rsidRPr="006C431A">
              <w:rPr>
                <w:rFonts w:eastAsia="DengXian"/>
                <w:lang w:eastAsia="zh-CN"/>
              </w:rPr>
              <w:t xml:space="preserve">description </w:t>
            </w:r>
            <w:r>
              <w:rPr>
                <w:rFonts w:eastAsia="DengXian"/>
                <w:lang w:eastAsia="zh-CN"/>
              </w:rPr>
              <w:t>of</w:t>
            </w:r>
            <w:r>
              <w:rPr>
                <w:rFonts w:eastAsia="DengXian" w:hint="eastAsia"/>
                <w:lang w:eastAsia="zh-CN"/>
              </w:rPr>
              <w:t xml:space="preserve">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r>
                <w:rPr>
                  <w:rFonts w:ascii="Cambria Math" w:hAnsi="Cambria Math"/>
                  <w:color w:val="000000"/>
                </w:rPr>
                <m:t xml:space="preserve"> </m:t>
              </m:r>
            </m:oMath>
            <w:r w:rsidRPr="006C431A">
              <w:rPr>
                <w:rFonts w:eastAsia="DengXian"/>
                <w:lang w:eastAsia="zh-CN"/>
              </w:rPr>
              <w:t>in TS 38.214.</w:t>
            </w:r>
          </w:p>
          <w:p w14:paraId="17DC27F4" w14:textId="77777777" w:rsidR="007275DA" w:rsidRPr="00984421" w:rsidRDefault="007275DA" w:rsidP="007275DA">
            <w:pPr>
              <w:spacing w:beforeLines="50" w:before="120" w:after="120"/>
              <w:rPr>
                <w:b/>
                <w:u w:val="single"/>
              </w:rPr>
            </w:pPr>
            <w:r w:rsidRPr="00984421">
              <w:rPr>
                <w:rFonts w:hint="eastAsia"/>
                <w:b/>
                <w:u w:val="single"/>
              </w:rPr>
              <w:t>Consequence if not approved:</w:t>
            </w:r>
          </w:p>
          <w:p w14:paraId="73F58179" w14:textId="77777777" w:rsidR="007275DA" w:rsidRPr="008811FF" w:rsidRDefault="007275DA" w:rsidP="007275DA">
            <w:pPr>
              <w:overflowPunct w:val="0"/>
              <w:autoSpaceDE w:val="0"/>
              <w:autoSpaceDN w:val="0"/>
              <w:adjustRightInd w:val="0"/>
              <w:snapToGrid w:val="0"/>
              <w:spacing w:after="120"/>
              <w:jc w:val="both"/>
              <w:rPr>
                <w:rFonts w:eastAsiaTheme="minorEastAsia"/>
                <w:lang w:eastAsia="zh-CN"/>
              </w:rPr>
            </w:pPr>
            <w:r>
              <w:rPr>
                <w:rFonts w:eastAsiaTheme="minorEastAsia" w:hint="eastAsia"/>
                <w:lang w:eastAsia="zh-CN"/>
              </w:rPr>
              <w:t xml:space="preserve">How to select the codebook for </w:t>
            </w:r>
            <w:r>
              <w:rPr>
                <w:rFonts w:eastAsia="DengXian"/>
                <w:lang w:eastAsia="zh-CN"/>
              </w:rPr>
              <w:t xml:space="preserve">calculating </w:t>
            </w:r>
            <m:oMath>
              <m:sSub>
                <m:sSubPr>
                  <m:ctrlPr>
                    <w:rPr>
                      <w:rFonts w:ascii="Cambria Math" w:hAnsi="Cambria Math"/>
                      <w:i/>
                      <w:color w:val="000000"/>
                    </w:rPr>
                  </m:ctrlPr>
                </m:sSubPr>
                <m:e>
                  <m:acc>
                    <m:accPr>
                      <m:ctrlPr>
                        <w:rPr>
                          <w:rFonts w:ascii="Cambria Math" w:hAnsi="Cambria Math"/>
                          <w:i/>
                          <w:color w:val="000000"/>
                        </w:rPr>
                      </m:ctrlPr>
                    </m:accPr>
                    <m:e>
                      <m:r>
                        <m:rPr>
                          <m:sty m:val="p"/>
                        </m:rPr>
                        <w:rPr>
                          <w:rFonts w:ascii="Cambria Math" w:hAnsi="Cambria Math"/>
                          <w:color w:val="000000"/>
                        </w:rPr>
                        <m:t>w</m:t>
                      </m:r>
                    </m:e>
                  </m:acc>
                </m:e>
                <m:sub>
                  <m:r>
                    <m:rPr>
                      <m:sty m:val="p"/>
                    </m:rPr>
                    <w:rPr>
                      <w:rFonts w:ascii="Cambria Math" w:hAnsi="Cambria Math"/>
                      <w:color w:val="000000"/>
                    </w:rPr>
                    <m:t>k</m:t>
                  </m:r>
                </m:sub>
              </m:sSub>
            </m:oMath>
            <w:r>
              <w:rPr>
                <w:rFonts w:eastAsiaTheme="minorEastAsia" w:hint="eastAsia"/>
                <w:lang w:eastAsia="zh-CN"/>
              </w:rPr>
              <w:t xml:space="preserve"> is not clearly defined in TS 38.214, which is not aligned with the agreement.</w:t>
            </w:r>
          </w:p>
          <w:p w14:paraId="2C74E3E3" w14:textId="77777777" w:rsidR="007275DA" w:rsidRPr="0030344D" w:rsidRDefault="007275DA" w:rsidP="007275DA">
            <w:pPr>
              <w:spacing w:after="120"/>
              <w:jc w:val="both"/>
              <w:rPr>
                <w:rFonts w:eastAsiaTheme="minorEastAsia"/>
                <w:b/>
                <w:lang w:eastAsia="zh-CN"/>
              </w:rPr>
            </w:pPr>
            <w:bookmarkStart w:id="9" w:name="_Ref210034860"/>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2</w:t>
            </w:r>
            <w:r w:rsidRPr="003E30ED">
              <w:rPr>
                <w:b/>
              </w:rPr>
              <w:fldChar w:fldCharType="end"/>
            </w:r>
            <w:r w:rsidRPr="00FF2033">
              <w:rPr>
                <w:rFonts w:hint="eastAsia"/>
                <w:b/>
              </w:rPr>
              <w:t xml:space="preserve">: </w:t>
            </w:r>
            <w:r>
              <w:rPr>
                <w:b/>
              </w:rPr>
              <w:t xml:space="preserve">For </w:t>
            </w:r>
            <w:r>
              <w:rPr>
                <w:rFonts w:eastAsiaTheme="minorEastAsia" w:hint="eastAsia"/>
                <w:b/>
                <w:lang w:eastAsia="zh-CN"/>
              </w:rPr>
              <w:t>CSI-PAI reporting, adop</w:t>
            </w:r>
            <w:r w:rsidRPr="00FF2033">
              <w:rPr>
                <w:rFonts w:hint="eastAsia"/>
                <w:b/>
              </w:rPr>
              <w:t xml:space="preserve">t the </w:t>
            </w:r>
            <w:r w:rsidRPr="00FF2033">
              <w:rPr>
                <w:b/>
              </w:rPr>
              <w:t>following</w:t>
            </w:r>
            <w:r w:rsidRPr="00FF2033">
              <w:rPr>
                <w:rFonts w:hint="eastAsia"/>
                <w:b/>
              </w:rPr>
              <w:t xml:space="preserve"> TP:</w:t>
            </w:r>
            <w:bookmarkEnd w:id="9"/>
          </w:p>
          <w:p w14:paraId="1B5748B8" w14:textId="77777777" w:rsidR="007275DA" w:rsidRPr="003023C1" w:rsidRDefault="007275DA" w:rsidP="007275DA">
            <w:pPr>
              <w:spacing w:after="120"/>
              <w:rPr>
                <w:color w:val="FF0000"/>
              </w:rPr>
            </w:pPr>
            <w:r w:rsidRPr="003023C1">
              <w:rPr>
                <w:rFonts w:hint="eastAsia"/>
                <w:color w:val="FF0000"/>
              </w:rPr>
              <w:t>---------------------------------------------------------Start of TP for TS38.214---------------------------------------------</w:t>
            </w:r>
          </w:p>
          <w:p w14:paraId="7E8D78BB" w14:textId="77777777" w:rsidR="007275DA" w:rsidRPr="005A763D" w:rsidRDefault="007275DA" w:rsidP="007275DA">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45D9F7D" w14:textId="77777777" w:rsidR="007275DA" w:rsidRDefault="007275DA" w:rsidP="007275DA">
            <w:pPr>
              <w:pStyle w:val="Normal9pointspacing"/>
            </w:pPr>
            <w:r w:rsidRPr="003023C1">
              <w:rPr>
                <w:rFonts w:hint="eastAsia"/>
              </w:rPr>
              <w:t>&lt;Unrelated part omitted&gt;</w:t>
            </w:r>
          </w:p>
          <w:p w14:paraId="66BC3422" w14:textId="77777777" w:rsidR="007275DA" w:rsidRPr="00B419BF" w:rsidRDefault="007275DA" w:rsidP="007275DA">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5D28DF41" w14:textId="77777777" w:rsidR="007275DA" w:rsidRDefault="007275DA" w:rsidP="007275DA">
            <w:pPr>
              <w:pStyle w:val="Normal9pointspacing"/>
              <w:ind w:firstLine="567"/>
            </w:pPr>
            <w:r w:rsidRPr="003023C1">
              <w:rPr>
                <w:rFonts w:hint="eastAsia"/>
              </w:rPr>
              <w:t>&lt;Unrelated part omitted&gt;</w:t>
            </w:r>
          </w:p>
          <w:p w14:paraId="0409B7D4" w14:textId="77777777" w:rsidR="007275DA" w:rsidRDefault="007275DA" w:rsidP="00687E17">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3DDF31F" w14:textId="77777777" w:rsidR="007275DA" w:rsidRDefault="00392956" w:rsidP="007275DA">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color w:val="000000" w:themeColor="text1"/>
                <w:lang w:val="en-US"/>
              </w:rPr>
              <w:t xml:space="preserve">, </w:t>
            </w:r>
          </w:p>
          <w:p w14:paraId="74C49B17" w14:textId="77777777" w:rsidR="007275DA" w:rsidRDefault="00392956" w:rsidP="007275DA">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7275DA">
              <w:rPr>
                <w:rFonts w:eastAsiaTheme="minorEastAsia"/>
                <w:color w:val="000000" w:themeColor="text1"/>
                <w:lang w:val="en-US" w:eastAsia="zh-CN"/>
              </w:rPr>
              <w:t>,</w:t>
            </w:r>
          </w:p>
          <w:p w14:paraId="357EAF5A" w14:textId="77777777" w:rsidR="007275DA" w:rsidRPr="00B419BF" w:rsidRDefault="007275DA" w:rsidP="007275DA">
            <w:pPr>
              <w:pStyle w:val="B10"/>
              <w:spacing w:after="120"/>
              <w:ind w:left="851"/>
              <w:jc w:val="center"/>
              <w:rPr>
                <w:rFonts w:eastAsiaTheme="minorEastAsia"/>
                <w:color w:val="000000" w:themeColor="text1"/>
                <w:lang w:val="en-US" w:eastAsia="zh-CN"/>
              </w:rPr>
            </w:pPr>
          </w:p>
          <w:p w14:paraId="5819DC0C" w14:textId="77777777" w:rsidR="007275DA" w:rsidRDefault="007275DA" w:rsidP="007275DA">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w:t>
            </w:r>
            <w:proofErr w:type="spellStart"/>
            <w:r w:rsidRPr="004910DB">
              <w:rPr>
                <w:lang w:val="en-US"/>
              </w:rPr>
              <w:t>subbands</w:t>
            </w:r>
            <w:proofErr w:type="spellEnd"/>
            <w:r w:rsidRPr="004910DB">
              <w:rPr>
                <w:lang w:val="en-US"/>
              </w:rPr>
              <w:t xml:space="preserve">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731B95B8" w14:textId="77777777" w:rsidR="007275DA" w:rsidRPr="003023C1" w:rsidRDefault="007275DA" w:rsidP="007275DA">
            <w:pPr>
              <w:pStyle w:val="Normal9pointspacing"/>
            </w:pPr>
            <w:r w:rsidRPr="003023C1">
              <w:rPr>
                <w:rFonts w:hint="eastAsia"/>
              </w:rPr>
              <w:t>&lt;Unrelated part omitted&gt;</w:t>
            </w:r>
          </w:p>
          <w:p w14:paraId="044B9A20" w14:textId="77777777" w:rsidR="007275DA" w:rsidRPr="003023C1" w:rsidRDefault="007275DA" w:rsidP="007275DA">
            <w:pPr>
              <w:spacing w:after="120"/>
              <w:rPr>
                <w:color w:val="FF0000"/>
              </w:rPr>
            </w:pPr>
            <w:r w:rsidRPr="003023C1">
              <w:rPr>
                <w:rFonts w:hint="eastAsia"/>
                <w:color w:val="FF0000"/>
              </w:rPr>
              <w:t>----------------------------------------------------------End of TP for TS38.214-----------------------------------------------</w:t>
            </w:r>
          </w:p>
          <w:p w14:paraId="5C6F248B" w14:textId="2ED9DE82" w:rsidR="000D146E" w:rsidRDefault="000D146E" w:rsidP="00B54226">
            <w:pPr>
              <w:numPr>
                <w:ilvl w:val="255"/>
                <w:numId w:val="0"/>
              </w:numPr>
              <w:rPr>
                <w:rFonts w:eastAsia="SimSun" w:hAnsi="Cambria Math" w:cs="Arial"/>
                <w:bCs/>
                <w:color w:val="000000" w:themeColor="text1"/>
                <w:lang w:eastAsia="zh-CN"/>
              </w:rPr>
            </w:pPr>
          </w:p>
          <w:p w14:paraId="06DD274A" w14:textId="77777777" w:rsidR="00F02AF1" w:rsidRDefault="00F02AF1" w:rsidP="00F02AF1">
            <w:pPr>
              <w:spacing w:after="120"/>
              <w:jc w:val="both"/>
              <w:rPr>
                <w:rFonts w:eastAsiaTheme="minorEastAsia"/>
                <w:b/>
                <w:lang w:eastAsia="zh-CN"/>
              </w:rPr>
            </w:pPr>
            <w:bookmarkStart w:id="10" w:name="_Ref210034867"/>
            <w:r w:rsidRPr="003E30ED">
              <w:rPr>
                <w:b/>
              </w:rPr>
              <w:t xml:space="preserve">Proposal </w:t>
            </w:r>
            <w:r w:rsidRPr="003E30ED">
              <w:rPr>
                <w:b/>
              </w:rPr>
              <w:fldChar w:fldCharType="begin"/>
            </w:r>
            <w:r w:rsidRPr="003E30ED">
              <w:rPr>
                <w:b/>
              </w:rPr>
              <w:instrText xml:space="preserve"> SEQ Proposal \* ARABIC </w:instrText>
            </w:r>
            <w:r w:rsidRPr="003E30ED">
              <w:rPr>
                <w:b/>
              </w:rPr>
              <w:fldChar w:fldCharType="separate"/>
            </w:r>
            <w:r>
              <w:rPr>
                <w:b/>
                <w:noProof/>
              </w:rPr>
              <w:t>3</w:t>
            </w:r>
            <w:r w:rsidRPr="003E30ED">
              <w:rPr>
                <w:b/>
              </w:rPr>
              <w:fldChar w:fldCharType="end"/>
            </w:r>
            <w:r w:rsidRPr="00FF2033">
              <w:rPr>
                <w:rFonts w:hint="eastAsia"/>
                <w:b/>
              </w:rPr>
              <w:t xml:space="preserve">: </w:t>
            </w:r>
            <w:r>
              <w:rPr>
                <w:b/>
              </w:rPr>
              <w:t xml:space="preserve">For </w:t>
            </w:r>
            <w:r w:rsidRPr="00994100">
              <w:rPr>
                <w:rFonts w:eastAsiaTheme="minorEastAsia"/>
                <w:b/>
                <w:lang w:eastAsia="zh-CN"/>
              </w:rPr>
              <w:t>CSI prediction using UE-side model, to calculate the inference report using Doppler codebook</w:t>
            </w:r>
            <w:r>
              <w:rPr>
                <w:rFonts w:eastAsiaTheme="minorEastAsia" w:hint="eastAsia"/>
                <w:b/>
                <w:lang w:eastAsia="zh-CN"/>
              </w:rPr>
              <w:t>, for</w:t>
            </w:r>
            <w:r w:rsidRPr="00994100">
              <w:rPr>
                <w:rFonts w:eastAsiaTheme="minorEastAsia"/>
                <w:b/>
                <w:lang w:eastAsia="zh-CN"/>
              </w:rPr>
              <w:t xml:space="preserve"> occupancy duratio</w:t>
            </w:r>
            <w:r>
              <w:rPr>
                <w:rFonts w:eastAsiaTheme="minorEastAsia"/>
                <w:b/>
                <w:lang w:eastAsia="zh-CN"/>
              </w:rPr>
              <w:t>n of CPU and APU</w:t>
            </w:r>
            <w:r>
              <w:rPr>
                <w:rFonts w:eastAsiaTheme="minorEastAsia" w:hint="eastAsia"/>
                <w:b/>
                <w:lang w:eastAsia="zh-CN"/>
              </w:rPr>
              <w:t xml:space="preserve"> and </w:t>
            </w:r>
            <w:r w:rsidRPr="00994100">
              <w:rPr>
                <w:rFonts w:eastAsiaTheme="minorEastAsia"/>
                <w:b/>
                <w:lang w:eastAsia="zh-CN"/>
              </w:rPr>
              <w:t>active resource/port counting</w:t>
            </w:r>
            <w:r>
              <w:rPr>
                <w:rFonts w:eastAsiaTheme="minorEastAsia" w:hint="eastAsia"/>
                <w:b/>
                <w:lang w:eastAsia="zh-CN"/>
              </w:rPr>
              <w:t xml:space="preserve">, use the same rule </w:t>
            </w:r>
            <w:r w:rsidRPr="00994100">
              <w:rPr>
                <w:rFonts w:eastAsiaTheme="minorEastAsia"/>
                <w:b/>
                <w:lang w:eastAsia="zh-CN"/>
              </w:rPr>
              <w:t>whether or not the inference report is associated with a monitoring report.</w:t>
            </w:r>
            <w:bookmarkEnd w:id="10"/>
          </w:p>
          <w:p w14:paraId="5863648C" w14:textId="10385705" w:rsidR="00F02AF1" w:rsidRPr="00B1452D" w:rsidRDefault="00F02AF1" w:rsidP="00B54226">
            <w:pPr>
              <w:numPr>
                <w:ilvl w:val="255"/>
                <w:numId w:val="0"/>
              </w:numPr>
              <w:rPr>
                <w:rFonts w:eastAsia="SimSun" w:hAnsi="Cambria Math" w:cs="Arial"/>
                <w:bCs/>
                <w:color w:val="000000" w:themeColor="text1"/>
                <w:lang w:eastAsia="zh-CN"/>
              </w:rPr>
            </w:pPr>
          </w:p>
        </w:tc>
      </w:tr>
      <w:tr w:rsidR="000C1970" w14:paraId="53296311" w14:textId="77777777" w:rsidTr="00F55546">
        <w:tc>
          <w:tcPr>
            <w:tcW w:w="1150" w:type="dxa"/>
          </w:tcPr>
          <w:p w14:paraId="7CA459AC" w14:textId="5D31662D" w:rsidR="000C1970" w:rsidRDefault="00FC26FB"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O</w:t>
            </w:r>
            <w:r>
              <w:rPr>
                <w:rFonts w:ascii="Times New Roman" w:hAnsi="Times New Roman"/>
                <w:lang w:eastAsia="ko-KR"/>
              </w:rPr>
              <w:t>PPO</w:t>
            </w:r>
          </w:p>
        </w:tc>
        <w:tc>
          <w:tcPr>
            <w:tcW w:w="8484" w:type="dxa"/>
          </w:tcPr>
          <w:p w14:paraId="3A288CD1" w14:textId="1DA529A8" w:rsidR="00024F2C" w:rsidRPr="002477E1" w:rsidRDefault="00024F2C" w:rsidP="00024F2C">
            <w:pPr>
              <w:pStyle w:val="af0"/>
              <w:suppressAutoHyphens w:val="0"/>
              <w:spacing w:before="60" w:line="240" w:lineRule="auto"/>
              <w:rPr>
                <w:rFonts w:eastAsiaTheme="minorEastAsia" w:cs="Arial"/>
                <w:b/>
                <w:i/>
                <w:color w:val="000000" w:themeColor="text1"/>
                <w:sz w:val="22"/>
              </w:rPr>
            </w:pPr>
            <w:r>
              <w:rPr>
                <w:rFonts w:eastAsiaTheme="minorEastAsia" w:cs="Arial"/>
                <w:b/>
                <w:i/>
                <w:color w:val="000000" w:themeColor="text1"/>
                <w:sz w:val="22"/>
              </w:rPr>
              <w:t xml:space="preserve">Proposal 13: </w:t>
            </w:r>
            <w:r w:rsidRPr="00554709">
              <w:rPr>
                <w:rFonts w:eastAsiaTheme="minorEastAsia" w:cs="Arial" w:hint="eastAsia"/>
                <w:b/>
                <w:i/>
                <w:color w:val="000000" w:themeColor="text1"/>
                <w:sz w:val="22"/>
              </w:rPr>
              <w:t>F</w:t>
            </w:r>
            <w:r w:rsidRPr="00554709">
              <w:rPr>
                <w:rFonts w:eastAsiaTheme="minorEastAsia" w:cs="Arial"/>
                <w:b/>
                <w:i/>
                <w:color w:val="000000" w:themeColor="text1"/>
                <w:sz w:val="22"/>
              </w:rPr>
              <w:t xml:space="preserve">or PMI assumption on SGCS calculation of </w:t>
            </w:r>
            <m:oMath>
              <m:sSub>
                <m:sSubPr>
                  <m:ctrlPr>
                    <w:rPr>
                      <w:rFonts w:ascii="Cambria Math" w:eastAsiaTheme="minorEastAsia" w:hAnsi="Cambria Math" w:cs="Arial"/>
                      <w:b/>
                      <w:i/>
                      <w:color w:val="000000" w:themeColor="text1"/>
                      <w:sz w:val="22"/>
                    </w:rPr>
                  </m:ctrlPr>
                </m:sSubPr>
                <m:e>
                  <m:r>
                    <m:rPr>
                      <m:sty m:val="bi"/>
                    </m:rPr>
                    <w:rPr>
                      <w:rFonts w:ascii="Cambria Math" w:eastAsiaTheme="minorEastAsia" w:hAnsi="Cambria Math" w:cs="Arial"/>
                      <w:color w:val="000000" w:themeColor="text1"/>
                      <w:sz w:val="22"/>
                    </w:rPr>
                    <m:t>w</m:t>
                  </m:r>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 xml:space="preserve"> </w:t>
            </w:r>
            <w:r w:rsidRPr="00554709">
              <w:rPr>
                <w:rFonts w:eastAsiaTheme="minorEastAsia" w:cs="Arial"/>
                <w:b/>
                <w:i/>
                <w:color w:val="000000" w:themeColor="text1"/>
                <w:sz w:val="22"/>
              </w:rPr>
              <w:t xml:space="preserve">and </w:t>
            </w:r>
            <w:r w:rsidRPr="00554709">
              <w:rPr>
                <w:rFonts w:eastAsiaTheme="minorEastAsia" w:cs="Arial" w:hint="eastAsia"/>
                <w:b/>
                <w:i/>
                <w:color w:val="000000" w:themeColor="text1"/>
                <w:sz w:val="22"/>
              </w:rPr>
              <w:t> </w:t>
            </w:r>
            <m:oMath>
              <m:sSub>
                <m:sSubPr>
                  <m:ctrlPr>
                    <w:rPr>
                      <w:rFonts w:ascii="Cambria Math" w:eastAsiaTheme="minorEastAsia" w:hAnsi="Cambria Math" w:cs="Arial"/>
                      <w:b/>
                      <w:i/>
                      <w:color w:val="000000" w:themeColor="text1"/>
                      <w:sz w:val="22"/>
                    </w:rPr>
                  </m:ctrlPr>
                </m:sSubPr>
                <m:e>
                  <m:acc>
                    <m:accPr>
                      <m:ctrlPr>
                        <w:rPr>
                          <w:rFonts w:ascii="Cambria Math" w:eastAsiaTheme="minorEastAsia" w:hAnsi="Cambria Math" w:cs="Arial"/>
                          <w:b/>
                          <w:i/>
                          <w:color w:val="000000" w:themeColor="text1"/>
                          <w:sz w:val="22"/>
                        </w:rPr>
                      </m:ctrlPr>
                    </m:accPr>
                    <m:e>
                      <m:r>
                        <m:rPr>
                          <m:sty m:val="bi"/>
                        </m:rPr>
                        <w:rPr>
                          <w:rFonts w:ascii="Cambria Math" w:eastAsiaTheme="minorEastAsia" w:hAnsi="Cambria Math" w:cs="Arial"/>
                          <w:color w:val="000000" w:themeColor="text1"/>
                          <w:sz w:val="22"/>
                        </w:rPr>
                        <m:t>w</m:t>
                      </m:r>
                    </m:e>
                  </m:acc>
                </m:e>
                <m:sub>
                  <m:r>
                    <m:rPr>
                      <m:sty m:val="bi"/>
                    </m:rPr>
                    <w:rPr>
                      <w:rFonts w:ascii="Cambria Math" w:eastAsiaTheme="minorEastAsia" w:hAnsi="Cambria Math" w:cs="Arial"/>
                      <w:color w:val="000000" w:themeColor="text1"/>
                      <w:sz w:val="22"/>
                    </w:rPr>
                    <m:t>k</m:t>
                  </m:r>
                </m:sub>
              </m:sSub>
            </m:oMath>
            <w:r w:rsidRPr="00554709">
              <w:rPr>
                <w:rFonts w:eastAsiaTheme="minorEastAsia" w:cs="Arial" w:hint="eastAsia"/>
                <w:b/>
                <w:i/>
                <w:color w:val="000000" w:themeColor="text1"/>
                <w:sz w:val="22"/>
              </w:rPr>
              <w:t>,</w:t>
            </w:r>
            <w:r w:rsidRPr="00554709">
              <w:rPr>
                <w:rFonts w:eastAsiaTheme="minorEastAsia" w:cs="Arial"/>
                <w:b/>
                <w:i/>
                <w:color w:val="000000" w:themeColor="text1"/>
                <w:sz w:val="22"/>
              </w:rPr>
              <w:t xml:space="preserve"> support parameter combination configured by NW through other higher layer parameter instead of paramCombination-r16, e.g., paramCombination-r16-Csi-pai, in </w:t>
            </w:r>
            <w:proofErr w:type="spellStart"/>
            <w:r w:rsidRPr="00554709">
              <w:rPr>
                <w:rFonts w:eastAsiaTheme="minorEastAsia" w:cs="Arial"/>
                <w:b/>
                <w:i/>
                <w:color w:val="000000" w:themeColor="text1"/>
                <w:sz w:val="22"/>
              </w:rPr>
              <w:t>CSI</w:t>
            </w:r>
            <w:r>
              <w:rPr>
                <w:rFonts w:eastAsiaTheme="minorEastAsia" w:cs="Arial"/>
                <w:b/>
                <w:i/>
                <w:color w:val="000000" w:themeColor="text1"/>
                <w:sz w:val="22"/>
              </w:rPr>
              <w:t>R</w:t>
            </w:r>
            <w:r w:rsidRPr="00554709">
              <w:rPr>
                <w:rFonts w:eastAsiaTheme="minorEastAsia" w:cs="Arial"/>
                <w:b/>
                <w:i/>
                <w:color w:val="000000" w:themeColor="text1"/>
                <w:sz w:val="22"/>
              </w:rPr>
              <w:t>eportConfig</w:t>
            </w:r>
            <w:proofErr w:type="spellEnd"/>
            <w:r w:rsidRPr="00554709">
              <w:rPr>
                <w:rFonts w:eastAsiaTheme="minorEastAsia" w:cs="Arial"/>
                <w:b/>
                <w:i/>
                <w:color w:val="000000" w:themeColor="text1"/>
                <w:sz w:val="22"/>
              </w:rPr>
              <w:t xml:space="preserve"> for monitoring</w:t>
            </w:r>
            <w:r>
              <w:rPr>
                <w:rFonts w:eastAsiaTheme="minorEastAsia" w:cs="Arial"/>
                <w:b/>
                <w:i/>
                <w:color w:val="000000" w:themeColor="text1"/>
                <w:sz w:val="22"/>
              </w:rPr>
              <w:t>.</w:t>
            </w:r>
          </w:p>
          <w:p w14:paraId="48111A43" w14:textId="049E7C53" w:rsidR="00FA6103" w:rsidRPr="00024F2C" w:rsidRDefault="00FA6103" w:rsidP="00E41A50">
            <w:pPr>
              <w:numPr>
                <w:ilvl w:val="255"/>
                <w:numId w:val="0"/>
              </w:numPr>
              <w:rPr>
                <w:rFonts w:eastAsia="SimSun" w:hAnsi="Cambria Math" w:cs="Arial"/>
                <w:bCs/>
                <w:color w:val="000000" w:themeColor="text1"/>
                <w:lang w:val="en-US" w:eastAsia="zh-CN"/>
              </w:rPr>
            </w:pPr>
          </w:p>
        </w:tc>
      </w:tr>
      <w:tr w:rsidR="003D0395" w14:paraId="6C1A379F" w14:textId="77777777" w:rsidTr="00F55546">
        <w:tc>
          <w:tcPr>
            <w:tcW w:w="1150" w:type="dxa"/>
          </w:tcPr>
          <w:p w14:paraId="2056F257" w14:textId="60C5FF88" w:rsidR="003D0395" w:rsidRDefault="00A864F3" w:rsidP="00E41A50">
            <w:pPr>
              <w:widowControl w:val="0"/>
              <w:spacing w:beforeAutospacing="1" w:line="240" w:lineRule="atLeast"/>
              <w:contextualSpacing/>
              <w:rPr>
                <w:rFonts w:ascii="Times New Roman" w:hAnsi="Times New Roman"/>
                <w:lang w:eastAsia="ko-KR"/>
              </w:rPr>
            </w:pPr>
            <w:r>
              <w:rPr>
                <w:rFonts w:ascii="Times New Roman" w:hAnsi="Times New Roman" w:hint="eastAsia"/>
                <w:lang w:eastAsia="ko-KR"/>
              </w:rPr>
              <w:lastRenderedPageBreak/>
              <w:t>N</w:t>
            </w:r>
            <w:r>
              <w:rPr>
                <w:rFonts w:ascii="Times New Roman" w:hAnsi="Times New Roman"/>
                <w:lang w:eastAsia="ko-KR"/>
              </w:rPr>
              <w:t>EC</w:t>
            </w:r>
          </w:p>
        </w:tc>
        <w:tc>
          <w:tcPr>
            <w:tcW w:w="8484" w:type="dxa"/>
          </w:tcPr>
          <w:p w14:paraId="26E8DF25" w14:textId="77777777" w:rsidR="00A864F3" w:rsidRPr="00FE49A7" w:rsidRDefault="00A864F3" w:rsidP="00A864F3">
            <w:pPr>
              <w:pStyle w:val="1st-Proposal-YJ"/>
              <w:spacing w:before="120" w:after="120"/>
              <w:rPr>
                <w:rFonts w:eastAsiaTheme="minorEastAsia"/>
                <w:sz w:val="22"/>
                <w:szCs w:val="22"/>
              </w:rPr>
            </w:pPr>
            <w:bookmarkStart w:id="11" w:name="_Toc209967115"/>
            <w:r w:rsidRPr="00FE49A7">
              <w:rPr>
                <w:rFonts w:eastAsiaTheme="minorEastAsia"/>
                <w:sz w:val="22"/>
                <w:szCs w:val="22"/>
              </w:rPr>
              <w:t>The UE is expected to receive a CSI-RS resource configuration for monitoring which has a slot offset, smaller than [FFS] slots, to the f-</w:t>
            </w:r>
            <w:proofErr w:type="spellStart"/>
            <w:r w:rsidRPr="00FE49A7">
              <w:rPr>
                <w:rFonts w:eastAsiaTheme="minorEastAsia"/>
                <w:sz w:val="22"/>
                <w:szCs w:val="22"/>
              </w:rPr>
              <w:t>th</w:t>
            </w:r>
            <w:proofErr w:type="spellEnd"/>
            <w:r w:rsidRPr="00FE49A7">
              <w:rPr>
                <w:rFonts w:eastAsiaTheme="minorEastAsia"/>
                <w:sz w:val="22"/>
                <w:szCs w:val="22"/>
              </w:rPr>
              <w:t xml:space="preserve"> doppler domain unit.</w:t>
            </w:r>
            <w:r>
              <w:rPr>
                <w:rFonts w:eastAsiaTheme="minorEastAsia"/>
                <w:sz w:val="22"/>
                <w:szCs w:val="22"/>
              </w:rPr>
              <w:t xml:space="preserve"> </w:t>
            </w:r>
            <w:r w:rsidRPr="00666D4C">
              <w:rPr>
                <w:rFonts w:eastAsiaTheme="minorEastAsia"/>
                <w:sz w:val="22"/>
                <w:szCs w:val="22"/>
              </w:rPr>
              <w:t>A</w:t>
            </w:r>
            <w:r w:rsidRPr="00666D4C">
              <w:rPr>
                <w:rFonts w:eastAsiaTheme="minorEastAsia" w:hint="eastAsia"/>
                <w:sz w:val="22"/>
                <w:szCs w:val="22"/>
              </w:rPr>
              <w:t>dopt the following TP to TS 38.21</w:t>
            </w:r>
            <w:r>
              <w:rPr>
                <w:rFonts w:eastAsiaTheme="minorEastAsia"/>
                <w:sz w:val="22"/>
                <w:szCs w:val="22"/>
              </w:rPr>
              <w:t>4</w:t>
            </w:r>
            <w:r w:rsidRPr="00666D4C">
              <w:rPr>
                <w:rFonts w:eastAsiaTheme="minorEastAsia" w:hint="eastAsia"/>
                <w:sz w:val="22"/>
                <w:szCs w:val="22"/>
              </w:rPr>
              <w:t xml:space="preserve"> V19.1.0.</w:t>
            </w:r>
            <w:bookmarkEnd w:id="11"/>
          </w:p>
          <w:p w14:paraId="4EC56702" w14:textId="77777777" w:rsidR="00A864F3" w:rsidRPr="00AB27EC"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sz w:val="22"/>
                <w:szCs w:val="22"/>
              </w:rPr>
            </w:pPr>
            <w:r w:rsidRPr="00AB27EC">
              <w:rPr>
                <w:sz w:val="22"/>
                <w:szCs w:val="22"/>
              </w:rPr>
              <w:t xml:space="preserve">Reason for change: </w:t>
            </w:r>
            <w:r>
              <w:rPr>
                <w:rFonts w:eastAsiaTheme="minorEastAsia" w:hint="eastAsia"/>
                <w:sz w:val="22"/>
                <w:szCs w:val="22"/>
              </w:rPr>
              <w:t>No</w:t>
            </w:r>
            <w:r>
              <w:rPr>
                <w:rFonts w:eastAsiaTheme="minorEastAsia"/>
                <w:sz w:val="22"/>
                <w:szCs w:val="22"/>
              </w:rPr>
              <w:t xml:space="preserve"> slot offset restriction is defined between the slot of monitoring CSI-RS and slot of CSI prediction</w:t>
            </w:r>
            <w:r w:rsidRPr="00AB27EC">
              <w:rPr>
                <w:sz w:val="22"/>
                <w:szCs w:val="22"/>
              </w:rPr>
              <w:t>.</w:t>
            </w:r>
          </w:p>
          <w:p w14:paraId="060D8608" w14:textId="77777777" w:rsidR="00A864F3" w:rsidRPr="00CF740A"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eastAsiaTheme="minorEastAsia"/>
                <w:sz w:val="22"/>
                <w:szCs w:val="22"/>
              </w:rPr>
            </w:pPr>
            <w:r w:rsidRPr="00AB27EC">
              <w:rPr>
                <w:sz w:val="22"/>
                <w:szCs w:val="22"/>
              </w:rPr>
              <w:t xml:space="preserve">Summary of change: </w:t>
            </w:r>
            <w:r>
              <w:rPr>
                <w:rFonts w:eastAsiaTheme="minorEastAsia"/>
                <w:color w:val="000000" w:themeColor="text1"/>
                <w:sz w:val="22"/>
                <w:szCs w:val="22"/>
              </w:rPr>
              <w:t>Add UE's expectation about the slot offset restriction b</w:t>
            </w:r>
            <w:r w:rsidRPr="001E3E84">
              <w:rPr>
                <w:rFonts w:eastAsiaTheme="minorEastAsia"/>
                <w:color w:val="000000" w:themeColor="text1"/>
                <w:sz w:val="22"/>
                <w:szCs w:val="22"/>
              </w:rPr>
              <w:t>etween the slot of monitoring CSI-RS and slot of CSI prediction.</w:t>
            </w:r>
          </w:p>
          <w:p w14:paraId="4FDB8D43" w14:textId="77777777" w:rsidR="00A864F3" w:rsidRPr="00EE22BE" w:rsidRDefault="00A864F3" w:rsidP="00687E17">
            <w:pPr>
              <w:pStyle w:val="ac"/>
              <w:numPr>
                <w:ilvl w:val="0"/>
                <w:numId w:val="54"/>
              </w:numPr>
              <w:suppressAutoHyphens w:val="0"/>
              <w:overflowPunct w:val="0"/>
              <w:autoSpaceDE w:val="0"/>
              <w:autoSpaceDN w:val="0"/>
              <w:adjustRightInd w:val="0"/>
              <w:spacing w:before="156" w:after="156"/>
              <w:ind w:left="400" w:hanging="400"/>
              <w:contextualSpacing/>
              <w:textAlignment w:val="baseline"/>
              <w:rPr>
                <w:rFonts w:cs="Times"/>
                <w:sz w:val="22"/>
                <w:szCs w:val="22"/>
              </w:rPr>
            </w:pPr>
            <w:r w:rsidRPr="00AB27EC">
              <w:rPr>
                <w:iCs/>
                <w:sz w:val="22"/>
                <w:szCs w:val="22"/>
              </w:rPr>
              <w:t>Consequences if not approved:</w:t>
            </w:r>
            <w:r w:rsidRPr="00AB27EC">
              <w:rPr>
                <w:rFonts w:cs="Times"/>
                <w:sz w:val="22"/>
                <w:szCs w:val="22"/>
              </w:rPr>
              <w:t xml:space="preserve"> </w:t>
            </w:r>
            <w:r>
              <w:rPr>
                <w:rFonts w:cs="Times"/>
                <w:sz w:val="22"/>
                <w:szCs w:val="22"/>
              </w:rPr>
              <w:t xml:space="preserve">CSI-PAI will be not reliable because </w:t>
            </w:r>
            <w:r w:rsidRPr="00666D4C">
              <w:rPr>
                <w:rFonts w:cs="Times"/>
                <w:sz w:val="22"/>
                <w:szCs w:val="22"/>
              </w:rPr>
              <w:t>slot offset between the slot of monitoring CSI-RS and slot of CSI prediction</w:t>
            </w:r>
            <w:r>
              <w:rPr>
                <w:rFonts w:cs="Times"/>
                <w:sz w:val="22"/>
                <w:szCs w:val="22"/>
              </w:rPr>
              <w:t xml:space="preserve"> is too large</w:t>
            </w:r>
            <w:r w:rsidRPr="00AB27EC">
              <w:rPr>
                <w:rFonts w:cs="Times"/>
                <w:sz w:val="22"/>
                <w:szCs w:val="22"/>
              </w:rPr>
              <w:t>.</w:t>
            </w:r>
          </w:p>
          <w:tbl>
            <w:tblPr>
              <w:tblStyle w:val="affc"/>
              <w:tblW w:w="0" w:type="auto"/>
              <w:tblLook w:val="04A0" w:firstRow="1" w:lastRow="0" w:firstColumn="1" w:lastColumn="0" w:noHBand="0" w:noVBand="1"/>
            </w:tblPr>
            <w:tblGrid>
              <w:gridCol w:w="9346"/>
            </w:tblGrid>
            <w:tr w:rsidR="00A864F3" w14:paraId="630AD724" w14:textId="77777777" w:rsidTr="002C3D90">
              <w:tc>
                <w:tcPr>
                  <w:tcW w:w="9346" w:type="dxa"/>
                </w:tcPr>
                <w:p w14:paraId="34C7318F" w14:textId="77777777" w:rsidR="00A864F3" w:rsidRDefault="00A864F3" w:rsidP="00A864F3">
                  <w:pPr>
                    <w:keepNext/>
                    <w:keepLines/>
                    <w:spacing w:before="120" w:after="180"/>
                    <w:ind w:left="1701" w:hanging="1701"/>
                    <w:outlineLvl w:val="4"/>
                    <w:rPr>
                      <w:rFonts w:ascii="Arial" w:eastAsia="SimSun" w:hAnsi="Arial"/>
                      <w:color w:val="000000"/>
                      <w:sz w:val="22"/>
                      <w:lang w:val="x-none"/>
                    </w:rPr>
                  </w:pPr>
                  <w:r w:rsidRPr="003E4F89">
                    <w:rPr>
                      <w:rFonts w:ascii="Arial" w:eastAsia="SimSun" w:hAnsi="Arial"/>
                      <w:sz w:val="22"/>
                      <w:lang w:val="x-none"/>
                    </w:rPr>
                    <w:t>5.2.1.4.6</w:t>
                  </w:r>
                  <w:r w:rsidRPr="003E4F89">
                    <w:rPr>
                      <w:rFonts w:ascii="Arial" w:eastAsia="SimSun" w:hAnsi="Arial"/>
                      <w:sz w:val="22"/>
                      <w:lang w:val="x-none"/>
                    </w:rPr>
                    <w:tab/>
                  </w:r>
                  <w:r w:rsidRPr="003E4F89">
                    <w:rPr>
                      <w:rFonts w:ascii="Arial" w:eastAsia="SimSun" w:hAnsi="Arial"/>
                      <w:color w:val="000000"/>
                      <w:sz w:val="22"/>
                      <w:lang w:val="x-none"/>
                    </w:rPr>
                    <w:t>CSI-PAI reporting</w:t>
                  </w:r>
                </w:p>
                <w:p w14:paraId="58C51C34" w14:textId="77777777" w:rsidR="00A864F3" w:rsidRPr="003E4F89" w:rsidRDefault="00A864F3" w:rsidP="00A864F3">
                  <w:pPr>
                    <w:keepNext/>
                    <w:keepLines/>
                    <w:spacing w:before="120" w:after="180"/>
                    <w:ind w:left="1701" w:hanging="1701"/>
                    <w:jc w:val="center"/>
                    <w:outlineLvl w:val="4"/>
                    <w:rPr>
                      <w:rFonts w:ascii="Arial" w:eastAsia="SimSun" w:hAnsi="Arial"/>
                      <w:sz w:val="22"/>
                      <w:lang w:val="x-none"/>
                    </w:rPr>
                  </w:pPr>
                  <w:r w:rsidRPr="008A3C9F">
                    <w:rPr>
                      <w:rFonts w:hint="eastAsia"/>
                      <w:color w:val="FF0000"/>
                    </w:rPr>
                    <w:t>&lt;Unchanged part omitted&gt;</w:t>
                  </w:r>
                </w:p>
                <w:p w14:paraId="1CD7EE41" w14:textId="77777777" w:rsidR="00A864F3" w:rsidRPr="003E4F89" w:rsidRDefault="00A864F3" w:rsidP="00A864F3">
                  <w:pPr>
                    <w:spacing w:after="180"/>
                    <w:rPr>
                      <w:rFonts w:eastAsia="SimSun"/>
                    </w:rPr>
                  </w:pPr>
                  <w:r w:rsidRPr="003E4F89">
                    <w:rPr>
                      <w:rFonts w:eastAsia="SimSun"/>
                    </w:rPr>
                    <w:t xml:space="preserve">When the UE is configured with a first CSI Reporting Setting for reporting CSI prediction, based on a </w:t>
                  </w:r>
                  <w:r w:rsidRPr="003E4F89">
                    <w:rPr>
                      <w:rFonts w:eastAsia="SimSun"/>
                      <w:i/>
                      <w:iCs/>
                    </w:rPr>
                    <w:t>CSI-</w:t>
                  </w:r>
                  <w:proofErr w:type="spellStart"/>
                  <w:r w:rsidRPr="003E4F89">
                    <w:rPr>
                      <w:rFonts w:eastAsia="SimSun"/>
                      <w:i/>
                      <w:iCs/>
                    </w:rPr>
                    <w:t>ReportConfig</w:t>
                  </w:r>
                  <w:proofErr w:type="spellEnd"/>
                  <w:r w:rsidRPr="003E4F89">
                    <w:rPr>
                      <w:rFonts w:eastAsia="SimSun"/>
                    </w:rPr>
                    <w:t xml:space="preserve"> </w:t>
                  </w:r>
                  <w:r w:rsidRPr="003E4F89">
                    <w:rPr>
                      <w:rFonts w:eastAsia="SimSun"/>
                      <w:color w:val="000000"/>
                    </w:rPr>
                    <w:t xml:space="preserve">configured with </w:t>
                  </w:r>
                  <w:r w:rsidRPr="003E4F89">
                    <w:rPr>
                      <w:rFonts w:eastAsia="MS Mincho"/>
                      <w:color w:val="000000"/>
                    </w:rPr>
                    <w:t xml:space="preserve">the higher layer parameter </w:t>
                  </w:r>
                  <w:r w:rsidRPr="003E4F89">
                    <w:rPr>
                      <w:rFonts w:eastAsia="MS Mincho"/>
                      <w:i/>
                      <w:iCs/>
                      <w:color w:val="000000"/>
                    </w:rPr>
                    <w:t>[</w:t>
                  </w:r>
                  <w:r w:rsidRPr="003E4F89">
                    <w:rPr>
                      <w:rFonts w:eastAsia="SimSun"/>
                      <w:i/>
                      <w:iCs/>
                      <w:color w:val="000000"/>
                    </w:rPr>
                    <w:t>RRC_name-r19]</w:t>
                  </w:r>
                  <w:r w:rsidRPr="003E4F89">
                    <w:rPr>
                      <w:rFonts w:eastAsia="SimSun"/>
                    </w:rPr>
                    <w:t xml:space="preserve"> and a second CSI Reporting Setting for reporting CSI-PAI, based on a </w:t>
                  </w:r>
                  <w:r w:rsidRPr="003E4F89">
                    <w:rPr>
                      <w:rFonts w:eastAsia="SimSun"/>
                      <w:i/>
                      <w:iCs/>
                    </w:rPr>
                    <w:t>CSI-</w:t>
                  </w:r>
                  <w:proofErr w:type="spellStart"/>
                  <w:r w:rsidRPr="003E4F89">
                    <w:rPr>
                      <w:rFonts w:eastAsia="SimSun"/>
                      <w:i/>
                      <w:iCs/>
                    </w:rPr>
                    <w:t>ReportConfig</w:t>
                  </w:r>
                  <w:proofErr w:type="spellEnd"/>
                  <w:r w:rsidRPr="003E4F89">
                    <w:rPr>
                      <w:rFonts w:eastAsia="SimSun"/>
                    </w:rPr>
                    <w:t xml:space="preserve"> with </w:t>
                  </w:r>
                  <w:r w:rsidRPr="003E4F89">
                    <w:rPr>
                      <w:rFonts w:eastAsia="SimSun"/>
                      <w:i/>
                      <w:iCs/>
                    </w:rPr>
                    <w:t>reportQuantity-r19</w:t>
                  </w:r>
                  <w:r w:rsidRPr="003E4F89">
                    <w:rPr>
                      <w:rFonts w:eastAsia="SimSun"/>
                    </w:rPr>
                    <w:t xml:space="preserve"> set to 'csi-pai-r19', and the second Reporting Setting is linked to the first Reporting Setting by </w:t>
                  </w:r>
                  <w:r w:rsidRPr="003E4F89">
                    <w:rPr>
                      <w:rFonts w:eastAsia="SimSun"/>
                      <w:i/>
                      <w:iCs/>
                    </w:rPr>
                    <w:t>inferenceReportConfigId-r19</w:t>
                  </w:r>
                  <w:r w:rsidRPr="003E4F89">
                    <w:rPr>
                      <w:rFonts w:eastAsia="SimSun"/>
                    </w:rPr>
                    <w:t>, the reporting of CSI-PAI corresponding to the second CSI Reporting Setting shall consider the following:</w:t>
                  </w:r>
                </w:p>
                <w:p w14:paraId="22DBF4A7" w14:textId="77777777" w:rsidR="00A864F3" w:rsidRPr="003E4F89" w:rsidRDefault="00A864F3" w:rsidP="00A864F3">
                  <w:pPr>
                    <w:pStyle w:val="B10"/>
                    <w:spacing w:before="156" w:after="156"/>
                    <w:ind w:left="567" w:hanging="283"/>
                    <w:rPr>
                      <w:ins w:id="12" w:author="만든 이"/>
                      <w:rFonts w:eastAsia="Microsoft YaHei"/>
                      <w:color w:val="000000" w:themeColor="text1"/>
                    </w:rPr>
                  </w:pPr>
                  <w:ins w:id="13" w:author="만든 이">
                    <w:r>
                      <w:rPr>
                        <w:rFonts w:eastAsia="Microsoft YaHei"/>
                      </w:rPr>
                      <w:t>-</w:t>
                    </w:r>
                    <w:r>
                      <w:rPr>
                        <w:rFonts w:eastAsia="Microsoft YaHei"/>
                      </w:rPr>
                      <w:tab/>
                      <w:t xml:space="preserve">The UE is expected </w:t>
                    </w:r>
                    <w:r>
                      <w:t>that the slot corresponding to the CSI-RS resource(s) in the resource set for channel measurement for the report corresponding to the second Reporting Setting has a slot offset, smaller than [FFS] slots, to the S-</w:t>
                    </w:r>
                    <w:proofErr w:type="spellStart"/>
                    <w:r>
                      <w:t>th</w:t>
                    </w:r>
                    <w:proofErr w:type="spellEnd"/>
                    <w:r>
                      <w:t xml:space="preserve"> time instance configured by </w:t>
                    </w:r>
                    <w:r w:rsidRPr="003E4F89">
                      <w:rPr>
                        <w:i/>
                      </w:rPr>
                      <w:t>timeinstanceforCSImonitoring-r19</w:t>
                    </w:r>
                    <w:r>
                      <w:t xml:space="preserve"> in the second Reporting Setting of the report of the first CSI reporting Setting.</w:t>
                    </w:r>
                  </w:ins>
                </w:p>
                <w:p w14:paraId="6B45779E" w14:textId="77777777" w:rsidR="00A864F3" w:rsidRPr="00B96781" w:rsidRDefault="00A864F3" w:rsidP="00A864F3">
                  <w:pPr>
                    <w:pStyle w:val="B10"/>
                    <w:spacing w:before="156" w:after="156"/>
                    <w:ind w:left="0" w:firstLine="0"/>
                    <w:jc w:val="center"/>
                    <w:rPr>
                      <w:rFonts w:eastAsiaTheme="minorEastAsia"/>
                      <w:color w:val="FF0000"/>
                    </w:rPr>
                  </w:pPr>
                  <w:r w:rsidRPr="008A3C9F">
                    <w:rPr>
                      <w:rFonts w:hint="eastAsia"/>
                      <w:color w:val="FF0000"/>
                    </w:rPr>
                    <w:t>&lt;Unchanged part omitted&gt;</w:t>
                  </w:r>
                </w:p>
              </w:tc>
            </w:tr>
          </w:tbl>
          <w:p w14:paraId="429BBFCF" w14:textId="7E64B6F7" w:rsidR="003D0395" w:rsidRPr="009F668C" w:rsidRDefault="003D0395" w:rsidP="00E41A50">
            <w:pPr>
              <w:numPr>
                <w:ilvl w:val="255"/>
                <w:numId w:val="0"/>
              </w:numPr>
              <w:rPr>
                <w:rFonts w:eastAsia="SimSun" w:hAnsi="Cambria Math" w:cs="Arial"/>
                <w:bCs/>
                <w:color w:val="000000" w:themeColor="text1"/>
                <w:lang w:val="en-US" w:eastAsia="zh-CN"/>
              </w:rPr>
            </w:pPr>
          </w:p>
        </w:tc>
      </w:tr>
      <w:tr w:rsidR="00DC3078" w14:paraId="35D96D30" w14:textId="77777777" w:rsidTr="00F55546">
        <w:tc>
          <w:tcPr>
            <w:tcW w:w="1150" w:type="dxa"/>
          </w:tcPr>
          <w:p w14:paraId="17459503" w14:textId="3648E78B" w:rsidR="00DC3078" w:rsidRPr="00DC3078" w:rsidRDefault="00F41819"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N</w:t>
            </w:r>
            <w:r>
              <w:rPr>
                <w:rFonts w:ascii="Times New Roman" w:eastAsiaTheme="minorEastAsia" w:hAnsi="Times New Roman"/>
                <w:lang w:val="en-US" w:eastAsia="ko-KR"/>
              </w:rPr>
              <w:t>okia</w:t>
            </w:r>
          </w:p>
        </w:tc>
        <w:tc>
          <w:tcPr>
            <w:tcW w:w="8484" w:type="dxa"/>
          </w:tcPr>
          <w:p w14:paraId="022C61F9" w14:textId="77777777" w:rsidR="00282EC8" w:rsidRPr="003E2F3F" w:rsidRDefault="00282EC8" w:rsidP="00282EC8">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6</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to extend the</w:t>
            </w:r>
            <w:r w:rsidRPr="003E2F3F">
              <w:rPr>
                <w:rFonts w:ascii="Times New Roman" w:eastAsia="SimSun" w:hAnsi="Times New Roman"/>
                <w:b/>
                <w:szCs w:val="20"/>
                <w:lang w:val="en-US"/>
              </w:rPr>
              <w:t xml:space="preserve"> CSI-PAI report timeline</w:t>
            </w:r>
            <w:r>
              <w:rPr>
                <w:rFonts w:ascii="Times New Roman" w:eastAsia="SimSun" w:hAnsi="Times New Roman"/>
                <w:b/>
                <w:szCs w:val="20"/>
                <w:lang w:val="en-US"/>
              </w:rPr>
              <w:t xml:space="preserve">. </w:t>
            </w:r>
          </w:p>
          <w:p w14:paraId="68823F87" w14:textId="77777777" w:rsidR="00F41819" w:rsidRDefault="00F41819" w:rsidP="00DC3078">
            <w:pPr>
              <w:pStyle w:val="1st-Proposal-YJ"/>
              <w:numPr>
                <w:ilvl w:val="0"/>
                <w:numId w:val="0"/>
              </w:numPr>
              <w:spacing w:before="120" w:after="120"/>
              <w:rPr>
                <w:rFonts w:eastAsiaTheme="minorEastAsia"/>
                <w:b w:val="0"/>
                <w:i w:val="0"/>
                <w:kern w:val="0"/>
                <w:szCs w:val="24"/>
                <w:lang w:eastAsia="ko-KR"/>
              </w:rPr>
            </w:pPr>
          </w:p>
          <w:p w14:paraId="67CC03F2" w14:textId="77777777" w:rsidR="00E505A3" w:rsidRPr="003E2F3F" w:rsidRDefault="00E505A3" w:rsidP="00E505A3">
            <w:pPr>
              <w:rPr>
                <w:rFonts w:ascii="Times New Roman" w:eastAsia="SimSun" w:hAnsi="Times New Roman"/>
                <w:b/>
                <w:szCs w:val="20"/>
                <w:lang w:val="en-US"/>
              </w:rPr>
            </w:pPr>
            <w:r w:rsidRPr="003E2F3F">
              <w:rPr>
                <w:rFonts w:ascii="Times New Roman" w:eastAsia="SimSun" w:hAnsi="Times New Roman"/>
                <w:b/>
                <w:szCs w:val="20"/>
              </w:rPr>
              <w:t xml:space="preserve">Proposal </w:t>
            </w:r>
            <w:r>
              <w:rPr>
                <w:rFonts w:ascii="Times New Roman" w:eastAsia="SimSun" w:hAnsi="Times New Roman"/>
                <w:b/>
                <w:szCs w:val="20"/>
              </w:rPr>
              <w:t>7</w:t>
            </w:r>
            <w:r w:rsidRPr="003E2F3F">
              <w:rPr>
                <w:rFonts w:ascii="Times New Roman" w:eastAsia="SimSun" w:hAnsi="Times New Roman"/>
                <w:b/>
                <w:szCs w:val="20"/>
              </w:rPr>
              <w:t xml:space="preserve">: </w:t>
            </w:r>
            <w:r>
              <w:rPr>
                <w:rFonts w:ascii="Times New Roman" w:eastAsia="SimSun" w:hAnsi="Times New Roman"/>
                <w:b/>
                <w:szCs w:val="20"/>
              </w:rPr>
              <w:t xml:space="preserve">For AI/ML CSI prediction, it is unnecessary to </w:t>
            </w:r>
            <w:r w:rsidRPr="003E2F3F">
              <w:rPr>
                <w:rFonts w:ascii="Times New Roman" w:eastAsia="SimSun" w:hAnsi="Times New Roman"/>
                <w:b/>
                <w:szCs w:val="20"/>
                <w:lang w:val="en-US"/>
              </w:rPr>
              <w:t xml:space="preserve">add </w:t>
            </w:r>
            <w:r>
              <w:rPr>
                <w:rFonts w:ascii="Times New Roman" w:eastAsia="SimSun" w:hAnsi="Times New Roman"/>
                <w:b/>
                <w:szCs w:val="20"/>
                <w:lang w:val="en-US"/>
              </w:rPr>
              <w:t>any specification clarification on</w:t>
            </w:r>
            <w:r w:rsidRPr="003E2F3F">
              <w:rPr>
                <w:rFonts w:ascii="Times New Roman" w:eastAsia="SimSun" w:hAnsi="Times New Roman"/>
                <w:b/>
                <w:szCs w:val="20"/>
                <w:lang w:val="en-US"/>
              </w:rPr>
              <w:t xml:space="preserve"> resource /port counting for </w:t>
            </w:r>
            <w:r>
              <w:rPr>
                <w:rFonts w:ascii="Times New Roman" w:eastAsia="SimSun" w:hAnsi="Times New Roman"/>
                <w:b/>
                <w:szCs w:val="20"/>
                <w:lang w:val="en-US"/>
              </w:rPr>
              <w:t xml:space="preserve">a </w:t>
            </w:r>
            <w:r w:rsidRPr="003E2F3F">
              <w:rPr>
                <w:rFonts w:ascii="Times New Roman" w:eastAsia="SimSun" w:hAnsi="Times New Roman"/>
                <w:b/>
                <w:szCs w:val="20"/>
                <w:lang w:val="en-US"/>
              </w:rPr>
              <w:t xml:space="preserve">monitoring </w:t>
            </w:r>
            <w:r>
              <w:rPr>
                <w:rFonts w:ascii="Times New Roman" w:eastAsia="SimSun" w:hAnsi="Times New Roman"/>
                <w:b/>
                <w:szCs w:val="20"/>
                <w:lang w:val="en-US"/>
              </w:rPr>
              <w:t xml:space="preserve">resource. </w:t>
            </w:r>
            <w:r w:rsidRPr="003E2F3F">
              <w:rPr>
                <w:rFonts w:ascii="Times New Roman" w:eastAsia="SimSun" w:hAnsi="Times New Roman"/>
                <w:b/>
                <w:szCs w:val="20"/>
                <w:lang w:val="en-US"/>
              </w:rPr>
              <w:t xml:space="preserve">  </w:t>
            </w:r>
          </w:p>
          <w:p w14:paraId="1AF619DC" w14:textId="77777777" w:rsidR="00E505A3" w:rsidRDefault="00E505A3" w:rsidP="00DC3078">
            <w:pPr>
              <w:pStyle w:val="1st-Proposal-YJ"/>
              <w:numPr>
                <w:ilvl w:val="0"/>
                <w:numId w:val="0"/>
              </w:numPr>
              <w:spacing w:before="120" w:after="120"/>
              <w:rPr>
                <w:rFonts w:eastAsiaTheme="minorEastAsia"/>
                <w:b w:val="0"/>
                <w:i w:val="0"/>
                <w:kern w:val="0"/>
                <w:szCs w:val="24"/>
                <w:lang w:eastAsia="ko-KR"/>
              </w:rPr>
            </w:pPr>
          </w:p>
          <w:p w14:paraId="63725FFE" w14:textId="3ED0B162" w:rsidR="00085001" w:rsidRPr="00307C18" w:rsidRDefault="00085001" w:rsidP="00307C18">
            <w:pPr>
              <w:overflowPunct w:val="0"/>
              <w:autoSpaceDE w:val="0"/>
              <w:autoSpaceDN w:val="0"/>
              <w:adjustRightInd w:val="0"/>
              <w:spacing w:before="120" w:after="120"/>
              <w:jc w:val="both"/>
              <w:textAlignment w:val="baseline"/>
              <w:rPr>
                <w:rFonts w:ascii="Times New Roman" w:eastAsia="맑은 고딕" w:hAnsi="Times New Roman"/>
                <w:b/>
                <w:szCs w:val="20"/>
                <w:lang w:val="en-US" w:eastAsia="ko-KR"/>
              </w:rPr>
            </w:pPr>
            <w:r w:rsidRPr="000940F5">
              <w:rPr>
                <w:rFonts w:ascii="Times New Roman" w:eastAsia="SimSun" w:hAnsi="Times New Roman"/>
                <w:b/>
                <w:szCs w:val="20"/>
              </w:rPr>
              <w:t xml:space="preserve">Proposal </w:t>
            </w:r>
            <w:r>
              <w:rPr>
                <w:rFonts w:ascii="Times New Roman" w:eastAsia="SimSun" w:hAnsi="Times New Roman"/>
                <w:b/>
                <w:szCs w:val="20"/>
              </w:rPr>
              <w:t>8</w:t>
            </w:r>
            <w:r w:rsidRPr="000940F5">
              <w:rPr>
                <w:rFonts w:ascii="Times New Roman" w:eastAsia="SimSun" w:hAnsi="Times New Roman"/>
                <w:b/>
                <w:szCs w:val="20"/>
              </w:rPr>
              <w:t xml:space="preserve">: </w:t>
            </w:r>
            <w:r>
              <w:rPr>
                <w:rFonts w:ascii="Times New Roman" w:eastAsia="SimSun" w:hAnsi="Times New Roman"/>
                <w:b/>
                <w:szCs w:val="20"/>
              </w:rPr>
              <w:t>For AI/ML CSI prediction, f</w:t>
            </w:r>
            <w:r w:rsidRPr="000940F5">
              <w:rPr>
                <w:rFonts w:ascii="Times New Roman" w:eastAsia="SimSun" w:hAnsi="Times New Roman"/>
                <w:b/>
                <w:bCs/>
                <w:szCs w:val="20"/>
                <w:lang w:val="en-US" w:eastAsia="zh-CN"/>
              </w:rPr>
              <w:t xml:space="preserve">or the combination of an SP-CSI-inference report and an SP-CSI-monitoring report, it is up to the </w:t>
            </w:r>
            <w:proofErr w:type="spellStart"/>
            <w:r w:rsidRPr="000940F5">
              <w:rPr>
                <w:rFonts w:ascii="Times New Roman" w:eastAsia="SimSun" w:hAnsi="Times New Roman"/>
                <w:b/>
                <w:bCs/>
                <w:szCs w:val="20"/>
                <w:lang w:val="en-US" w:eastAsia="zh-CN"/>
              </w:rPr>
              <w:t>gNB</w:t>
            </w:r>
            <w:proofErr w:type="spellEnd"/>
            <w:r w:rsidRPr="000940F5">
              <w:rPr>
                <w:rFonts w:ascii="Times New Roman" w:eastAsia="SimSun" w:hAnsi="Times New Roman"/>
                <w:b/>
                <w:bCs/>
                <w:szCs w:val="20"/>
                <w:lang w:val="en-US" w:eastAsia="zh-CN"/>
              </w:rPr>
              <w:t xml:space="preserve"> to ensure </w:t>
            </w:r>
            <w:r w:rsidRPr="000940F5">
              <w:rPr>
                <w:rFonts w:ascii="Times New Roman" w:eastAsia="맑은 고딕" w:hAnsi="Times New Roman"/>
                <w:b/>
                <w:szCs w:val="20"/>
                <w:lang w:val="en-US" w:eastAsia="ko-KR"/>
              </w:rPr>
              <w:t xml:space="preserve">time alignment between inference prediction time(s) and monitoring CSI-RSs. </w:t>
            </w:r>
          </w:p>
        </w:tc>
      </w:tr>
      <w:tr w:rsidR="00DC3078" w14:paraId="69438672" w14:textId="77777777" w:rsidTr="00F55546">
        <w:tc>
          <w:tcPr>
            <w:tcW w:w="1150" w:type="dxa"/>
          </w:tcPr>
          <w:p w14:paraId="0F705B8B" w14:textId="625B0131" w:rsidR="00DC3078" w:rsidRPr="00DC3078" w:rsidRDefault="00D3357D"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 Electronics</w:t>
            </w:r>
          </w:p>
        </w:tc>
        <w:tc>
          <w:tcPr>
            <w:tcW w:w="8484" w:type="dxa"/>
          </w:tcPr>
          <w:p w14:paraId="4A5D4FEE" w14:textId="77777777" w:rsidR="008B3C70" w:rsidRPr="00492728" w:rsidRDefault="008B3C70" w:rsidP="008B3C70">
            <w:pPr>
              <w:tabs>
                <w:tab w:val="left" w:pos="5400"/>
              </w:tabs>
              <w:jc w:val="both"/>
              <w:rPr>
                <w:rFonts w:ascii="Times New Roman" w:hAnsi="Times New Roman"/>
                <w:b/>
              </w:rPr>
            </w:pPr>
            <w:r w:rsidRPr="00492728">
              <w:rPr>
                <w:rFonts w:ascii="Times New Roman" w:hAnsi="Times New Roman"/>
                <w:b/>
              </w:rPr>
              <w:t>Proposal #</w:t>
            </w:r>
            <w:r>
              <w:rPr>
                <w:rFonts w:ascii="Times New Roman" w:hAnsi="Times New Roman"/>
                <w:b/>
              </w:rPr>
              <w:t>6</w:t>
            </w:r>
            <w:r w:rsidRPr="00492728">
              <w:rPr>
                <w:rFonts w:ascii="Times New Roman" w:hAnsi="Times New Roman"/>
                <w:b/>
              </w:rPr>
              <w:t xml:space="preserve">: </w:t>
            </w:r>
            <w:r>
              <w:rPr>
                <w:rFonts w:ascii="Times New Roman" w:hAnsi="Times New Roman"/>
                <w:b/>
                <w:lang w:val="x-none"/>
              </w:rPr>
              <w:t xml:space="preserve">It is up to </w:t>
            </w:r>
            <w:proofErr w:type="spellStart"/>
            <w:r>
              <w:rPr>
                <w:rFonts w:ascii="Times New Roman" w:hAnsi="Times New Roman"/>
                <w:b/>
                <w:lang w:val="x-none"/>
              </w:rPr>
              <w:t>gNB</w:t>
            </w:r>
            <w:proofErr w:type="spellEnd"/>
            <w:r>
              <w:rPr>
                <w:rFonts w:ascii="Times New Roman" w:hAnsi="Times New Roman"/>
                <w:b/>
                <w:lang w:val="x-none"/>
              </w:rPr>
              <w:t xml:space="preserve"> implementation that </w:t>
            </w:r>
            <w:r w:rsidRPr="000E679E">
              <w:rPr>
                <w:rFonts w:ascii="Times New Roman" w:hAnsi="Times New Roman"/>
                <w:b/>
                <w:lang w:val="x-none"/>
              </w:rPr>
              <w:t>monitoring RS is overlapped with f-</w:t>
            </w:r>
            <w:proofErr w:type="spellStart"/>
            <w:r w:rsidRPr="000E679E">
              <w:rPr>
                <w:rFonts w:ascii="Times New Roman" w:hAnsi="Times New Roman"/>
                <w:b/>
                <w:lang w:val="x-none"/>
              </w:rPr>
              <w:t>th</w:t>
            </w:r>
            <w:proofErr w:type="spellEnd"/>
            <w:r w:rsidRPr="000E679E">
              <w:rPr>
                <w:rFonts w:ascii="Times New Roman" w:hAnsi="Times New Roman"/>
                <w:b/>
                <w:lang w:val="x-none"/>
              </w:rPr>
              <w:t xml:space="preserve"> doppler domain unit</w:t>
            </w:r>
            <w:r>
              <w:rPr>
                <w:rFonts w:ascii="Times New Roman" w:hAnsi="Times New Roman"/>
                <w:b/>
                <w:lang w:val="x-none"/>
              </w:rPr>
              <w:t>.</w:t>
            </w:r>
          </w:p>
          <w:p w14:paraId="78D030A1"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7</w:t>
            </w:r>
            <w:r w:rsidRPr="00492728">
              <w:rPr>
                <w:rFonts w:ascii="Times New Roman" w:hAnsi="Times New Roman"/>
                <w:b/>
              </w:rPr>
              <w:t xml:space="preserve">: </w:t>
            </w:r>
            <w:r>
              <w:rPr>
                <w:rFonts w:ascii="Times New Roman" w:hAnsi="Times New Roman"/>
                <w:b/>
              </w:rPr>
              <w:t xml:space="preserve">Define new minimum required timeline (e.g., Z’’) where Z’’ </w:t>
            </w:r>
            <w:r w:rsidRPr="00BF2FC1">
              <w:rPr>
                <w:rFonts w:ascii="Times New Roman" w:hAnsi="Times New Roman"/>
                <w:b/>
              </w:rPr>
              <w:t xml:space="preserve">is CSI processing time after receiving </w:t>
            </w:r>
            <w:r>
              <w:rPr>
                <w:rFonts w:ascii="Times New Roman" w:hAnsi="Times New Roman"/>
                <w:b/>
              </w:rPr>
              <w:t xml:space="preserve">the </w:t>
            </w:r>
            <w:r w:rsidRPr="00BF2FC1">
              <w:rPr>
                <w:rFonts w:ascii="Times New Roman" w:hAnsi="Times New Roman"/>
                <w:b/>
              </w:rPr>
              <w:t xml:space="preserve">latest CSI-RS transmission occasion not later than the CSI reference resource of inference report until corresponding </w:t>
            </w:r>
            <w:r>
              <w:rPr>
                <w:rFonts w:ascii="Times New Roman" w:hAnsi="Times New Roman"/>
                <w:b/>
              </w:rPr>
              <w:t xml:space="preserve">monitoring </w:t>
            </w:r>
            <w:r w:rsidRPr="00BF2FC1">
              <w:rPr>
                <w:rFonts w:ascii="Times New Roman" w:hAnsi="Times New Roman"/>
                <w:b/>
              </w:rPr>
              <w:t>report</w:t>
            </w:r>
            <w:r>
              <w:rPr>
                <w:rFonts w:ascii="Times New Roman" w:hAnsi="Times New Roman"/>
                <w:b/>
              </w:rPr>
              <w:t xml:space="preserve">. </w:t>
            </w:r>
          </w:p>
          <w:p w14:paraId="65E68227" w14:textId="77777777" w:rsidR="008B3C70"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8</w:t>
            </w:r>
            <w:r w:rsidRPr="00492728">
              <w:rPr>
                <w:rFonts w:ascii="Times New Roman" w:hAnsi="Times New Roman"/>
                <w:b/>
              </w:rPr>
              <w:t xml:space="preserve">: </w:t>
            </w:r>
            <w:r w:rsidRPr="0057664C">
              <w:rPr>
                <w:rFonts w:ascii="Times New Roman" w:hAnsi="Times New Roman"/>
                <w:b/>
              </w:rPr>
              <w:t>For CSI-PAI report, the CSI-RS resource and the CSI-RS ports within the CSI-RS resource are counted twice.</w:t>
            </w:r>
          </w:p>
          <w:p w14:paraId="571C0123" w14:textId="77777777" w:rsidR="008B3C70" w:rsidRPr="00E528A7" w:rsidRDefault="008B3C70" w:rsidP="008B3C70">
            <w:pPr>
              <w:jc w:val="both"/>
              <w:rPr>
                <w:rFonts w:ascii="Times New Roman" w:hAnsi="Times New Roman"/>
                <w:b/>
              </w:rPr>
            </w:pPr>
            <w:r w:rsidRPr="00492728">
              <w:rPr>
                <w:rFonts w:ascii="Times New Roman" w:hAnsi="Times New Roman"/>
                <w:b/>
              </w:rPr>
              <w:t>Proposal #</w:t>
            </w:r>
            <w:r>
              <w:rPr>
                <w:rFonts w:ascii="Times New Roman" w:hAnsi="Times New Roman"/>
                <w:b/>
              </w:rPr>
              <w:t xml:space="preserve">9: </w:t>
            </w:r>
            <w:r w:rsidRPr="00E528A7">
              <w:rPr>
                <w:rFonts w:ascii="Times New Roman" w:hAnsi="Times New Roman" w:hint="eastAsia"/>
                <w:b/>
              </w:rPr>
              <w:t>A</w:t>
            </w:r>
            <w:r w:rsidRPr="00E528A7">
              <w:rPr>
                <w:rFonts w:ascii="Times New Roman" w:hAnsi="Times New Roman"/>
                <w:b/>
              </w:rPr>
              <w:t>dopt following TP for TS38.214 Section 5.2.1.6.</w:t>
            </w:r>
          </w:p>
          <w:p w14:paraId="686475ED" w14:textId="77777777" w:rsidR="008B3C70" w:rsidRPr="00906235" w:rsidRDefault="008B3C70" w:rsidP="008B3C70">
            <w:pPr>
              <w:jc w:val="both"/>
              <w:rPr>
                <w:rFonts w:ascii="Times New Roman" w:hAnsi="Times New Roman"/>
                <w:iCs/>
              </w:rPr>
            </w:pPr>
          </w:p>
          <w:tbl>
            <w:tblPr>
              <w:tblStyle w:val="TableGrid2"/>
              <w:tblW w:w="0" w:type="auto"/>
              <w:tblLook w:val="04A0" w:firstRow="1" w:lastRow="0" w:firstColumn="1" w:lastColumn="0" w:noHBand="0" w:noVBand="1"/>
            </w:tblPr>
            <w:tblGrid>
              <w:gridCol w:w="1628"/>
              <w:gridCol w:w="7722"/>
            </w:tblGrid>
            <w:tr w:rsidR="008B3C70" w:rsidRPr="00906235" w14:paraId="78820889" w14:textId="77777777" w:rsidTr="002C3D90">
              <w:tc>
                <w:tcPr>
                  <w:tcW w:w="0" w:type="auto"/>
                </w:tcPr>
                <w:p w14:paraId="710CF99C" w14:textId="77777777" w:rsidR="008B3C70" w:rsidRPr="00906235" w:rsidRDefault="008B3C70" w:rsidP="008B3C70">
                  <w:pPr>
                    <w:spacing w:after="0"/>
                    <w:rPr>
                      <w:bCs/>
                      <w:szCs w:val="20"/>
                    </w:rPr>
                  </w:pPr>
                  <w:r w:rsidRPr="00906235">
                    <w:rPr>
                      <w:bCs/>
                    </w:rPr>
                    <w:t>Reason for change</w:t>
                  </w:r>
                </w:p>
              </w:tc>
              <w:tc>
                <w:tcPr>
                  <w:tcW w:w="0" w:type="auto"/>
                </w:tcPr>
                <w:p w14:paraId="19D0C0D2" w14:textId="77777777" w:rsidR="008B3C70" w:rsidRPr="00906235" w:rsidRDefault="008B3C70" w:rsidP="008B3C70">
                  <w:pPr>
                    <w:spacing w:after="0"/>
                    <w:rPr>
                      <w:rFonts w:eastAsiaTheme="minorEastAsia"/>
                      <w:lang w:eastAsia="ko-KR"/>
                    </w:rPr>
                  </w:pPr>
                  <w:r w:rsidRPr="00906235">
                    <w:rPr>
                      <w:rFonts w:hint="eastAsia"/>
                    </w:rPr>
                    <w:t>I</w:t>
                  </w:r>
                  <w:r w:rsidRPr="00906235">
                    <w:t xml:space="preserve">n current specification, </w:t>
                  </w:r>
                  <w:r>
                    <w:t>active resource and port for CSI-PAI report has not been specified, which means that it is counted as 1 since only a single monitoring occasion is supported for CSI-PAI report. However, for the calculation of CSI-PAI, it is required measurement from monitoring RS, measurement from inference RS (</w:t>
                  </w:r>
                  <w:proofErr w:type="spellStart"/>
                  <w:r>
                    <w:t>i.e</w:t>
                  </w:r>
                  <w:proofErr w:type="spellEnd"/>
                  <w:r>
                    <w:t xml:space="preserve">, </w:t>
                  </w:r>
                  <w:r w:rsidRPr="00424240">
                    <w:t>the latest CSI-RS transmission occasion not later than the CSI reference resource of inference report</w:t>
                  </w:r>
                  <w:r>
                    <w:t>) and predicted CSI. For Predicted CSI, it can be obtained from corresponding inference report, since the active resource and ports counting time of inference report is extended to CSI-PAI report. Therefore, active resource and ports for CSI-PAI report should take measurements from monitoring RS and inference RS into account.</w:t>
                  </w:r>
                </w:p>
              </w:tc>
            </w:tr>
            <w:tr w:rsidR="008B3C70" w:rsidRPr="00906235" w14:paraId="25F20409" w14:textId="77777777" w:rsidTr="002C3D90">
              <w:tc>
                <w:tcPr>
                  <w:tcW w:w="0" w:type="auto"/>
                </w:tcPr>
                <w:p w14:paraId="2F8E5E37" w14:textId="77777777" w:rsidR="008B3C70" w:rsidRPr="00906235" w:rsidRDefault="008B3C70" w:rsidP="008B3C70">
                  <w:pPr>
                    <w:spacing w:after="0"/>
                    <w:rPr>
                      <w:b/>
                      <w:szCs w:val="20"/>
                    </w:rPr>
                  </w:pPr>
                  <w:r w:rsidRPr="00906235">
                    <w:t>Summary of change</w:t>
                  </w:r>
                </w:p>
              </w:tc>
              <w:tc>
                <w:tcPr>
                  <w:tcW w:w="0" w:type="auto"/>
                </w:tcPr>
                <w:p w14:paraId="03C133EF" w14:textId="77777777" w:rsidR="008B3C70" w:rsidRPr="00906235" w:rsidRDefault="008B3C70" w:rsidP="008B3C70">
                  <w:pPr>
                    <w:spacing w:after="0"/>
                    <w:rPr>
                      <w:bCs/>
                      <w:szCs w:val="20"/>
                    </w:rPr>
                  </w:pPr>
                  <w:r w:rsidRPr="008A43B0">
                    <w:t xml:space="preserve">Add relevant descriptions to clarify the CSI-RS resource and the CSI-RS ports within the CSI-RS resource </w:t>
                  </w:r>
                  <w:r>
                    <w:t xml:space="preserve">configured for CSI-PAI report </w:t>
                  </w:r>
                  <w:r w:rsidRPr="008A43B0">
                    <w:t>are counted twice</w:t>
                  </w:r>
                  <w:r>
                    <w:t>.</w:t>
                  </w:r>
                  <w:r w:rsidRPr="008A43B0">
                    <w:t xml:space="preserve"> </w:t>
                  </w:r>
                </w:p>
              </w:tc>
            </w:tr>
            <w:tr w:rsidR="008B3C70" w:rsidRPr="00906235" w14:paraId="5948386F" w14:textId="77777777" w:rsidTr="002C3D90">
              <w:tc>
                <w:tcPr>
                  <w:tcW w:w="0" w:type="auto"/>
                </w:tcPr>
                <w:p w14:paraId="50918730" w14:textId="77777777" w:rsidR="008B3C70" w:rsidRPr="00906235" w:rsidRDefault="008B3C70" w:rsidP="008B3C70">
                  <w:pPr>
                    <w:spacing w:after="0"/>
                    <w:rPr>
                      <w:b/>
                      <w:szCs w:val="20"/>
                    </w:rPr>
                  </w:pPr>
                  <w:r w:rsidRPr="00906235">
                    <w:t>Consequences if not approved</w:t>
                  </w:r>
                </w:p>
              </w:tc>
              <w:tc>
                <w:tcPr>
                  <w:tcW w:w="0" w:type="auto"/>
                </w:tcPr>
                <w:p w14:paraId="79FC25EF" w14:textId="77777777" w:rsidR="008B3C70" w:rsidRPr="00906235" w:rsidRDefault="008B3C70" w:rsidP="008B3C70">
                  <w:pPr>
                    <w:spacing w:after="0"/>
                    <w:rPr>
                      <w:rFonts w:eastAsiaTheme="minorEastAsia"/>
                      <w:bCs/>
                      <w:szCs w:val="20"/>
                      <w:lang w:eastAsia="ko-KR"/>
                    </w:rPr>
                  </w:pPr>
                  <w:r>
                    <w:rPr>
                      <w:rFonts w:eastAsiaTheme="minorEastAsia" w:hint="eastAsia"/>
                      <w:bCs/>
                      <w:szCs w:val="20"/>
                      <w:lang w:eastAsia="ko-KR"/>
                    </w:rPr>
                    <w:t>I</w:t>
                  </w:r>
                  <w:r>
                    <w:rPr>
                      <w:rFonts w:eastAsiaTheme="minorEastAsia"/>
                      <w:bCs/>
                      <w:szCs w:val="20"/>
                      <w:lang w:eastAsia="ko-KR"/>
                    </w:rPr>
                    <w:t xml:space="preserve">ncomplete UE behaviour on active resources and ports counting for CSI-PAI report. </w:t>
                  </w:r>
                </w:p>
              </w:tc>
            </w:tr>
            <w:tr w:rsidR="008B3C70" w:rsidRPr="00906235" w14:paraId="6DDE10E0" w14:textId="77777777" w:rsidTr="002C3D90">
              <w:tc>
                <w:tcPr>
                  <w:tcW w:w="0" w:type="auto"/>
                  <w:gridSpan w:val="2"/>
                </w:tcPr>
                <w:p w14:paraId="42A9E8D8" w14:textId="77777777" w:rsidR="008B3C70" w:rsidRPr="00906235" w:rsidRDefault="008B3C70" w:rsidP="008B3C70">
                  <w:pPr>
                    <w:spacing w:after="180"/>
                    <w:rPr>
                      <w:b/>
                    </w:rPr>
                  </w:pPr>
                  <w:r w:rsidRPr="00906235">
                    <w:rPr>
                      <w:b/>
                    </w:rPr>
                    <w:t>TS38.214</w:t>
                  </w:r>
                </w:p>
                <w:p w14:paraId="0B567D3D" w14:textId="77777777" w:rsidR="008B3C70" w:rsidRDefault="008B3C70" w:rsidP="008B3C70">
                  <w:pPr>
                    <w:keepNext/>
                    <w:keepLines/>
                    <w:spacing w:before="120" w:after="0"/>
                    <w:outlineLvl w:val="4"/>
                    <w:rPr>
                      <w:rFonts w:ascii="Arial" w:hAnsi="Arial"/>
                      <w:color w:val="000000"/>
                      <w:lang w:val="x-none"/>
                    </w:rPr>
                  </w:pPr>
                  <w:r w:rsidRPr="00906235">
                    <w:rPr>
                      <w:rFonts w:ascii="Arial" w:hAnsi="Arial"/>
                      <w:color w:val="000000"/>
                      <w:lang w:val="x-none"/>
                    </w:rPr>
                    <w:lastRenderedPageBreak/>
                    <w:t>5.2.1.6</w:t>
                  </w:r>
                  <w:r w:rsidRPr="00906235">
                    <w:rPr>
                      <w:rFonts w:ascii="Arial" w:hAnsi="Arial"/>
                      <w:color w:val="000000"/>
                      <w:lang w:val="x-none"/>
                    </w:rPr>
                    <w:tab/>
                    <w:t>CSI processing criteria</w:t>
                  </w:r>
                </w:p>
                <w:p w14:paraId="100F4DAD" w14:textId="77777777" w:rsidR="008B3C70" w:rsidRDefault="008B3C70" w:rsidP="008B3C70">
                  <w:pPr>
                    <w:keepNext/>
                    <w:keepLines/>
                    <w:spacing w:before="120" w:after="0"/>
                    <w:jc w:val="center"/>
                    <w:outlineLvl w:val="4"/>
                    <w:rPr>
                      <w:rFonts w:ascii="Arial" w:hAnsi="Arial"/>
                      <w:lang w:val="x-none"/>
                    </w:rPr>
                  </w:pPr>
                  <w:r w:rsidRPr="00906235">
                    <w:rPr>
                      <w:color w:val="FF0000"/>
                      <w:szCs w:val="20"/>
                    </w:rPr>
                    <w:t>&lt;&lt; Unchanged parts are omitted</w:t>
                  </w:r>
                  <w:r w:rsidRPr="00906235">
                    <w:rPr>
                      <w:iCs/>
                      <w:color w:val="FF0000"/>
                    </w:rPr>
                    <w:t xml:space="preserve"> &gt;&gt;</w:t>
                  </w:r>
                </w:p>
                <w:p w14:paraId="3623A863" w14:textId="77777777" w:rsidR="008B3C70" w:rsidRPr="002928D7" w:rsidRDefault="008B3C70" w:rsidP="008B3C70">
                  <w:pPr>
                    <w:spacing w:after="160" w:line="254" w:lineRule="auto"/>
                    <w:rPr>
                      <w:szCs w:val="20"/>
                    </w:rPr>
                  </w:pPr>
                  <w:r w:rsidRPr="002928D7">
                    <w:rPr>
                      <w:szCs w:val="20"/>
                    </w:rPr>
                    <w:t xml:space="preserve">For a periodic or semi-persistent CSI-RS resource in a CSI-RS resource set for channel measurement linked to </w:t>
                  </w:r>
                  <w:r w:rsidRPr="002928D7">
                    <w:rPr>
                      <w:rFonts w:eastAsia="MS Mincho"/>
                      <w:szCs w:val="20"/>
                    </w:rPr>
                    <w:t xml:space="preserve">a </w:t>
                  </w:r>
                  <w:r w:rsidRPr="002928D7">
                    <w:rPr>
                      <w:rFonts w:eastAsia="MS Mincho"/>
                      <w:i/>
                      <w:color w:val="000000"/>
                      <w:szCs w:val="20"/>
                    </w:rPr>
                    <w:t>CSI-</w:t>
                  </w:r>
                  <w:proofErr w:type="spellStart"/>
                  <w:r w:rsidRPr="002928D7">
                    <w:rPr>
                      <w:rFonts w:eastAsia="MS Mincho"/>
                      <w:i/>
                      <w:color w:val="000000"/>
                      <w:szCs w:val="20"/>
                    </w:rPr>
                    <w:t>ReportConfig</w:t>
                  </w:r>
                  <w:proofErr w:type="spellEnd"/>
                  <w:r w:rsidRPr="002928D7">
                    <w:rPr>
                      <w:rFonts w:eastAsia="MS Mincho"/>
                      <w:color w:val="000000"/>
                      <w:szCs w:val="20"/>
                    </w:rPr>
                    <w:t xml:space="preserve"> configured with the higher layer parameter </w:t>
                  </w:r>
                  <w:proofErr w:type="spellStart"/>
                  <w:r w:rsidRPr="002928D7">
                    <w:rPr>
                      <w:i/>
                      <w:szCs w:val="20"/>
                    </w:rPr>
                    <w:t>codebookType</w:t>
                  </w:r>
                  <w:proofErr w:type="spellEnd"/>
                  <w:r w:rsidRPr="002928D7">
                    <w:rPr>
                      <w:szCs w:val="20"/>
                    </w:rPr>
                    <w:t xml:space="preserve"> set to 'typeII-Doppler-r18' or 'typeII-Doppler-PortSelection-r18', the CSI-RS resource and the CSI-RS ports within the CSI-RS resource are counted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oMath>
                  <w:r w:rsidRPr="002928D7">
                    <w:rPr>
                      <w:szCs w:val="20"/>
                    </w:rPr>
                    <w:t xml:space="preserve"> times, where the value of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P</m:t>
                        </m:r>
                      </m:sub>
                    </m:sSub>
                    <m:r>
                      <w:rPr>
                        <w:rFonts w:ascii="Cambria Math" w:hAnsi="Cambria Math"/>
                        <w:szCs w:val="20"/>
                      </w:rPr>
                      <m:t>∈{1,2,4}</m:t>
                    </m:r>
                  </m:oMath>
                  <w:r w:rsidRPr="002928D7">
                    <w:rPr>
                      <w:szCs w:val="20"/>
                    </w:rPr>
                    <w:t xml:space="preserve"> is indicated by UE capability.</w:t>
                  </w:r>
                </w:p>
                <w:p w14:paraId="10FF9CD5" w14:textId="77777777" w:rsidR="008B3C70" w:rsidRDefault="008B3C70" w:rsidP="008B3C70">
                  <w:pPr>
                    <w:spacing w:after="160" w:line="254" w:lineRule="auto"/>
                    <w:rPr>
                      <w:szCs w:val="20"/>
                    </w:rPr>
                  </w:pPr>
                  <w:r w:rsidRPr="002928D7">
                    <w:rPr>
                      <w:szCs w:val="20"/>
                    </w:rPr>
                    <w:t xml:space="preserve">For aperiodic CSI-RS, when the corresponding aperiodic </w:t>
                  </w:r>
                  <w:r w:rsidRPr="002928D7">
                    <w:rPr>
                      <w:iCs/>
                      <w:color w:val="000000"/>
                      <w:szCs w:val="20"/>
                    </w:rPr>
                    <w:t>CSI Reporting Setting</w:t>
                  </w:r>
                  <w:r w:rsidRPr="002928D7">
                    <w:rPr>
                      <w:color w:val="000000"/>
                      <w:szCs w:val="20"/>
                    </w:rPr>
                    <w:t xml:space="preserve"> is configured with </w:t>
                  </w:r>
                  <w:r w:rsidRPr="002928D7">
                    <w:rPr>
                      <w:rFonts w:eastAsia="MS Mincho"/>
                      <w:color w:val="000000"/>
                      <w:szCs w:val="20"/>
                    </w:rPr>
                    <w:t xml:space="preserve">the higher layer parameter </w:t>
                  </w:r>
                  <w:r w:rsidRPr="002928D7">
                    <w:rPr>
                      <w:rFonts w:eastAsia="MS Mincho"/>
                      <w:i/>
                      <w:iCs/>
                      <w:color w:val="000000"/>
                      <w:szCs w:val="20"/>
                    </w:rPr>
                    <w:t>[</w:t>
                  </w:r>
                  <w:r w:rsidRPr="002928D7">
                    <w:rPr>
                      <w:i/>
                      <w:iCs/>
                      <w:color w:val="000000"/>
                      <w:szCs w:val="20"/>
                    </w:rPr>
                    <w:t>RRC_name-r19]</w:t>
                  </w:r>
                  <w:r w:rsidRPr="002928D7">
                    <w:rPr>
                      <w:szCs w:val="20"/>
                    </w:rPr>
                    <w:t xml:space="preserve"> and is linked to another aperiodic </w:t>
                  </w:r>
                  <w:r w:rsidRPr="002928D7">
                    <w:rPr>
                      <w:iCs/>
                      <w:color w:val="000000"/>
                      <w:szCs w:val="20"/>
                    </w:rPr>
                    <w:t>CSI Reporting Setting</w:t>
                  </w:r>
                  <w:r w:rsidRPr="002928D7">
                    <w:rPr>
                      <w:rFonts w:eastAsia="MS Mincho"/>
                      <w:color w:val="000000"/>
                      <w:szCs w:val="20"/>
                    </w:rPr>
                    <w:t xml:space="preserve"> with </w:t>
                  </w:r>
                  <w:r w:rsidRPr="002928D7">
                    <w:rPr>
                      <w:rFonts w:eastAsia="MS Mincho"/>
                      <w:i/>
                      <w:color w:val="000000"/>
                      <w:szCs w:val="20"/>
                    </w:rPr>
                    <w:t>reportQuantity-r19</w:t>
                  </w:r>
                  <w:r w:rsidRPr="002928D7">
                    <w:rPr>
                      <w:rFonts w:eastAsia="MS Mincho"/>
                      <w:color w:val="000000"/>
                      <w:szCs w:val="20"/>
                    </w:rPr>
                    <w:t xml:space="preserve"> </w:t>
                  </w:r>
                  <w:r w:rsidRPr="002928D7">
                    <w:rPr>
                      <w:iCs/>
                      <w:color w:val="000000"/>
                      <w:szCs w:val="20"/>
                    </w:rPr>
                    <w:t xml:space="preserve">set to </w:t>
                  </w:r>
                  <w:r w:rsidRPr="002928D7">
                    <w:rPr>
                      <w:szCs w:val="20"/>
                    </w:rPr>
                    <w:t xml:space="preserve">'csi-pai-r19', NZP CSI-RS resource is active in a duration starting from the end of the PDCCH containing the request for the report of the corresponding </w:t>
                  </w:r>
                  <w:r w:rsidRPr="002928D7">
                    <w:rPr>
                      <w:iCs/>
                      <w:color w:val="000000"/>
                      <w:szCs w:val="20"/>
                    </w:rPr>
                    <w:t>CSI Reporting Setting</w:t>
                  </w:r>
                  <w:r w:rsidRPr="002928D7">
                    <w:rPr>
                      <w:szCs w:val="20"/>
                    </w:rPr>
                    <w:t xml:space="preserve"> and ending at the end of the scheduled PUSCH containing the report associated with the report of the linked CSI Reporting Setting.</w:t>
                  </w:r>
                </w:p>
                <w:p w14:paraId="39305A11" w14:textId="77777777" w:rsidR="008B3C70" w:rsidRPr="002928D7" w:rsidRDefault="008B3C70" w:rsidP="008B3C70">
                  <w:pPr>
                    <w:spacing w:after="160" w:line="254" w:lineRule="auto"/>
                    <w:rPr>
                      <w:color w:val="FF0000"/>
                      <w:szCs w:val="20"/>
                    </w:rPr>
                  </w:pPr>
                  <w:r w:rsidRPr="002928D7">
                    <w:rPr>
                      <w:color w:val="FF0000"/>
                      <w:szCs w:val="20"/>
                    </w:rPr>
                    <w:t xml:space="preserve">For </w:t>
                  </w:r>
                  <w:r w:rsidRPr="002928D7">
                    <w:rPr>
                      <w:rFonts w:eastAsia="Times New Roman"/>
                      <w:color w:val="FF0000"/>
                      <w:szCs w:val="20"/>
                    </w:rPr>
                    <w:t xml:space="preserve">periodic or semi-persistent </w:t>
                  </w:r>
                  <w:r w:rsidRPr="00487AD8">
                    <w:rPr>
                      <w:rFonts w:eastAsia="Times New Roman"/>
                      <w:color w:val="FF0000"/>
                      <w:szCs w:val="20"/>
                    </w:rPr>
                    <w:t xml:space="preserve">or </w:t>
                  </w:r>
                  <w:r w:rsidRPr="002928D7">
                    <w:rPr>
                      <w:color w:val="FF0000"/>
                      <w:szCs w:val="20"/>
                    </w:rPr>
                    <w:t>aperiodic</w:t>
                  </w:r>
                  <w:r>
                    <w:rPr>
                      <w:color w:val="FF0000"/>
                      <w:szCs w:val="20"/>
                    </w:rPr>
                    <w:t xml:space="preserve"> </w:t>
                  </w:r>
                  <w:r w:rsidRPr="002928D7">
                    <w:rPr>
                      <w:color w:val="FF0000"/>
                      <w:szCs w:val="20"/>
                    </w:rPr>
                    <w:t>CSI-RS</w:t>
                  </w:r>
                  <w:r>
                    <w:rPr>
                      <w:color w:val="FF0000"/>
                      <w:szCs w:val="20"/>
                    </w:rPr>
                    <w:t xml:space="preserve"> resource in</w:t>
                  </w:r>
                  <w:r>
                    <w:t xml:space="preserve"> </w:t>
                  </w:r>
                  <w:r w:rsidRPr="00FF024F">
                    <w:rPr>
                      <w:color w:val="FF0000"/>
                      <w:szCs w:val="20"/>
                    </w:rPr>
                    <w:t xml:space="preserve">a CSI-RS resource set for channel measurement linked to a </w:t>
                  </w:r>
                  <w:r w:rsidRPr="00FF024F">
                    <w:rPr>
                      <w:i/>
                      <w:color w:val="FF0000"/>
                      <w:szCs w:val="20"/>
                    </w:rPr>
                    <w:t>CSI-</w:t>
                  </w:r>
                  <w:proofErr w:type="spellStart"/>
                  <w:r w:rsidRPr="00FF024F">
                    <w:rPr>
                      <w:i/>
                      <w:color w:val="FF0000"/>
                      <w:szCs w:val="20"/>
                    </w:rPr>
                    <w:t>ReportConfig</w:t>
                  </w:r>
                  <w:proofErr w:type="spellEnd"/>
                  <w:r w:rsidRPr="00FF024F">
                    <w:rPr>
                      <w:color w:val="FF0000"/>
                      <w:szCs w:val="20"/>
                    </w:rPr>
                    <w:t xml:space="preserve"> configured with the higher layer parameter</w:t>
                  </w:r>
                  <w:r>
                    <w:rPr>
                      <w:color w:val="FF0000"/>
                      <w:szCs w:val="20"/>
                    </w:rPr>
                    <w:t xml:space="preserve"> </w:t>
                  </w:r>
                  <w:r w:rsidRPr="002928D7">
                    <w:rPr>
                      <w:rFonts w:eastAsia="MS Mincho"/>
                      <w:i/>
                      <w:color w:val="FF0000"/>
                      <w:szCs w:val="20"/>
                    </w:rPr>
                    <w:t>reportQuantity-r19</w:t>
                  </w:r>
                  <w:r w:rsidRPr="002928D7">
                    <w:rPr>
                      <w:rFonts w:eastAsia="MS Mincho"/>
                      <w:color w:val="FF0000"/>
                      <w:szCs w:val="20"/>
                    </w:rPr>
                    <w:t xml:space="preserve"> </w:t>
                  </w:r>
                  <w:r w:rsidRPr="002928D7">
                    <w:rPr>
                      <w:iCs/>
                      <w:color w:val="FF0000"/>
                      <w:szCs w:val="20"/>
                    </w:rPr>
                    <w:t xml:space="preserve">set to </w:t>
                  </w:r>
                  <w:r w:rsidRPr="002928D7">
                    <w:rPr>
                      <w:color w:val="FF0000"/>
                      <w:szCs w:val="20"/>
                    </w:rPr>
                    <w:t>'csi-pai-r19',</w:t>
                  </w:r>
                  <w:r>
                    <w:rPr>
                      <w:color w:val="FF0000"/>
                      <w:szCs w:val="20"/>
                    </w:rPr>
                    <w:t xml:space="preserve"> </w:t>
                  </w:r>
                  <w:r w:rsidRPr="00FF024F">
                    <w:rPr>
                      <w:color w:val="FF0000"/>
                      <w:szCs w:val="20"/>
                    </w:rPr>
                    <w:t xml:space="preserve">the CSI-RS resource and the CSI-RS ports within the CSI-RS resource are counted </w:t>
                  </w:r>
                  <w:r>
                    <w:rPr>
                      <w:color w:val="FF0000"/>
                      <w:szCs w:val="20"/>
                    </w:rPr>
                    <w:t>twice</w:t>
                  </w:r>
                  <w:r w:rsidRPr="002928D7">
                    <w:rPr>
                      <w:color w:val="FF0000"/>
                      <w:szCs w:val="20"/>
                    </w:rPr>
                    <w:t>.</w:t>
                  </w:r>
                </w:p>
                <w:p w14:paraId="0EFC0AFB" w14:textId="77777777" w:rsidR="008B3C70" w:rsidRPr="002928D7"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'typeI-SinglePanel-r19', 'typeI-MultiPanel-r19', 'eTypeII-r19' or 'typeII-FePortSelection-r19', the </w:t>
                  </w:r>
                  <m:oMath>
                    <m:r>
                      <w:rPr>
                        <w:rFonts w:ascii="Cambria Math" w:eastAsia="Times New Roman" w:hAnsi="Cambria Math"/>
                        <w:szCs w:val="20"/>
                      </w:rPr>
                      <m:t>K</m:t>
                    </m:r>
                  </m:oMath>
                  <w:r w:rsidRPr="002928D7">
                    <w:rPr>
                      <w:rFonts w:eastAsia="Times New Roman"/>
                      <w:szCs w:val="20"/>
                    </w:rPr>
                    <w:t xml:space="preserve"> CSI-RS resources are counted as one for both capability 1 and 2 reported by UE capability indication. </w:t>
                  </w:r>
                </w:p>
                <w:p w14:paraId="763DF9A0" w14:textId="77777777" w:rsidR="008B3C70" w:rsidRPr="002928D7" w:rsidRDefault="008B3C70" w:rsidP="008B3C70">
                  <w:pPr>
                    <w:spacing w:after="180"/>
                    <w:rPr>
                      <w:rFonts w:eastAsia="Times New Roman"/>
                      <w:szCs w:val="20"/>
                    </w:rPr>
                  </w:pPr>
                  <w:r w:rsidRPr="002928D7">
                    <w:rPr>
                      <w:rFonts w:eastAsia="Times New Roman"/>
                      <w:szCs w:val="20"/>
                    </w:rPr>
                    <w:t xml:space="preserve">For an aperiodic </w:t>
                  </w:r>
                  <w:r w:rsidRPr="002928D7">
                    <w:rPr>
                      <w:szCs w:val="20"/>
                    </w:rPr>
                    <w:t xml:space="preserve">CSI-RS Resource Set for channel measurement configured with </w:t>
                  </w:r>
                  <m:oMath>
                    <m:sSub>
                      <m:sSubPr>
                        <m:ctrlPr>
                          <w:rPr>
                            <w:rFonts w:ascii="Cambria Math" w:hAnsi="Cambria Math"/>
                            <w:i/>
                            <w:szCs w:val="20"/>
                          </w:rPr>
                        </m:ctrlPr>
                      </m:sSubPr>
                      <m:e>
                        <m:r>
                          <w:rPr>
                            <w:rFonts w:ascii="Cambria Math" w:hAnsi="Cambria Math"/>
                            <w:szCs w:val="20"/>
                          </w:rPr>
                          <m:t>K</m:t>
                        </m:r>
                      </m:e>
                      <m:sub>
                        <m:r>
                          <w:rPr>
                            <w:rFonts w:ascii="Cambria Math" w:hAnsi="Cambria Math"/>
                            <w:szCs w:val="20"/>
                          </w:rPr>
                          <m:t>DOPP</m:t>
                        </m:r>
                      </m:sub>
                    </m:sSub>
                  </m:oMath>
                  <w:r w:rsidRPr="002928D7">
                    <w:rPr>
                      <w:szCs w:val="20"/>
                    </w:rPr>
                    <w:t xml:space="preserve"> resource groups with </w:t>
                  </w:r>
                  <m:oMath>
                    <m:r>
                      <w:rPr>
                        <w:rFonts w:ascii="Cambria Math" w:hAnsi="Cambria Math"/>
                        <w:szCs w:val="20"/>
                      </w:rPr>
                      <m:t>K</m:t>
                    </m:r>
                  </m:oMath>
                  <w:r w:rsidRPr="002928D7">
                    <w:rPr>
                      <w:szCs w:val="20"/>
                    </w:rPr>
                    <w:t xml:space="preserve"> CSI-RS resources each,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'typeII-Doppler-r19', the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DOPP</m:t>
                        </m:r>
                      </m:sub>
                    </m:sSub>
                  </m:oMath>
                  <w:r w:rsidRPr="002928D7">
                    <w:rPr>
                      <w:rFonts w:eastAsia="Times New Roman"/>
                      <w:szCs w:val="20"/>
                    </w:rPr>
                    <w:t xml:space="preserve"> for both capability 1 and 2 reported by UE capability indication.</w:t>
                  </w:r>
                </w:p>
                <w:p w14:paraId="429E630A" w14:textId="77777777" w:rsidR="008B3C70" w:rsidRPr="002928D7" w:rsidRDefault="008B3C70" w:rsidP="008B3C70">
                  <w:pPr>
                    <w:spacing w:after="180"/>
                    <w:rPr>
                      <w:rFonts w:eastAsia="Times New Roman"/>
                      <w:szCs w:val="20"/>
                    </w:rPr>
                  </w:pPr>
                  <w:r w:rsidRPr="002928D7">
                    <w:rPr>
                      <w:rFonts w:eastAsia="Times New Roman"/>
                      <w:szCs w:val="20"/>
                    </w:rPr>
                    <w:t xml:space="preserve">For a periodic or semi-persistent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and </w:t>
                  </w:r>
                  <m:oMath>
                    <m:r>
                      <w:rPr>
                        <w:rFonts w:ascii="Cambria Math" w:hAnsi="Cambria Math"/>
                        <w:szCs w:val="20"/>
                      </w:rPr>
                      <m:t>P</m:t>
                    </m:r>
                  </m:oMath>
                  <w:r w:rsidRPr="002928D7">
                    <w:rPr>
                      <w:szCs w:val="20"/>
                    </w:rPr>
                    <w:t xml:space="preserve"> ports across the </w:t>
                  </w:r>
                  <m:oMath>
                    <m:r>
                      <w:rPr>
                        <w:rFonts w:ascii="Cambria Math" w:hAnsi="Cambria Math"/>
                        <w:szCs w:val="20"/>
                      </w:rPr>
                      <m:t>K</m:t>
                    </m:r>
                  </m:oMath>
                  <w:r w:rsidRPr="002928D7">
                    <w:rPr>
                      <w:szCs w:val="20"/>
                    </w:rPr>
                    <w:t xml:space="preserve">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the higher layer parameter </w:t>
                  </w:r>
                  <w:proofErr w:type="spellStart"/>
                  <w:r w:rsidRPr="002928D7">
                    <w:rPr>
                      <w:rFonts w:eastAsia="Times New Roman"/>
                      <w:i/>
                      <w:szCs w:val="20"/>
                    </w:rPr>
                    <w:t>codebookType</w:t>
                  </w:r>
                  <w:proofErr w:type="spellEnd"/>
                  <w:r w:rsidRPr="002928D7">
                    <w:rPr>
                      <w:rFonts w:eastAsia="Times New Roman"/>
                      <w:szCs w:val="20"/>
                    </w:rPr>
                    <w:t xml:space="preserve"> set to 'typeII-Doppler-r19', the </w:t>
                  </w:r>
                  <m:oMath>
                    <m:r>
                      <w:rPr>
                        <w:rFonts w:ascii="Cambria Math" w:eastAsia="Times New Roman" w:hAnsi="Cambria Math"/>
                        <w:szCs w:val="20"/>
                      </w:rPr>
                      <m:t>K</m:t>
                    </m:r>
                  </m:oMath>
                  <w:r w:rsidRPr="002928D7">
                    <w:rPr>
                      <w:rFonts w:eastAsia="Times New Roman"/>
                      <w:szCs w:val="20"/>
                    </w:rPr>
                    <w:t xml:space="preserve"> CSI-RS resources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oMath>
                  <w:r w:rsidRPr="002928D7">
                    <w:rPr>
                      <w:rFonts w:eastAsia="Times New Roman"/>
                      <w:szCs w:val="20"/>
                    </w:rPr>
                    <w:t xml:space="preserve"> and the </w:t>
                  </w:r>
                  <m:oMath>
                    <m:r>
                      <w:rPr>
                        <w:rFonts w:ascii="Cambria Math" w:eastAsia="Times New Roman" w:hAnsi="Cambria Math"/>
                        <w:szCs w:val="20"/>
                      </w:rPr>
                      <m:t>P</m:t>
                    </m:r>
                  </m:oMath>
                  <w:r w:rsidRPr="002928D7">
                    <w:rPr>
                      <w:rFonts w:eastAsia="Times New Roman"/>
                      <w:szCs w:val="20"/>
                    </w:rPr>
                    <w:t xml:space="preserve"> CSI-RS ports are counted as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⋅P</m:t>
                    </m:r>
                  </m:oMath>
                  <w:r w:rsidRPr="002928D7">
                    <w:rPr>
                      <w:rFonts w:eastAsia="Times New Roman"/>
                      <w:szCs w:val="20"/>
                    </w:rPr>
                    <w:t xml:space="preserve">, where the value of </w:t>
                  </w:r>
                  <m:oMath>
                    <m:sSub>
                      <m:sSubPr>
                        <m:ctrlPr>
                          <w:rPr>
                            <w:rFonts w:ascii="Cambria Math" w:eastAsia="Times New Roman" w:hAnsi="Cambria Math"/>
                            <w:i/>
                            <w:szCs w:val="20"/>
                          </w:rPr>
                        </m:ctrlPr>
                      </m:sSubPr>
                      <m:e>
                        <m:r>
                          <w:rPr>
                            <w:rFonts w:ascii="Cambria Math" w:eastAsia="Times New Roman" w:hAnsi="Cambria Math"/>
                            <w:szCs w:val="20"/>
                          </w:rPr>
                          <m:t>K</m:t>
                        </m:r>
                      </m:e>
                      <m:sub>
                        <m:r>
                          <w:rPr>
                            <w:rFonts w:ascii="Cambria Math" w:eastAsia="Times New Roman" w:hAnsi="Cambria Math"/>
                            <w:szCs w:val="20"/>
                          </w:rPr>
                          <m:t>P</m:t>
                        </m:r>
                      </m:sub>
                    </m:sSub>
                    <m:r>
                      <w:rPr>
                        <w:rFonts w:ascii="Cambria Math" w:eastAsia="Times New Roman" w:hAnsi="Cambria Math"/>
                        <w:szCs w:val="20"/>
                      </w:rPr>
                      <m:t>∈{1,2,4}</m:t>
                    </m:r>
                  </m:oMath>
                  <w:r w:rsidRPr="002928D7">
                    <w:rPr>
                      <w:rFonts w:eastAsia="Times New Roman"/>
                      <w:szCs w:val="20"/>
                    </w:rPr>
                    <w:t xml:space="preserve"> is indicated by UE capability, for both capability 1 and 2.</w:t>
                  </w:r>
                </w:p>
                <w:p w14:paraId="514A5079" w14:textId="77777777" w:rsidR="008B3C70" w:rsidRPr="001D6F36" w:rsidRDefault="008B3C70" w:rsidP="008B3C70">
                  <w:pPr>
                    <w:spacing w:after="180"/>
                    <w:rPr>
                      <w:rFonts w:eastAsia="Times New Roman"/>
                      <w:szCs w:val="20"/>
                    </w:rPr>
                  </w:pPr>
                  <w:r w:rsidRPr="002928D7">
                    <w:rPr>
                      <w:rFonts w:eastAsia="Times New Roman"/>
                      <w:szCs w:val="20"/>
                    </w:rPr>
                    <w:t xml:space="preserve">For a </w:t>
                  </w:r>
                  <w:r w:rsidRPr="002928D7">
                    <w:rPr>
                      <w:szCs w:val="20"/>
                    </w:rPr>
                    <w:t xml:space="preserve">CSI-RS Resource Set for channel measurement with </w:t>
                  </w:r>
                  <m:oMath>
                    <m:r>
                      <w:rPr>
                        <w:rFonts w:ascii="Cambria Math" w:hAnsi="Cambria Math"/>
                        <w:szCs w:val="20"/>
                      </w:rPr>
                      <m:t>K</m:t>
                    </m:r>
                  </m:oMath>
                  <w:r w:rsidRPr="002928D7">
                    <w:rPr>
                      <w:szCs w:val="20"/>
                    </w:rPr>
                    <w:t xml:space="preserve"> CSI-RS resources linked to a </w:t>
                  </w:r>
                  <w:r w:rsidRPr="002928D7">
                    <w:rPr>
                      <w:i/>
                      <w:szCs w:val="20"/>
                    </w:rPr>
                    <w:t>CSI-</w:t>
                  </w:r>
                  <w:proofErr w:type="spellStart"/>
                  <w:r w:rsidRPr="002928D7">
                    <w:rPr>
                      <w:i/>
                      <w:szCs w:val="20"/>
                    </w:rPr>
                    <w:t>ReportConfig</w:t>
                  </w:r>
                  <w:proofErr w:type="spellEnd"/>
                  <w:r w:rsidRPr="002928D7">
                    <w:rPr>
                      <w:szCs w:val="20"/>
                    </w:rPr>
                    <w:t xml:space="preserve"> configured with </w:t>
                  </w:r>
                  <w:proofErr w:type="spellStart"/>
                  <w:r w:rsidRPr="002928D7">
                    <w:rPr>
                      <w:rFonts w:eastAsia="Times New Roman"/>
                      <w:i/>
                      <w:szCs w:val="20"/>
                    </w:rPr>
                    <w:t>codebookType</w:t>
                  </w:r>
                  <w:proofErr w:type="spellEnd"/>
                  <w:r w:rsidRPr="002928D7">
                    <w:rPr>
                      <w:rFonts w:eastAsia="Times New Roman"/>
                      <w:szCs w:val="20"/>
                    </w:rPr>
                    <w:t xml:space="preserve"> set to 'typeI-SinglePanel-r19' and with a list of sub-configurations, if </w:t>
                  </w:r>
                  <m:oMath>
                    <m:r>
                      <w:rPr>
                        <w:rFonts w:ascii="Cambria Math" w:eastAsia="Times New Roman" w:hAnsi="Cambria Math"/>
                        <w:szCs w:val="20"/>
                      </w:rPr>
                      <m:t>M</m:t>
                    </m:r>
                  </m:oMath>
                  <w:r w:rsidRPr="002928D7">
                    <w:rPr>
                      <w:rFonts w:eastAsia="Times New Roman"/>
                      <w:szCs w:val="20"/>
                    </w:rPr>
                    <w:t xml:space="preserve"> is the number of sub-configurations that refer to any of the </w:t>
                  </w:r>
                  <m:oMath>
                    <m:r>
                      <w:rPr>
                        <w:rFonts w:ascii="Cambria Math" w:eastAsia="Times New Roman" w:hAnsi="Cambria Math"/>
                        <w:szCs w:val="20"/>
                      </w:rPr>
                      <m:t>K</m:t>
                    </m:r>
                  </m:oMath>
                  <w:r w:rsidRPr="002928D7">
                    <w:rPr>
                      <w:rFonts w:eastAsia="Times New Roman"/>
                      <w:szCs w:val="20"/>
                    </w:rPr>
                    <w:t xml:space="preserve"> CSI-RS resources, the </w:t>
                  </w:r>
                  <m:oMath>
                    <m:r>
                      <w:rPr>
                        <w:rFonts w:ascii="Cambria Math" w:eastAsia="Times New Roman" w:hAnsi="Cambria Math"/>
                        <w:szCs w:val="20"/>
                      </w:rPr>
                      <m:t>K</m:t>
                    </m:r>
                  </m:oMath>
                  <w:r w:rsidRPr="002928D7">
                    <w:rPr>
                      <w:rFonts w:eastAsia="Times New Roman"/>
                      <w:szCs w:val="20"/>
                    </w:rPr>
                    <w:t xml:space="preserve"> CSI-RS resources are counted as </w:t>
                  </w:r>
                  <m:oMath>
                    <m:r>
                      <w:rPr>
                        <w:rFonts w:ascii="Cambria Math" w:eastAsia="Times New Roman" w:hAnsi="Cambria Math"/>
                        <w:szCs w:val="20"/>
                      </w:rPr>
                      <m:t>M</m:t>
                    </m:r>
                  </m:oMath>
                  <w:r w:rsidRPr="002928D7">
                    <w:rPr>
                      <w:rFonts w:eastAsia="Times New Roman"/>
                      <w:szCs w:val="20"/>
                    </w:rPr>
                    <w:t xml:space="preserve"> and the CSI-RS ports aggregated across the </w:t>
                  </w:r>
                  <m:oMath>
                    <m:r>
                      <w:rPr>
                        <w:rFonts w:ascii="Cambria Math" w:eastAsia="Times New Roman" w:hAnsi="Cambria Math"/>
                        <w:szCs w:val="20"/>
                      </w:rPr>
                      <m:t>K</m:t>
                    </m:r>
                  </m:oMath>
                  <w:r w:rsidRPr="002928D7">
                    <w:rPr>
                      <w:rFonts w:eastAsia="Times New Roman"/>
                      <w:szCs w:val="20"/>
                    </w:rPr>
                    <w:t xml:space="preserve"> resources are counted as </w:t>
                  </w:r>
                  <m:oMath>
                    <m:func>
                      <m:funcPr>
                        <m:ctrlPr>
                          <w:rPr>
                            <w:rFonts w:ascii="Cambria Math" w:eastAsia="Times New Roman" w:hAnsi="Cambria Math"/>
                            <w:i/>
                            <w:szCs w:val="20"/>
                            <w:lang w:eastAsia="en-GB"/>
                          </w:rPr>
                        </m:ctrlPr>
                      </m:funcPr>
                      <m:fName>
                        <m:r>
                          <m:rPr>
                            <m:sty m:val="p"/>
                          </m:rPr>
                          <w:rPr>
                            <w:rFonts w:ascii="Cambria Math" w:eastAsia="Times New Roman" w:hAnsi="Cambria Math"/>
                            <w:szCs w:val="20"/>
                            <w:lang w:eastAsia="en-GB"/>
                          </w:rPr>
                          <m:t>max</m:t>
                        </m:r>
                      </m:fName>
                      <m:e>
                        <m:d>
                          <m:dPr>
                            <m:ctrlPr>
                              <w:rPr>
                                <w:rFonts w:ascii="Cambria Math" w:eastAsia="Times New Roman" w:hAnsi="Cambria Math"/>
                                <w:i/>
                                <w:szCs w:val="20"/>
                                <w:lang w:eastAsia="en-GB"/>
                              </w:rPr>
                            </m:ctrlPr>
                          </m:dPr>
                          <m:e>
                            <m:nary>
                              <m:naryPr>
                                <m:chr m:val="∑"/>
                                <m:grow m:val="1"/>
                                <m:ctrlPr>
                                  <w:rPr>
                                    <w:rFonts w:ascii="Cambria Math" w:eastAsia="Times New Roman" w:hAnsi="Cambria Math"/>
                                    <w:szCs w:val="20"/>
                                    <w:lang w:eastAsia="en-GB"/>
                                  </w:rPr>
                                </m:ctrlPr>
                              </m:naryPr>
                              <m:sub>
                                <m:r>
                                  <w:rPr>
                                    <w:rFonts w:ascii="Cambria Math" w:eastAsia="Times New Roman" w:hAnsi="Cambria Math"/>
                                    <w:szCs w:val="20"/>
                                    <w:lang w:eastAsia="en-GB"/>
                                  </w:rPr>
                                  <m:t>s=1</m:t>
                                </m:r>
                              </m:sub>
                              <m:sup>
                                <m:r>
                                  <w:rPr>
                                    <w:rFonts w:ascii="Cambria Math" w:eastAsia="Times New Roman" w:hAnsi="Cambria Math"/>
                                    <w:szCs w:val="20"/>
                                    <w:lang w:eastAsia="en-GB"/>
                                  </w:rPr>
                                  <m:t>M</m:t>
                                </m:r>
                              </m:sup>
                              <m:e>
                                <m:sSub>
                                  <m:sSubPr>
                                    <m:ctrlPr>
                                      <w:rPr>
                                        <w:rFonts w:ascii="Cambria Math" w:eastAsia="Times New Roman" w:hAnsi="Cambria Math"/>
                                        <w:i/>
                                        <w:szCs w:val="20"/>
                                      </w:rPr>
                                    </m:ctrlPr>
                                  </m:sSubPr>
                                  <m:e>
                                    <m:r>
                                      <w:rPr>
                                        <w:rFonts w:ascii="Cambria Math" w:eastAsia="Times New Roman" w:hAnsi="Cambria Math"/>
                                        <w:szCs w:val="20"/>
                                      </w:rPr>
                                      <m:t>P</m:t>
                                    </m:r>
                                  </m:e>
                                  <m:sub>
                                    <m:r>
                                      <w:rPr>
                                        <w:rFonts w:ascii="Cambria Math" w:eastAsia="Times New Roman" w:hAnsi="Cambria Math"/>
                                        <w:szCs w:val="20"/>
                                      </w:rPr>
                                      <m:t>s</m:t>
                                    </m:r>
                                  </m:sub>
                                </m:sSub>
                              </m:e>
                            </m:nary>
                            <m:r>
                              <w:rPr>
                                <w:rFonts w:ascii="Cambria Math" w:eastAsia="Times New Roman" w:hAnsi="Cambria Math"/>
                                <w:szCs w:val="20"/>
                                <w:lang w:eastAsia="en-GB"/>
                              </w:rPr>
                              <m:t>, P</m:t>
                            </m:r>
                          </m:e>
                        </m:d>
                      </m:e>
                    </m:func>
                  </m:oMath>
                  <w:r w:rsidRPr="002928D7">
                    <w:rPr>
                      <w:rFonts w:eastAsia="Times New Roman"/>
                      <w:szCs w:val="20"/>
                      <w:lang w:eastAsia="en-GB"/>
                    </w:rPr>
                    <w:t xml:space="preserve">, where </w:t>
                  </w:r>
                  <m:oMath>
                    <m:r>
                      <w:rPr>
                        <w:rFonts w:ascii="Cambria Math" w:eastAsia="Times New Roman" w:hAnsi="Cambria Math"/>
                        <w:szCs w:val="20"/>
                        <w:lang w:eastAsia="en-GB"/>
                      </w:rPr>
                      <m:t>P</m:t>
                    </m:r>
                  </m:oMath>
                  <w:r w:rsidRPr="002928D7">
                    <w:rPr>
                      <w:rFonts w:eastAsia="Times New Roman"/>
                      <w:szCs w:val="20"/>
                      <w:lang w:eastAsia="en-GB"/>
                    </w:rPr>
                    <w:t xml:space="preserve"> is the total number of CSI-RS ports across the </w:t>
                  </w:r>
                  <m:oMath>
                    <m:r>
                      <w:rPr>
                        <w:rFonts w:ascii="Cambria Math" w:eastAsia="Times New Roman" w:hAnsi="Cambria Math"/>
                        <w:szCs w:val="20"/>
                        <w:lang w:eastAsia="en-GB"/>
                      </w:rPr>
                      <m:t>K</m:t>
                    </m:r>
                  </m:oMath>
                  <w:r w:rsidRPr="002928D7">
                    <w:rPr>
                      <w:rFonts w:eastAsia="Times New Roman"/>
                      <w:szCs w:val="20"/>
                      <w:lang w:eastAsia="en-GB"/>
                    </w:rPr>
                    <w:t xml:space="preserve"> resources and </w:t>
                  </w:r>
                  <m:oMath>
                    <m:sSub>
                      <m:sSubPr>
                        <m:ctrlPr>
                          <w:rPr>
                            <w:rFonts w:ascii="Cambria Math" w:eastAsia="Times New Roman" w:hAnsi="Cambria Math"/>
                            <w:i/>
                            <w:szCs w:val="20"/>
                            <w:lang w:eastAsia="en-GB"/>
                          </w:rPr>
                        </m:ctrlPr>
                      </m:sSubPr>
                      <m:e>
                        <m:r>
                          <w:rPr>
                            <w:rFonts w:ascii="Cambria Math" w:eastAsia="Times New Roman" w:hAnsi="Cambria Math"/>
                            <w:szCs w:val="20"/>
                            <w:lang w:eastAsia="en-GB"/>
                          </w:rPr>
                          <m:t>P</m:t>
                        </m:r>
                      </m:e>
                      <m:sub>
                        <m:r>
                          <w:rPr>
                            <w:rFonts w:ascii="Cambria Math" w:eastAsia="Times New Roman" w:hAnsi="Cambria Math"/>
                            <w:szCs w:val="20"/>
                            <w:lang w:eastAsia="en-GB"/>
                          </w:rPr>
                          <m:t>s</m:t>
                        </m:r>
                      </m:sub>
                    </m:sSub>
                  </m:oMath>
                  <w:r w:rsidRPr="002928D7">
                    <w:rPr>
                      <w:rFonts w:eastAsia="Times New Roman"/>
                      <w:szCs w:val="20"/>
                      <w:lang w:eastAsia="en-GB"/>
                    </w:rPr>
                    <w:t xml:space="preserve"> is the</w:t>
                  </w:r>
                  <w:r w:rsidRPr="002928D7">
                    <w:rPr>
                      <w:rFonts w:eastAsia="Times New Roman"/>
                      <w:szCs w:val="20"/>
                    </w:rPr>
                    <w:t xml:space="preserve"> number of CSI-RS ports in the </w:t>
                  </w:r>
                  <m:oMath>
                    <m:r>
                      <w:rPr>
                        <w:rFonts w:ascii="Cambria Math" w:eastAsia="Times New Roman" w:hAnsi="Cambria Math"/>
                        <w:szCs w:val="20"/>
                      </w:rPr>
                      <m:t>s</m:t>
                    </m:r>
                  </m:oMath>
                  <w:r w:rsidRPr="002928D7">
                    <w:rPr>
                      <w:rFonts w:eastAsia="Times New Roman"/>
                      <w:szCs w:val="20"/>
                    </w:rPr>
                    <w:t xml:space="preserve">-th sub-configuration derived from the corresponding antenna port subset indicator, </w:t>
                  </w:r>
                  <w:r w:rsidRPr="002928D7">
                    <w:rPr>
                      <w:rFonts w:eastAsia="Times New Roman"/>
                      <w:bCs/>
                      <w:i/>
                      <w:iCs/>
                      <w:szCs w:val="20"/>
                    </w:rPr>
                    <w:t>portSubsetIndicator-r19</w:t>
                  </w:r>
                  <w:r>
                    <w:rPr>
                      <w:rFonts w:eastAsia="Times New Roman"/>
                      <w:szCs w:val="20"/>
                    </w:rPr>
                    <w:t>.</w:t>
                  </w:r>
                </w:p>
                <w:p w14:paraId="2AFE03A1" w14:textId="77777777" w:rsidR="008B3C70" w:rsidRPr="00906235" w:rsidRDefault="008B3C70" w:rsidP="008B3C70">
                  <w:pPr>
                    <w:spacing w:after="0"/>
                    <w:ind w:left="420"/>
                    <w:jc w:val="center"/>
                    <w:rPr>
                      <w:iCs/>
                    </w:rPr>
                  </w:pPr>
                  <w:r w:rsidRPr="00906235">
                    <w:rPr>
                      <w:color w:val="FF0000"/>
                      <w:szCs w:val="20"/>
                    </w:rPr>
                    <w:t>&lt;&lt; Unchanged parts are omitted</w:t>
                  </w:r>
                  <w:r w:rsidRPr="00906235">
                    <w:rPr>
                      <w:iCs/>
                      <w:color w:val="FF0000"/>
                    </w:rPr>
                    <w:t xml:space="preserve"> &gt;&gt;</w:t>
                  </w:r>
                </w:p>
              </w:tc>
            </w:tr>
          </w:tbl>
          <w:p w14:paraId="7B3A55F6" w14:textId="77777777" w:rsidR="008B3C70" w:rsidRPr="00EA7575" w:rsidRDefault="008B3C70" w:rsidP="008B3C70">
            <w:pPr>
              <w:ind w:firstLineChars="193" w:firstLine="386"/>
              <w:jc w:val="both"/>
              <w:rPr>
                <w:rFonts w:ascii="Times New Roman" w:hAnsi="Times New Roman"/>
                <w:lang w:val="x-none"/>
              </w:rPr>
            </w:pPr>
          </w:p>
          <w:p w14:paraId="6474A0A3" w14:textId="77777777" w:rsidR="00DC3078" w:rsidRPr="00D3357D" w:rsidRDefault="00DC3078" w:rsidP="00DC3078">
            <w:pPr>
              <w:pStyle w:val="1st-Proposal-YJ"/>
              <w:numPr>
                <w:ilvl w:val="0"/>
                <w:numId w:val="0"/>
              </w:numPr>
              <w:spacing w:before="120" w:after="120"/>
              <w:rPr>
                <w:rFonts w:eastAsiaTheme="minorEastAsia"/>
                <w:b w:val="0"/>
                <w:i w:val="0"/>
                <w:kern w:val="0"/>
                <w:szCs w:val="24"/>
                <w:lang w:val="en-GB" w:eastAsia="ko-KR"/>
              </w:rPr>
            </w:pPr>
          </w:p>
        </w:tc>
      </w:tr>
      <w:tr w:rsidR="00DC3078" w14:paraId="2011A1B6" w14:textId="77777777" w:rsidTr="00F55546">
        <w:tc>
          <w:tcPr>
            <w:tcW w:w="1150" w:type="dxa"/>
          </w:tcPr>
          <w:p w14:paraId="68ECFA55" w14:textId="7B09C18A" w:rsidR="00DC3078" w:rsidRPr="00DC3078" w:rsidRDefault="00D34172"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G</w:t>
            </w:r>
            <w:r>
              <w:rPr>
                <w:rFonts w:ascii="Times New Roman" w:eastAsiaTheme="minorEastAsia" w:hAnsi="Times New Roman"/>
                <w:lang w:val="en-US" w:eastAsia="ko-KR"/>
              </w:rPr>
              <w:t>oogle</w:t>
            </w:r>
          </w:p>
        </w:tc>
        <w:tc>
          <w:tcPr>
            <w:tcW w:w="8484" w:type="dxa"/>
          </w:tcPr>
          <w:p w14:paraId="4052CD49" w14:textId="77777777" w:rsidR="00D34172" w:rsidRPr="000E0B8B" w:rsidRDefault="00D34172" w:rsidP="00D34172">
            <w:pPr>
              <w:pStyle w:val="0Maintext"/>
              <w:spacing w:after="120" w:afterAutospacing="0"/>
              <w:ind w:firstLine="0"/>
              <w:rPr>
                <w:b/>
                <w:bCs/>
                <w:i/>
                <w:iCs/>
                <w:lang w:val="en-US" w:eastAsia="zh-CN"/>
              </w:rPr>
            </w:pPr>
            <w:r w:rsidRPr="000E0B8B">
              <w:rPr>
                <w:b/>
                <w:bCs/>
                <w:i/>
                <w:iCs/>
                <w:lang w:val="en-US" w:eastAsia="zh-CN"/>
              </w:rPr>
              <w:t xml:space="preserve">Proposal </w:t>
            </w:r>
            <w:r>
              <w:rPr>
                <w:b/>
                <w:bCs/>
                <w:i/>
                <w:iCs/>
                <w:lang w:val="en-US" w:eastAsia="zh-CN"/>
              </w:rPr>
              <w:t>3-1</w:t>
            </w:r>
            <w:r w:rsidRPr="000E0B8B">
              <w:rPr>
                <w:b/>
                <w:bCs/>
                <w:i/>
                <w:iCs/>
                <w:lang w:val="en-US" w:eastAsia="zh-CN"/>
              </w:rPr>
              <w:t>: Clarify the CMRs for CSI-PAI report and its linked CSI report should be configured with the same RBs, TCI state, number of ports, frequency domain density and power offset, and endorse the following TP for 38.214.</w:t>
            </w:r>
          </w:p>
          <w:tbl>
            <w:tblPr>
              <w:tblStyle w:val="affc"/>
              <w:tblW w:w="0" w:type="auto"/>
              <w:tblLook w:val="04A0" w:firstRow="1" w:lastRow="0" w:firstColumn="1" w:lastColumn="0" w:noHBand="0" w:noVBand="1"/>
            </w:tblPr>
            <w:tblGrid>
              <w:gridCol w:w="9010"/>
            </w:tblGrid>
            <w:tr w:rsidR="00D34172" w:rsidRPr="008518CA" w14:paraId="5F2857D3" w14:textId="77777777" w:rsidTr="002C3D90">
              <w:tc>
                <w:tcPr>
                  <w:tcW w:w="9010" w:type="dxa"/>
                </w:tcPr>
                <w:p w14:paraId="439A30A0" w14:textId="77777777" w:rsidR="00D34172" w:rsidRPr="008518CA" w:rsidRDefault="00D34172" w:rsidP="00D34172">
                  <w:pPr>
                    <w:pStyle w:val="5"/>
                    <w:numPr>
                      <w:ilvl w:val="0"/>
                      <w:numId w:val="0"/>
                    </w:numPr>
                    <w:ind w:left="1008" w:hanging="1008"/>
                    <w:rPr>
                      <w:color w:val="000000"/>
                      <w:sz w:val="20"/>
                      <w:szCs w:val="20"/>
                    </w:rPr>
                  </w:pPr>
                  <w:bookmarkStart w:id="14" w:name="_Toc11352114"/>
                  <w:bookmarkStart w:id="15" w:name="_Toc20318004"/>
                  <w:bookmarkStart w:id="16" w:name="_Toc27299902"/>
                  <w:bookmarkStart w:id="17" w:name="_Toc29673169"/>
                  <w:bookmarkStart w:id="18" w:name="_Toc29673310"/>
                  <w:bookmarkStart w:id="19" w:name="_Toc29674303"/>
                  <w:bookmarkStart w:id="20" w:name="_Toc36645533"/>
                  <w:bookmarkStart w:id="21" w:name="_Toc45810578"/>
                  <w:bookmarkStart w:id="22" w:name="_Toc186746576"/>
                  <w:r w:rsidRPr="008518CA">
                    <w:rPr>
                      <w:color w:val="000000"/>
                      <w:sz w:val="20"/>
                      <w:szCs w:val="20"/>
                    </w:rPr>
                    <w:t>5.2.1.4.2</w:t>
                  </w:r>
                  <w:r w:rsidRPr="008518CA">
                    <w:rPr>
                      <w:color w:val="000000"/>
                      <w:sz w:val="20"/>
                      <w:szCs w:val="20"/>
                    </w:rPr>
                    <w:tab/>
                    <w:t xml:space="preserve">Report quantity </w:t>
                  </w:r>
                  <w:bookmarkEnd w:id="14"/>
                  <w:bookmarkEnd w:id="15"/>
                  <w:bookmarkEnd w:id="16"/>
                  <w:bookmarkEnd w:id="17"/>
                  <w:bookmarkEnd w:id="18"/>
                  <w:bookmarkEnd w:id="19"/>
                  <w:bookmarkEnd w:id="20"/>
                  <w:bookmarkEnd w:id="21"/>
                  <w:r w:rsidRPr="008518CA">
                    <w:rPr>
                      <w:color w:val="000000"/>
                      <w:sz w:val="20"/>
                      <w:szCs w:val="20"/>
                    </w:rPr>
                    <w:t>configurations</w:t>
                  </w:r>
                  <w:bookmarkEnd w:id="22"/>
                </w:p>
                <w:p w14:paraId="0D48526E" w14:textId="77777777" w:rsidR="00D34172" w:rsidRPr="008518CA" w:rsidRDefault="00D34172" w:rsidP="00D34172">
                  <w:pPr>
                    <w:jc w:val="center"/>
                    <w:rPr>
                      <w:rFonts w:eastAsia="MS Mincho"/>
                      <w:color w:val="000000"/>
                      <w:szCs w:val="20"/>
                    </w:rPr>
                  </w:pPr>
                  <w:r w:rsidRPr="008518CA">
                    <w:rPr>
                      <w:rFonts w:eastAsia="MS Mincho"/>
                      <w:color w:val="000000"/>
                      <w:szCs w:val="20"/>
                    </w:rPr>
                    <w:t>&lt;omitted text&gt;</w:t>
                  </w:r>
                </w:p>
                <w:p w14:paraId="2A8EF372" w14:textId="77777777" w:rsidR="00D34172" w:rsidRPr="008518CA" w:rsidRDefault="00D34172" w:rsidP="00D34172">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w:t>
                  </w:r>
                  <w:proofErr w:type="spellStart"/>
                  <w:r w:rsidRPr="008518CA">
                    <w:rPr>
                      <w:rFonts w:eastAsia="MS Mincho"/>
                      <w:i/>
                      <w:color w:val="000000"/>
                      <w:szCs w:val="20"/>
                    </w:rPr>
                    <w:t>ReportConfig</w:t>
                  </w:r>
                  <w:proofErr w:type="spellEnd"/>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491E19B5" w14:textId="77777777" w:rsidR="00D34172" w:rsidRPr="008518CA" w:rsidRDefault="00D34172" w:rsidP="00D34172">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22CCFE8F" w14:textId="77777777" w:rsidR="00D34172" w:rsidRPr="008518CA" w:rsidRDefault="00D34172" w:rsidP="00D34172">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2D4E8A91" w14:textId="77777777" w:rsidR="00D34172" w:rsidRDefault="00D34172" w:rsidP="00D34172">
                  <w:pPr>
                    <w:pStyle w:val="B10"/>
                    <w:ind w:left="851"/>
                    <w:rPr>
                      <w:ins w:id="23"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3926B59E" w14:textId="77777777" w:rsidR="00D34172" w:rsidRPr="008518CA" w:rsidRDefault="00D34172" w:rsidP="007C0768">
                  <w:pPr>
                    <w:pStyle w:val="B10"/>
                  </w:pPr>
                  <w:ins w:id="24" w:author="만든 이">
                    <w:r w:rsidRPr="008518CA">
                      <w:rPr>
                        <w:lang w:val="en-US"/>
                      </w:rPr>
                      <w:lastRenderedPageBreak/>
                      <w:t>-</w:t>
                    </w:r>
                    <w:r w:rsidRPr="008518CA">
                      <w:rPr>
                        <w:lang w:val="en-US"/>
                      </w:rPr>
                      <w:tab/>
                    </w:r>
                    <w:r>
                      <w:rPr>
                        <w:lang w:val="en-US"/>
                      </w:rPr>
                      <w:t xml:space="preserve">the UE shall expect the CSI-RS for channel measurement in the </w:t>
                    </w:r>
                    <w:r w:rsidRPr="008518CA">
                      <w:rPr>
                        <w:i/>
                        <w:color w:val="000000"/>
                      </w:rPr>
                      <w:t>CSI-</w:t>
                    </w:r>
                    <w:proofErr w:type="spellStart"/>
                    <w:r w:rsidRPr="008518CA">
                      <w:rPr>
                        <w:i/>
                        <w:color w:val="000000"/>
                      </w:rPr>
                      <w:t>ReportConfig</w:t>
                    </w:r>
                    <w:proofErr w:type="spellEnd"/>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w:t>
                    </w:r>
                    <w:proofErr w:type="spellStart"/>
                    <w:r w:rsidRPr="008518CA">
                      <w:rPr>
                        <w:i/>
                        <w:color w:val="000000"/>
                      </w:rPr>
                      <w:t>ReportConfig</w:t>
                    </w:r>
                    <w:proofErr w:type="spellEnd"/>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proofErr w:type="spellStart"/>
                    <w:r w:rsidRPr="008518CA">
                      <w:rPr>
                        <w:i/>
                      </w:rPr>
                      <w:t>nrofPorts</w:t>
                    </w:r>
                    <w:proofErr w:type="spellEnd"/>
                    <w:r>
                      <w:rPr>
                        <w:i/>
                      </w:rPr>
                      <w:t xml:space="preserve">, </w:t>
                    </w:r>
                    <w:r w:rsidRPr="007C0768">
                      <w:rPr>
                        <w:iCs/>
                      </w:rPr>
                      <w:t>starting RB, number of RBs,</w:t>
                    </w:r>
                    <w:r>
                      <w:rPr>
                        <w:i/>
                      </w:rPr>
                      <w:t xml:space="preserve"> </w:t>
                    </w:r>
                    <w:proofErr w:type="spellStart"/>
                    <w:r w:rsidRPr="008518CA">
                      <w:rPr>
                        <w:i/>
                      </w:rPr>
                      <w:t>cdm</w:t>
                    </w:r>
                    <w:proofErr w:type="spellEnd"/>
                    <w:r w:rsidRPr="008518CA">
                      <w:rPr>
                        <w:i/>
                      </w:rPr>
                      <w:t>-type</w:t>
                    </w:r>
                    <w:r>
                      <w:rPr>
                        <w:i/>
                      </w:rPr>
                      <w:t xml:space="preserve">, </w:t>
                    </w:r>
                    <w:proofErr w:type="spellStart"/>
                    <w:r w:rsidRPr="00541A12">
                      <w:rPr>
                        <w:i/>
                        <w:iCs/>
                        <w:color w:val="000000"/>
                      </w:rPr>
                      <w:t>qcl</w:t>
                    </w:r>
                    <w:proofErr w:type="spellEnd"/>
                    <w:r w:rsidRPr="00541A12">
                      <w:rPr>
                        <w:i/>
                        <w:iCs/>
                        <w:color w:val="000000"/>
                      </w:rPr>
                      <w:t>-info</w:t>
                    </w:r>
                    <w:r w:rsidRPr="00541A12">
                      <w:rPr>
                        <w:color w:val="000000"/>
                      </w:rPr>
                      <w:t xml:space="preserve">, </w:t>
                    </w:r>
                    <w:proofErr w:type="spellStart"/>
                    <w:r w:rsidRPr="00541A12">
                      <w:rPr>
                        <w:i/>
                        <w:color w:val="000000"/>
                      </w:rPr>
                      <w:t>powerControlOffset</w:t>
                    </w:r>
                    <w:proofErr w:type="spellEnd"/>
                    <w:r w:rsidRPr="00541A12">
                      <w:rPr>
                        <w:iCs/>
                        <w:color w:val="000000"/>
                      </w:rPr>
                      <w:t xml:space="preserve"> and </w:t>
                    </w:r>
                    <w:proofErr w:type="spellStart"/>
                    <w:r w:rsidRPr="00541A12">
                      <w:rPr>
                        <w:i/>
                        <w:color w:val="000000"/>
                      </w:rPr>
                      <w:t>powerControlOffsetSS</w:t>
                    </w:r>
                    <w:proofErr w:type="spellEnd"/>
                    <w:r>
                      <w:rPr>
                        <w:i/>
                        <w:color w:val="000000"/>
                      </w:rPr>
                      <w:t>.</w:t>
                    </w:r>
                    <w:r>
                      <w:rPr>
                        <w:lang w:val="en-US"/>
                      </w:rPr>
                      <w:t xml:space="preserve"> </w:t>
                    </w:r>
                  </w:ins>
                </w:p>
                <w:p w14:paraId="1D12392E" w14:textId="77777777" w:rsidR="00D34172" w:rsidRPr="008518CA" w:rsidRDefault="00D34172" w:rsidP="00D34172">
                  <w:pPr>
                    <w:pStyle w:val="0Maintext"/>
                    <w:spacing w:after="120" w:afterAutospacing="0"/>
                    <w:ind w:firstLine="0"/>
                    <w:rPr>
                      <w:lang w:val="x-none" w:eastAsia="zh-CN"/>
                    </w:rPr>
                  </w:pPr>
                </w:p>
              </w:tc>
            </w:tr>
          </w:tbl>
          <w:p w14:paraId="51A2DABA" w14:textId="77777777" w:rsidR="00DC3078" w:rsidRDefault="00DC3078" w:rsidP="00DC3078">
            <w:pPr>
              <w:pStyle w:val="1st-Proposal-YJ"/>
              <w:numPr>
                <w:ilvl w:val="0"/>
                <w:numId w:val="0"/>
              </w:numPr>
              <w:spacing w:before="120" w:after="120"/>
              <w:rPr>
                <w:rFonts w:eastAsiaTheme="minorEastAsia"/>
                <w:b w:val="0"/>
                <w:i w:val="0"/>
                <w:kern w:val="0"/>
                <w:szCs w:val="24"/>
                <w:lang w:val="en-GB" w:eastAsia="ko-KR"/>
              </w:rPr>
            </w:pPr>
          </w:p>
          <w:p w14:paraId="24025A8A" w14:textId="77777777" w:rsidR="00985816" w:rsidRPr="00784CEE" w:rsidRDefault="00985816" w:rsidP="00985816">
            <w:pPr>
              <w:pStyle w:val="0Maintext"/>
              <w:spacing w:after="120" w:afterAutospacing="0"/>
              <w:ind w:firstLine="0"/>
              <w:rPr>
                <w:b/>
                <w:bCs/>
                <w:i/>
                <w:iCs/>
                <w:lang w:val="en-US" w:eastAsia="zh-CN"/>
              </w:rPr>
            </w:pPr>
            <w:r w:rsidRPr="00784CEE">
              <w:rPr>
                <w:b/>
                <w:bCs/>
                <w:i/>
                <w:iCs/>
                <w:lang w:val="en-US" w:eastAsia="zh-CN"/>
              </w:rPr>
              <w:t>Proposal 3</w:t>
            </w:r>
            <w:r>
              <w:rPr>
                <w:b/>
                <w:bCs/>
                <w:i/>
                <w:iCs/>
                <w:lang w:val="en-US" w:eastAsia="zh-CN"/>
              </w:rPr>
              <w:t>-2</w:t>
            </w:r>
            <w:r w:rsidRPr="00784CEE">
              <w:rPr>
                <w:b/>
                <w:bCs/>
                <w:i/>
                <w:iCs/>
                <w:lang w:val="en-US" w:eastAsia="zh-CN"/>
              </w:rPr>
              <w:t>: Clarify the transmission occasion of the CMR for CSI-PAI report as the one within 2 consecutive slots as the predicted CSI, and endorse the following TP.</w:t>
            </w:r>
          </w:p>
          <w:tbl>
            <w:tblPr>
              <w:tblStyle w:val="affc"/>
              <w:tblW w:w="0" w:type="auto"/>
              <w:tblLook w:val="04A0" w:firstRow="1" w:lastRow="0" w:firstColumn="1" w:lastColumn="0" w:noHBand="0" w:noVBand="1"/>
            </w:tblPr>
            <w:tblGrid>
              <w:gridCol w:w="9010"/>
            </w:tblGrid>
            <w:tr w:rsidR="00985816" w14:paraId="4FEC5896" w14:textId="77777777" w:rsidTr="002C3D90">
              <w:tc>
                <w:tcPr>
                  <w:tcW w:w="9010" w:type="dxa"/>
                </w:tcPr>
                <w:p w14:paraId="095836E8" w14:textId="77777777" w:rsidR="00985816" w:rsidRPr="00784CEE" w:rsidRDefault="00985816" w:rsidP="00985816">
                  <w:pPr>
                    <w:pStyle w:val="5"/>
                    <w:numPr>
                      <w:ilvl w:val="0"/>
                      <w:numId w:val="0"/>
                    </w:numPr>
                    <w:ind w:left="1008" w:hanging="1008"/>
                    <w:rPr>
                      <w:sz w:val="20"/>
                      <w:szCs w:val="20"/>
                    </w:rPr>
                  </w:pPr>
                  <w:r w:rsidRPr="00784CEE">
                    <w:rPr>
                      <w:sz w:val="20"/>
                      <w:szCs w:val="20"/>
                    </w:rPr>
                    <w:t>5.2.1.4.6</w:t>
                  </w:r>
                  <w:r w:rsidRPr="00784CEE">
                    <w:rPr>
                      <w:sz w:val="20"/>
                      <w:szCs w:val="20"/>
                    </w:rPr>
                    <w:tab/>
                  </w:r>
                  <w:r w:rsidRPr="00784CEE">
                    <w:rPr>
                      <w:color w:val="000000"/>
                      <w:sz w:val="20"/>
                      <w:szCs w:val="20"/>
                    </w:rPr>
                    <w:t>CSI-PAI Reporting</w:t>
                  </w:r>
                </w:p>
                <w:p w14:paraId="183F07EF" w14:textId="77777777" w:rsidR="00985816" w:rsidRDefault="00985816" w:rsidP="00985816">
                  <w:pPr>
                    <w:pStyle w:val="B10"/>
                    <w:ind w:left="851" w:hanging="283"/>
                    <w:jc w:val="center"/>
                    <w:rPr>
                      <w:rFonts w:eastAsia="Microsoft YaHei"/>
                      <w:lang w:val="en-US"/>
                    </w:rPr>
                  </w:pPr>
                  <w:r>
                    <w:rPr>
                      <w:rFonts w:eastAsia="Microsoft YaHei"/>
                      <w:lang w:val="en-US"/>
                    </w:rPr>
                    <w:t>&lt;omitted text&gt;</w:t>
                  </w:r>
                </w:p>
                <w:p w14:paraId="45202D02" w14:textId="77777777" w:rsidR="00985816" w:rsidRPr="00230FB8" w:rsidRDefault="00985816" w:rsidP="00985816">
                  <w:pPr>
                    <w:pStyle w:val="B10"/>
                    <w:ind w:left="567" w:hanging="283"/>
                  </w:pPr>
                  <w:r w:rsidRPr="00230FB8">
                    <w:rPr>
                      <w:rFonts w:eastAsia="Microsoft YaHei"/>
                    </w:rPr>
                    <w:t>-</w:t>
                  </w:r>
                  <w:r w:rsidRPr="00230FB8">
                    <w:rPr>
                      <w:rFonts w:eastAsia="Microsoft YaHei"/>
                    </w:rPr>
                    <w:tab/>
                  </w:r>
                  <w:r w:rsidRPr="00230FB8">
                    <w:t xml:space="preserve">to report CSI-PAI for the second Reporting Setting, the UE is expected to be configured in the second Report Setting with </w:t>
                  </w:r>
                  <w:proofErr w:type="spellStart"/>
                  <w:r w:rsidRPr="00230FB8">
                    <w:rPr>
                      <w:i/>
                      <w:iCs/>
                    </w:rPr>
                    <w:t>codebookType</w:t>
                  </w:r>
                  <w:proofErr w:type="spellEnd"/>
                  <w:r w:rsidRPr="00230FB8">
                    <w:t xml:space="preserve"> set to 'etypeII-r16' and it shall:</w:t>
                  </w:r>
                </w:p>
                <w:p w14:paraId="7E6B8B5D" w14:textId="77777777" w:rsidR="00985816" w:rsidRPr="00230FB8" w:rsidRDefault="00985816" w:rsidP="00985816">
                  <w:pPr>
                    <w:pStyle w:val="B2"/>
                  </w:pPr>
                  <w:r w:rsidRPr="00230FB8">
                    <w:rPr>
                      <w:rFonts w:eastAsia="Microsoft YaHei"/>
                    </w:rPr>
                    <w:t>-</w:t>
                  </w:r>
                  <w:r w:rsidRPr="00230FB8">
                    <w:rPr>
                      <w:rFonts w:eastAsia="Microsoft YaHei"/>
                    </w:rPr>
                    <w:tab/>
                    <w:t xml:space="preserve">determine </w:t>
                  </w:r>
                  <w:r w:rsidRPr="00230FB8">
                    <w:t xml:space="preserve">predicted PMI (see Clause 5.2.2.2.10 or Clause 5.2.2.2.11) for each of the </w:t>
                  </w:r>
                  <w:proofErr w:type="spellStart"/>
                  <w:r w:rsidRPr="00230FB8">
                    <w:t>subband</w:t>
                  </w:r>
                  <w:proofErr w:type="spellEnd"/>
                  <w:r w:rsidRPr="00230FB8">
                    <w:t xml:space="preserve">(s) configured by </w:t>
                  </w:r>
                  <w:proofErr w:type="spellStart"/>
                  <w:r w:rsidRPr="00230FB8">
                    <w:rPr>
                      <w:i/>
                      <w:iCs/>
                    </w:rPr>
                    <w:t>csi-ReportingBand</w:t>
                  </w:r>
                  <w:proofErr w:type="spellEnd"/>
                  <w:r w:rsidRPr="00230FB8">
                    <w:t xml:space="preserve"> </w:t>
                  </w:r>
                  <w:bookmarkStart w:id="25" w:name="_Hlk208908369"/>
                  <w:r w:rsidRPr="00230FB8">
                    <w:t>and</w:t>
                  </w:r>
                  <w:r w:rsidRPr="00230FB8">
                    <w:rPr>
                      <w:i/>
                      <w:iCs/>
                    </w:rPr>
                    <w:t xml:space="preserve"> </w:t>
                  </w:r>
                  <w:proofErr w:type="spellStart"/>
                  <w:r w:rsidRPr="00230FB8">
                    <w:rPr>
                      <w:i/>
                    </w:rPr>
                    <w:t>numberOfPMI-SubbandsPerCQI-Subband</w:t>
                  </w:r>
                  <w:proofErr w:type="spellEnd"/>
                  <w:r w:rsidRPr="00230FB8">
                    <w:t xml:space="preserve"> </w:t>
                  </w:r>
                  <w:bookmarkEnd w:id="25"/>
                  <w:r w:rsidRPr="00230FB8">
                    <w:t xml:space="preserve">for the </w:t>
                  </w:r>
                  <m:oMath>
                    <m:r>
                      <w:rPr>
                        <w:rFonts w:ascii="Cambria Math" w:hAnsi="Cambria Math"/>
                      </w:rPr>
                      <m:t>S</m:t>
                    </m:r>
                  </m:oMath>
                  <w:r w:rsidRPr="00230FB8">
                    <w:t xml:space="preserve">-th time instance configured by </w:t>
                  </w:r>
                  <w:r w:rsidRPr="00230FB8">
                    <w:rPr>
                      <w:i/>
                      <w:iCs/>
                    </w:rPr>
                    <w:t>timeinstanceforCSImonitoring-r19</w:t>
                  </w:r>
                  <w:r w:rsidRPr="00230FB8">
                    <w:t xml:space="preserve"> in the second Reporting Setting (</w:t>
                  </w:r>
                  <m:oMath>
                    <m:sSub>
                      <m:sSubPr>
                        <m:ctrlPr>
                          <w:rPr>
                            <w:rFonts w:ascii="Cambria Math" w:hAnsi="Cambria Math"/>
                            <w:i/>
                          </w:rPr>
                        </m:ctrlPr>
                      </m:sSubPr>
                      <m:e>
                        <m:r>
                          <w:rPr>
                            <w:rFonts w:ascii="Cambria Math" w:hAnsi="Cambria Math"/>
                          </w:rPr>
                          <m:t>S</m:t>
                        </m:r>
                        <m:r>
                          <w:rPr>
                            <w:rFonts w:ascii="Cambria Math" w:hAnsi="Cambria Math"/>
                            <w:color w:val="000000"/>
                            <w:lang w:eastAsia="zh-CN"/>
                          </w:rPr>
                          <m:t>≤</m:t>
                        </m:r>
                        <m:r>
                          <w:rPr>
                            <w:rFonts w:ascii="Cambria Math" w:hAnsi="Cambria Math"/>
                          </w:rPr>
                          <m:t>N</m:t>
                        </m:r>
                      </m:e>
                      <m:sub>
                        <m:r>
                          <w:rPr>
                            <w:rFonts w:ascii="Cambria Math" w:hAnsi="Cambria Math"/>
                          </w:rPr>
                          <m:t>4</m:t>
                        </m:r>
                      </m:sub>
                    </m:sSub>
                  </m:oMath>
                  <w:r w:rsidRPr="00230FB8">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230FB8">
                    <w:t xml:space="preserve">&gt;1 provided </w:t>
                  </w:r>
                  <w:r w:rsidRPr="00230FB8">
                    <w:rPr>
                      <w:color w:val="000000"/>
                    </w:rPr>
                    <w:t>in the first Reporting Setting)</w:t>
                  </w:r>
                  <w:r w:rsidRPr="00230FB8">
                    <w:t xml:space="preserve">, based on the CSI prediction performed by the UE using the </w:t>
                  </w:r>
                  <w:r w:rsidRPr="00230FB8">
                    <w:rPr>
                      <w:color w:val="000000"/>
                      <w:lang w:eastAsia="zh-CN"/>
                    </w:rPr>
                    <w:t xml:space="preserve">channel measurement corresponding to the </w:t>
                  </w:r>
                  <w:r w:rsidRPr="00230FB8">
                    <w:rPr>
                      <w:rFonts w:eastAsia="Microsoft YaHei"/>
                    </w:rPr>
                    <w:t>first Reporting Setting,</w:t>
                  </w:r>
                </w:p>
                <w:p w14:paraId="7ECE6B03" w14:textId="77777777" w:rsidR="00985816" w:rsidRPr="00230FB8" w:rsidRDefault="00985816" w:rsidP="00985816">
                  <w:pPr>
                    <w:ind w:left="851" w:hanging="284"/>
                    <w:rPr>
                      <w:rFonts w:eastAsia="Microsoft YaHei"/>
                      <w:color w:val="000000" w:themeColor="text1"/>
                      <w:szCs w:val="20"/>
                      <w:lang w:val="x-none"/>
                    </w:rPr>
                  </w:pPr>
                  <w:r w:rsidRPr="00230FB8">
                    <w:rPr>
                      <w:rFonts w:eastAsia="Microsoft YaHei"/>
                      <w:szCs w:val="20"/>
                      <w:lang w:val="x-none"/>
                    </w:rPr>
                    <w:t>-</w:t>
                  </w:r>
                  <w:r w:rsidRPr="00230FB8">
                    <w:rPr>
                      <w:rFonts w:eastAsia="Microsoft YaHei"/>
                      <w:szCs w:val="20"/>
                      <w:lang w:val="x-none"/>
                    </w:rPr>
                    <w:tab/>
                  </w:r>
                  <w:r w:rsidRPr="00230FB8">
                    <w:rPr>
                      <w:szCs w:val="20"/>
                      <w:lang w:val="x-none"/>
                    </w:rPr>
                    <w:t>determine non-predicted PMI for each o</w:t>
                  </w:r>
                  <w:r w:rsidRPr="00230FB8">
                    <w:rPr>
                      <w:color w:val="000000" w:themeColor="text1"/>
                      <w:szCs w:val="20"/>
                      <w:lang w:val="x-none"/>
                    </w:rPr>
                    <w:t xml:space="preserve">f the </w:t>
                  </w:r>
                  <w:proofErr w:type="spellStart"/>
                  <w:r w:rsidRPr="00230FB8">
                    <w:rPr>
                      <w:color w:val="000000" w:themeColor="text1"/>
                      <w:szCs w:val="20"/>
                      <w:lang w:val="x-none"/>
                    </w:rPr>
                    <w:t>subband</w:t>
                  </w:r>
                  <w:proofErr w:type="spellEnd"/>
                  <w:r w:rsidRPr="00230FB8">
                    <w:rPr>
                      <w:color w:val="000000" w:themeColor="text1"/>
                      <w:szCs w:val="20"/>
                      <w:lang w:val="x-none"/>
                    </w:rPr>
                    <w:t xml:space="preserve">(s) configured by </w:t>
                  </w:r>
                  <w:proofErr w:type="spellStart"/>
                  <w:r w:rsidRPr="00230FB8">
                    <w:rPr>
                      <w:i/>
                      <w:iCs/>
                      <w:color w:val="000000" w:themeColor="text1"/>
                      <w:szCs w:val="20"/>
                      <w:lang w:val="x-none"/>
                    </w:rPr>
                    <w:t>csi-ReportingBand</w:t>
                  </w:r>
                  <w:proofErr w:type="spellEnd"/>
                  <w:r w:rsidRPr="00230FB8">
                    <w:rPr>
                      <w:i/>
                      <w:iCs/>
                      <w:color w:val="000000" w:themeColor="text1"/>
                      <w:szCs w:val="20"/>
                      <w:lang w:val="x-none"/>
                    </w:rPr>
                    <w:t xml:space="preserve"> </w:t>
                  </w:r>
                  <w:r w:rsidRPr="00230FB8">
                    <w:rPr>
                      <w:color w:val="000000" w:themeColor="text1"/>
                      <w:szCs w:val="20"/>
                      <w:lang w:val="x-none"/>
                    </w:rPr>
                    <w:t>and</w:t>
                  </w:r>
                  <w:r w:rsidRPr="00230FB8">
                    <w:rPr>
                      <w:i/>
                      <w:iCs/>
                      <w:color w:val="000000" w:themeColor="text1"/>
                      <w:szCs w:val="20"/>
                      <w:lang w:val="x-none"/>
                    </w:rPr>
                    <w:t xml:space="preserve"> </w:t>
                  </w:r>
                  <w:proofErr w:type="spellStart"/>
                  <w:r w:rsidRPr="00230FB8">
                    <w:rPr>
                      <w:i/>
                      <w:color w:val="000000" w:themeColor="text1"/>
                      <w:szCs w:val="20"/>
                      <w:lang w:val="x-none"/>
                    </w:rPr>
                    <w:t>numberOfPMI-SubbandsPerCQI-Subband</w:t>
                  </w:r>
                  <w:proofErr w:type="spellEnd"/>
                  <w:r w:rsidRPr="00230FB8">
                    <w:rPr>
                      <w:color w:val="000000" w:themeColor="text1"/>
                      <w:szCs w:val="20"/>
                      <w:lang w:val="x-none"/>
                    </w:rPr>
                    <w:t xml:space="preserve">, which is corresponding to the </w:t>
                  </w:r>
                  <m:oMath>
                    <m:r>
                      <w:rPr>
                        <w:rFonts w:ascii="Cambria Math" w:hAnsi="Cambria Math"/>
                        <w:color w:val="000000" w:themeColor="text1"/>
                        <w:szCs w:val="20"/>
                        <w:lang w:val="x-none"/>
                      </w:rPr>
                      <m:t>S</m:t>
                    </m:r>
                  </m:oMath>
                  <w:r w:rsidRPr="00230FB8">
                    <w:rPr>
                      <w:color w:val="000000" w:themeColor="text1"/>
                      <w:szCs w:val="20"/>
                      <w:lang w:val="x-none"/>
                    </w:rPr>
                    <w:t xml:space="preserve">-th time instance of the report of the first Reporting Setting, based on the </w:t>
                  </w:r>
                  <w:ins w:id="26" w:author="만든 이">
                    <w:r>
                      <w:rPr>
                        <w:color w:val="000000" w:themeColor="text1"/>
                        <w:szCs w:val="20"/>
                        <w:lang w:val="x-none"/>
                      </w:rPr>
                      <w:t xml:space="preserve">transmission occasion of the </w:t>
                    </w:r>
                  </w:ins>
                  <w:r w:rsidRPr="00230FB8">
                    <w:rPr>
                      <w:color w:val="000000" w:themeColor="text1"/>
                      <w:szCs w:val="20"/>
                      <w:lang w:val="x-none"/>
                    </w:rPr>
                    <w:t xml:space="preserve">CSI-RS resource(s) in the resource set for channel measurement for the report corresponding to the </w:t>
                  </w:r>
                  <w:r w:rsidRPr="00230FB8">
                    <w:rPr>
                      <w:rFonts w:eastAsia="Microsoft YaHei"/>
                      <w:color w:val="000000" w:themeColor="text1"/>
                      <w:szCs w:val="20"/>
                      <w:lang w:val="x-none"/>
                    </w:rPr>
                    <w:t>second Reporting Setting</w:t>
                  </w:r>
                  <w:ins w:id="27" w:author="만든 이">
                    <w:r>
                      <w:rPr>
                        <w:rFonts w:eastAsia="Microsoft YaHei"/>
                        <w:color w:val="000000" w:themeColor="text1"/>
                        <w:szCs w:val="20"/>
                        <w:lang w:val="x-none"/>
                      </w:rPr>
                      <w:t xml:space="preserve">, </w:t>
                    </w:r>
                    <w:r w:rsidRPr="00230FB8">
                      <w:rPr>
                        <w:rFonts w:eastAsia="Microsoft YaHei"/>
                        <w:color w:val="000000" w:themeColor="text1"/>
                        <w:szCs w:val="20"/>
                      </w:rPr>
                      <w:t xml:space="preserve">where the transmission occasion is within 2 slots based on the slot for the </w:t>
                    </w:r>
                    <m:oMath>
                      <m:r>
                        <w:rPr>
                          <w:rFonts w:ascii="Cambria Math" w:eastAsia="Microsoft YaHei" w:hAnsi="Cambria Math"/>
                          <w:color w:val="000000" w:themeColor="text1"/>
                          <w:szCs w:val="20"/>
                        </w:rPr>
                        <m:t>S</m:t>
                      </m:r>
                    </m:oMath>
                    <w:r w:rsidRPr="00230FB8">
                      <w:rPr>
                        <w:rFonts w:eastAsia="Microsoft YaHei"/>
                        <w:color w:val="000000" w:themeColor="text1"/>
                        <w:szCs w:val="20"/>
                      </w:rPr>
                      <w:t>-th time instance</w:t>
                    </w:r>
                  </w:ins>
                  <w:r w:rsidRPr="00230FB8">
                    <w:rPr>
                      <w:rFonts w:eastAsia="Microsoft YaHei"/>
                      <w:color w:val="000000" w:themeColor="text1"/>
                      <w:szCs w:val="20"/>
                      <w:lang w:val="x-none"/>
                    </w:rPr>
                    <w:t>.</w:t>
                  </w:r>
                  <w:r w:rsidRPr="00784CEE">
                    <w:rPr>
                      <w:rFonts w:eastAsia="Microsoft YaHei"/>
                    </w:rPr>
                    <w:t xml:space="preserve"> </w:t>
                  </w:r>
                </w:p>
              </w:tc>
            </w:tr>
          </w:tbl>
          <w:p w14:paraId="390F4E21" w14:textId="77777777" w:rsidR="00985816" w:rsidRDefault="00985816" w:rsidP="00985816">
            <w:pPr>
              <w:pStyle w:val="0Maintext"/>
              <w:spacing w:after="120" w:afterAutospacing="0"/>
              <w:ind w:firstLine="0"/>
              <w:rPr>
                <w:lang w:val="en-US" w:eastAsia="zh-CN"/>
              </w:rPr>
            </w:pPr>
          </w:p>
          <w:p w14:paraId="11B7E189" w14:textId="77777777" w:rsidR="00985816" w:rsidRPr="00230FB8" w:rsidRDefault="00985816" w:rsidP="00985816">
            <w:pPr>
              <w:pStyle w:val="0Maintext"/>
              <w:spacing w:after="120" w:afterAutospacing="0"/>
              <w:ind w:firstLine="0"/>
              <w:rPr>
                <w:b/>
                <w:bCs/>
                <w:i/>
                <w:iCs/>
                <w:lang w:val="en-US" w:eastAsia="zh-CN"/>
              </w:rPr>
            </w:pPr>
            <w:r w:rsidRPr="00230FB8">
              <w:rPr>
                <w:b/>
                <w:bCs/>
                <w:i/>
                <w:iCs/>
                <w:lang w:val="en-US" w:eastAsia="zh-CN"/>
              </w:rPr>
              <w:t xml:space="preserve">Proposal 3-3: Endorse the following TP for 38.214 to clarify the UE does not receive the CSI-RS for </w:t>
            </w:r>
            <w:r>
              <w:rPr>
                <w:rFonts w:hint="eastAsia"/>
                <w:b/>
                <w:bCs/>
                <w:i/>
                <w:iCs/>
                <w:lang w:val="en-US" w:eastAsia="zh-CN"/>
              </w:rPr>
              <w:t>CSI</w:t>
            </w:r>
            <w:r w:rsidRPr="00230FB8">
              <w:rPr>
                <w:b/>
                <w:bCs/>
                <w:i/>
                <w:iCs/>
                <w:lang w:val="en-US" w:eastAsia="zh-CN"/>
              </w:rPr>
              <w:t>-PAI report during cell DTX inactive period.</w:t>
            </w:r>
          </w:p>
          <w:tbl>
            <w:tblPr>
              <w:tblStyle w:val="affc"/>
              <w:tblW w:w="0" w:type="auto"/>
              <w:tblLook w:val="04A0" w:firstRow="1" w:lastRow="0" w:firstColumn="1" w:lastColumn="0" w:noHBand="0" w:noVBand="1"/>
            </w:tblPr>
            <w:tblGrid>
              <w:gridCol w:w="9010"/>
            </w:tblGrid>
            <w:tr w:rsidR="00985816" w14:paraId="3FE2A5A8" w14:textId="77777777" w:rsidTr="002C3D90">
              <w:tc>
                <w:tcPr>
                  <w:tcW w:w="9010" w:type="dxa"/>
                </w:tcPr>
                <w:p w14:paraId="56540907" w14:textId="77777777" w:rsidR="00985816" w:rsidRPr="00230FB8" w:rsidRDefault="00985816" w:rsidP="00985816">
                  <w:pPr>
                    <w:pStyle w:val="0Maintext"/>
                    <w:spacing w:after="120"/>
                    <w:ind w:firstLine="0"/>
                    <w:rPr>
                      <w:lang w:val="x-none"/>
                    </w:rPr>
                  </w:pPr>
                  <w:bookmarkStart w:id="28" w:name="_Toc11352098"/>
                  <w:bookmarkStart w:id="29" w:name="_Toc20317988"/>
                  <w:bookmarkStart w:id="30" w:name="_Toc27299886"/>
                  <w:bookmarkStart w:id="31" w:name="_Toc29673151"/>
                  <w:bookmarkStart w:id="32" w:name="_Toc29673292"/>
                  <w:bookmarkStart w:id="33" w:name="_Toc29674285"/>
                  <w:bookmarkStart w:id="34" w:name="_Toc36645515"/>
                  <w:bookmarkStart w:id="35" w:name="_Toc45810560"/>
                  <w:bookmarkStart w:id="36" w:name="_Toc208949176"/>
                  <w:bookmarkStart w:id="37" w:name="_Toc208951137"/>
                  <w:r w:rsidRPr="00230FB8">
                    <w:rPr>
                      <w:lang w:val="x-none"/>
                    </w:rPr>
                    <w:t>5.1.6.1</w:t>
                  </w:r>
                  <w:r w:rsidRPr="00230FB8">
                    <w:rPr>
                      <w:lang w:val="x-none"/>
                    </w:rPr>
                    <w:tab/>
                    <w:t>CSI-RS reception procedure</w:t>
                  </w:r>
                  <w:bookmarkEnd w:id="28"/>
                  <w:bookmarkEnd w:id="29"/>
                  <w:bookmarkEnd w:id="30"/>
                  <w:bookmarkEnd w:id="31"/>
                  <w:bookmarkEnd w:id="32"/>
                  <w:bookmarkEnd w:id="33"/>
                  <w:bookmarkEnd w:id="34"/>
                  <w:bookmarkEnd w:id="35"/>
                  <w:bookmarkEnd w:id="36"/>
                  <w:bookmarkEnd w:id="37"/>
                </w:p>
                <w:p w14:paraId="70EB3D96" w14:textId="77777777" w:rsidR="00985816" w:rsidRPr="00230FB8" w:rsidRDefault="00985816" w:rsidP="00985816">
                  <w:pPr>
                    <w:pStyle w:val="0Maintext"/>
                    <w:spacing w:after="120" w:afterAutospacing="0"/>
                    <w:ind w:firstLine="0"/>
                    <w:jc w:val="center"/>
                    <w:rPr>
                      <w:lang w:val="en-US" w:eastAsia="zh-CN"/>
                    </w:rPr>
                  </w:pPr>
                  <w:r>
                    <w:rPr>
                      <w:lang w:val="en-US" w:eastAsia="zh-CN"/>
                    </w:rPr>
                    <w:t>&lt;omitted text&gt;</w:t>
                  </w:r>
                </w:p>
                <w:p w14:paraId="0BA6A0DA" w14:textId="77777777" w:rsidR="00985816" w:rsidRPr="00230FB8" w:rsidRDefault="00985816" w:rsidP="00985816">
                  <w:pPr>
                    <w:rPr>
                      <w:szCs w:val="20"/>
                    </w:rPr>
                  </w:pPr>
                  <w:r w:rsidRPr="00230FB8">
                    <w:rPr>
                      <w:szCs w:val="20"/>
                    </w:rPr>
                    <w:t>During non-active periods of cell DTX if cell DTX is activated for a serving cell, the UE is not expected to receive the periodic CSI-RS and semi-persistent CSI-RS on the serving cell configured in CSI report configuration in CSI-</w:t>
                  </w:r>
                  <w:proofErr w:type="spellStart"/>
                  <w:r w:rsidRPr="00230FB8">
                    <w:rPr>
                      <w:i/>
                      <w:iCs/>
                      <w:szCs w:val="20"/>
                    </w:rPr>
                    <w:t>ReportConfig</w:t>
                  </w:r>
                  <w:proofErr w:type="spellEnd"/>
                  <w:r w:rsidRPr="00230FB8">
                    <w:rPr>
                      <w:szCs w:val="20"/>
                    </w:rPr>
                    <w:t xml:space="preserve"> associated with the higher layer parameter </w:t>
                  </w:r>
                  <w:proofErr w:type="spellStart"/>
                  <w:r w:rsidRPr="00230FB8">
                    <w:rPr>
                      <w:i/>
                      <w:iCs/>
                      <w:szCs w:val="20"/>
                    </w:rPr>
                    <w:t>reportQuantity</w:t>
                  </w:r>
                  <w:proofErr w:type="spellEnd"/>
                  <w:r w:rsidRPr="00230FB8">
                    <w:rPr>
                      <w:szCs w:val="20"/>
                    </w:rPr>
                    <w:t xml:space="preserve"> comprising at least 'RI' or '</w:t>
                  </w:r>
                  <w:proofErr w:type="spellStart"/>
                  <w:r w:rsidRPr="00230FB8">
                    <w:rPr>
                      <w:szCs w:val="20"/>
                    </w:rPr>
                    <w:t>cjtc</w:t>
                  </w:r>
                  <w:proofErr w:type="spellEnd"/>
                  <w:r w:rsidRPr="00230FB8">
                    <w:rPr>
                      <w:szCs w:val="20"/>
                    </w:rPr>
                    <w:t>-P'</w:t>
                  </w:r>
                  <w:ins w:id="38" w:author="만든 이">
                    <w:r>
                      <w:rPr>
                        <w:szCs w:val="20"/>
                      </w:rPr>
                      <w:t xml:space="preserve"> or ‘</w:t>
                    </w:r>
                    <w:proofErr w:type="spellStart"/>
                    <w:r>
                      <w:rPr>
                        <w:szCs w:val="20"/>
                      </w:rPr>
                      <w:t>rs-pai</w:t>
                    </w:r>
                    <w:proofErr w:type="spellEnd"/>
                    <w:r>
                      <w:rPr>
                        <w:szCs w:val="20"/>
                      </w:rPr>
                      <w:t>’</w:t>
                    </w:r>
                  </w:ins>
                  <w:r w:rsidRPr="00230FB8">
                    <w:rPr>
                      <w:szCs w:val="20"/>
                    </w:rPr>
                    <w:t xml:space="preserve">. </w:t>
                  </w:r>
                  <w:r w:rsidRPr="00230FB8">
                    <w:rPr>
                      <w:rFonts w:eastAsia="MS Mincho"/>
                      <w:color w:val="000000" w:themeColor="text1"/>
                      <w:szCs w:val="20"/>
                    </w:rPr>
                    <w:t xml:space="preserve">If the </w:t>
                  </w:r>
                  <w:r w:rsidRPr="00230FB8">
                    <w:rPr>
                      <w:color w:val="000000" w:themeColor="text1"/>
                      <w:szCs w:val="20"/>
                    </w:rPr>
                    <w:t xml:space="preserve">cell </w:t>
                  </w:r>
                  <w:r w:rsidRPr="00230FB8">
                    <w:rPr>
                      <w:rFonts w:eastAsia="MS Mincho"/>
                      <w:color w:val="000000" w:themeColor="text1"/>
                      <w:szCs w:val="20"/>
                    </w:rPr>
                    <w:t>D</w:t>
                  </w:r>
                  <w:r w:rsidRPr="00230FB8">
                    <w:rPr>
                      <w:color w:val="000000" w:themeColor="text1"/>
                      <w:szCs w:val="20"/>
                    </w:rPr>
                    <w:t>T</w:t>
                  </w:r>
                  <w:r w:rsidRPr="00230FB8">
                    <w:rPr>
                      <w:rFonts w:eastAsia="MS Mincho"/>
                      <w:color w:val="000000" w:themeColor="text1"/>
                      <w:szCs w:val="20"/>
                    </w:rPr>
                    <w:t>X</w:t>
                  </w:r>
                  <w:r w:rsidRPr="00230FB8">
                    <w:rPr>
                      <w:color w:val="000000" w:themeColor="text1"/>
                      <w:szCs w:val="20"/>
                    </w:rPr>
                    <w:t xml:space="preserve"> is activated for a serving cell [10, TS 38.321]</w:t>
                  </w:r>
                  <w:r w:rsidRPr="00230FB8">
                    <w:rPr>
                      <w:rFonts w:eastAsia="MS Mincho"/>
                      <w:color w:val="000000" w:themeColor="text1"/>
                      <w:szCs w:val="20"/>
                    </w:rPr>
                    <w:t xml:space="preserve">, the most recent CSI measurement occasion of semi-persistent CSI-RS resource or periodic CSI-RS resource </w:t>
                  </w:r>
                  <w:r w:rsidRPr="00230FB8">
                    <w:rPr>
                      <w:szCs w:val="20"/>
                    </w:rPr>
                    <w:t xml:space="preserve">on the serving cell </w:t>
                  </w:r>
                  <w:r w:rsidRPr="00230FB8">
                    <w:rPr>
                      <w:rFonts w:eastAsia="MS Mincho"/>
                      <w:color w:val="000000" w:themeColor="text1"/>
                      <w:szCs w:val="20"/>
                    </w:rPr>
                    <w:t xml:space="preserve">occurs in </w:t>
                  </w:r>
                  <w:r w:rsidRPr="00230FB8">
                    <w:rPr>
                      <w:color w:val="000000" w:themeColor="text1"/>
                      <w:szCs w:val="20"/>
                    </w:rPr>
                    <w:t>active periods of cell DTX</w:t>
                  </w:r>
                  <w:r w:rsidRPr="00230FB8">
                    <w:rPr>
                      <w:rFonts w:eastAsia="MS Mincho"/>
                      <w:color w:val="000000" w:themeColor="text1"/>
                      <w:szCs w:val="20"/>
                    </w:rPr>
                    <w:t xml:space="preserve"> for CSI report configured by </w:t>
                  </w:r>
                  <w:r w:rsidRPr="00230FB8">
                    <w:rPr>
                      <w:rFonts w:eastAsia="MS Mincho"/>
                      <w:i/>
                      <w:iCs/>
                      <w:color w:val="000000" w:themeColor="text1"/>
                      <w:szCs w:val="20"/>
                    </w:rPr>
                    <w:t>CSI-</w:t>
                  </w:r>
                  <w:proofErr w:type="spellStart"/>
                  <w:r w:rsidRPr="00230FB8">
                    <w:rPr>
                      <w:rFonts w:eastAsia="MS Mincho"/>
                      <w:i/>
                      <w:iCs/>
                      <w:color w:val="000000" w:themeColor="text1"/>
                      <w:szCs w:val="20"/>
                    </w:rPr>
                    <w:t>ReportConfig</w:t>
                  </w:r>
                  <w:proofErr w:type="spellEnd"/>
                  <w:r w:rsidRPr="00230FB8">
                    <w:rPr>
                      <w:rFonts w:eastAsia="MS Mincho"/>
                      <w:color w:val="000000" w:themeColor="text1"/>
                      <w:szCs w:val="20"/>
                    </w:rPr>
                    <w:t xml:space="preserve"> associated with the higher layer parameter </w:t>
                  </w:r>
                  <w:proofErr w:type="spellStart"/>
                  <w:r w:rsidRPr="00230FB8">
                    <w:rPr>
                      <w:rFonts w:eastAsia="MS Mincho"/>
                      <w:i/>
                      <w:iCs/>
                      <w:color w:val="000000" w:themeColor="text1"/>
                      <w:szCs w:val="20"/>
                    </w:rPr>
                    <w:t>reportQuantity</w:t>
                  </w:r>
                  <w:proofErr w:type="spellEnd"/>
                  <w:r w:rsidRPr="00230FB8">
                    <w:rPr>
                      <w:rFonts w:eastAsia="MS Mincho"/>
                      <w:color w:val="000000" w:themeColor="text1"/>
                      <w:szCs w:val="20"/>
                    </w:rPr>
                    <w:t xml:space="preserve"> comprising at least 'RI' </w:t>
                  </w:r>
                  <w:r w:rsidRPr="00230FB8">
                    <w:rPr>
                      <w:szCs w:val="20"/>
                    </w:rPr>
                    <w:t>or '</w:t>
                  </w:r>
                  <w:proofErr w:type="spellStart"/>
                  <w:r w:rsidRPr="00230FB8">
                    <w:rPr>
                      <w:szCs w:val="20"/>
                    </w:rPr>
                    <w:t>cjtc</w:t>
                  </w:r>
                  <w:proofErr w:type="spellEnd"/>
                  <w:r w:rsidRPr="00230FB8">
                    <w:rPr>
                      <w:szCs w:val="20"/>
                    </w:rPr>
                    <w:t>-P'</w:t>
                  </w:r>
                  <w:ins w:id="39" w:author="만든 이">
                    <w:r>
                      <w:rPr>
                        <w:szCs w:val="20"/>
                      </w:rPr>
                      <w:t xml:space="preserve"> or ‘</w:t>
                    </w:r>
                    <w:proofErr w:type="spellStart"/>
                    <w:r>
                      <w:rPr>
                        <w:szCs w:val="20"/>
                      </w:rPr>
                      <w:t>csi</w:t>
                    </w:r>
                    <w:r>
                      <w:rPr>
                        <w:rFonts w:hint="eastAsia"/>
                        <w:szCs w:val="20"/>
                      </w:rPr>
                      <w:t>-</w:t>
                    </w:r>
                    <w:r>
                      <w:rPr>
                        <w:szCs w:val="20"/>
                      </w:rPr>
                      <w:t>pai</w:t>
                    </w:r>
                    <w:proofErr w:type="spellEnd"/>
                    <w:r>
                      <w:rPr>
                        <w:szCs w:val="20"/>
                      </w:rPr>
                      <w:t>’</w:t>
                    </w:r>
                  </w:ins>
                  <w:r w:rsidRPr="00230FB8">
                    <w:rPr>
                      <w:rFonts w:eastAsia="MS Mincho"/>
                      <w:color w:val="000000" w:themeColor="text1"/>
                      <w:szCs w:val="20"/>
                    </w:rPr>
                    <w:t>.</w:t>
                  </w:r>
                </w:p>
                <w:p w14:paraId="12757A54" w14:textId="77777777" w:rsidR="00985816" w:rsidRDefault="00985816" w:rsidP="00985816">
                  <w:pPr>
                    <w:pStyle w:val="0Maintext"/>
                    <w:spacing w:after="120" w:afterAutospacing="0"/>
                    <w:ind w:firstLine="0"/>
                    <w:rPr>
                      <w:lang w:val="en-US" w:eastAsia="zh-CN"/>
                    </w:rPr>
                  </w:pPr>
                </w:p>
              </w:tc>
            </w:tr>
          </w:tbl>
          <w:p w14:paraId="664C8184" w14:textId="089DB737" w:rsidR="008F0A23" w:rsidRPr="00D34172" w:rsidRDefault="008F0A23" w:rsidP="00DC3078">
            <w:pPr>
              <w:pStyle w:val="1st-Proposal-YJ"/>
              <w:numPr>
                <w:ilvl w:val="0"/>
                <w:numId w:val="0"/>
              </w:numPr>
              <w:spacing w:before="120" w:after="120"/>
              <w:rPr>
                <w:rFonts w:eastAsiaTheme="minorEastAsia"/>
                <w:b w:val="0"/>
                <w:i w:val="0"/>
                <w:kern w:val="0"/>
                <w:szCs w:val="24"/>
                <w:lang w:val="en-GB" w:eastAsia="ko-KR"/>
              </w:rPr>
            </w:pPr>
          </w:p>
        </w:tc>
      </w:tr>
      <w:tr w:rsidR="004D4715" w14:paraId="2301F7A9" w14:textId="77777777" w:rsidTr="00F55546">
        <w:tc>
          <w:tcPr>
            <w:tcW w:w="1150" w:type="dxa"/>
          </w:tcPr>
          <w:p w14:paraId="4B7D88C3" w14:textId="688A9D44" w:rsidR="004D4715" w:rsidRDefault="004D4715" w:rsidP="00DC3078">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lastRenderedPageBreak/>
              <w:t>A</w:t>
            </w:r>
            <w:r>
              <w:rPr>
                <w:rFonts w:ascii="Times New Roman" w:eastAsiaTheme="minorEastAsia" w:hAnsi="Times New Roman"/>
                <w:lang w:val="en-US" w:eastAsia="ko-KR"/>
              </w:rPr>
              <w:t>pple</w:t>
            </w:r>
          </w:p>
        </w:tc>
        <w:tc>
          <w:tcPr>
            <w:tcW w:w="8484" w:type="dxa"/>
          </w:tcPr>
          <w:p w14:paraId="28C0163E" w14:textId="77777777" w:rsidR="004D4715" w:rsidRDefault="004D4715" w:rsidP="004D4715">
            <w:pPr>
              <w:rPr>
                <w:b/>
                <w:bCs/>
                <w:sz w:val="22"/>
                <w:szCs w:val="22"/>
              </w:rPr>
            </w:pPr>
          </w:p>
          <w:p w14:paraId="6C220883" w14:textId="77777777" w:rsidR="004D4715" w:rsidRDefault="004D4715" w:rsidP="004D4715">
            <w:pPr>
              <w:rPr>
                <w:b/>
                <w:bCs/>
                <w:sz w:val="22"/>
                <w:szCs w:val="22"/>
              </w:rPr>
            </w:pPr>
            <w:r>
              <w:rPr>
                <w:b/>
                <w:bCs/>
                <w:sz w:val="22"/>
                <w:szCs w:val="22"/>
              </w:rPr>
              <w:t xml:space="preserve">Proposal 3-1: For CPU processing timeline for CSI-PAI, to accommodate the computation required for the two SGCS for performance monitoring, additional times of 5x Z2/Z2’ is needed on top of inference computation. </w:t>
            </w:r>
          </w:p>
          <w:p w14:paraId="70AD6812" w14:textId="77777777" w:rsidR="004D4715" w:rsidRDefault="004D4715" w:rsidP="004D4715">
            <w:pPr>
              <w:rPr>
                <w:b/>
                <w:bCs/>
                <w:sz w:val="22"/>
                <w:szCs w:val="22"/>
              </w:rPr>
            </w:pPr>
          </w:p>
          <w:p w14:paraId="477E7CB0" w14:textId="77777777" w:rsidR="004D4715" w:rsidRDefault="004D4715" w:rsidP="004D4715">
            <w:pPr>
              <w:rPr>
                <w:sz w:val="22"/>
                <w:szCs w:val="22"/>
              </w:rPr>
            </w:pPr>
            <w:bookmarkStart w:id="40" w:name="_Toc11352136"/>
            <w:bookmarkStart w:id="41" w:name="_Toc202190774"/>
            <w:bookmarkStart w:id="42" w:name="_Toc45810605"/>
            <w:bookmarkStart w:id="43" w:name="_Toc36645560"/>
            <w:bookmarkStart w:id="44" w:name="_Toc29674330"/>
            <w:bookmarkStart w:id="45" w:name="_Toc29673337"/>
            <w:bookmarkStart w:id="46" w:name="_Toc29673196"/>
            <w:bookmarkStart w:id="47" w:name="_Toc27299924"/>
            <w:bookmarkStart w:id="48" w:name="_Toc20318026"/>
            <w:r w:rsidRPr="00302F63">
              <w:rPr>
                <w:sz w:val="22"/>
                <w:szCs w:val="22"/>
              </w:rPr>
              <w:t>5.4</w:t>
            </w:r>
            <w:r w:rsidRPr="00302F63">
              <w:rPr>
                <w:sz w:val="22"/>
                <w:szCs w:val="22"/>
              </w:rPr>
              <w:tab/>
              <w:t>UE CSI computation time</w:t>
            </w:r>
            <w:bookmarkEnd w:id="40"/>
            <w:bookmarkEnd w:id="41"/>
            <w:bookmarkEnd w:id="42"/>
            <w:bookmarkEnd w:id="43"/>
            <w:bookmarkEnd w:id="44"/>
            <w:bookmarkEnd w:id="45"/>
            <w:bookmarkEnd w:id="46"/>
            <w:bookmarkEnd w:id="47"/>
            <w:bookmarkEnd w:id="48"/>
          </w:p>
          <w:p w14:paraId="5A825968" w14:textId="77777777" w:rsidR="004D4715" w:rsidRPr="00302F63" w:rsidRDefault="004D4715" w:rsidP="004D4715">
            <w:pPr>
              <w:rPr>
                <w:sz w:val="22"/>
                <w:szCs w:val="22"/>
              </w:rPr>
            </w:pPr>
            <w:r>
              <w:rPr>
                <w:sz w:val="22"/>
                <w:szCs w:val="22"/>
              </w:rPr>
              <w:t>…….</w:t>
            </w:r>
          </w:p>
          <w:p w14:paraId="55ACD315"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 or</w:t>
            </w:r>
          </w:p>
          <w:p w14:paraId="622AA079" w14:textId="77777777" w:rsidR="004D4715" w:rsidRPr="003D3CD2" w:rsidRDefault="004D4715" w:rsidP="004D4715">
            <w:pPr>
              <w:pStyle w:val="B10"/>
              <w:rPr>
                <w:lang w:val="en-US"/>
              </w:rPr>
            </w:pPr>
            <w:r w:rsidRPr="003D3CD2">
              <w:rPr>
                <w:lang w:val="en-US"/>
              </w:rPr>
              <w:lastRenderedPageBreak/>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szCs w:val="24"/>
                <w:lang w:val="en-US"/>
              </w:rPr>
              <w:t xml:space="preserve">where </w:t>
            </w:r>
            <m:oMath>
              <m:r>
                <w:rPr>
                  <w:rFonts w:ascii="Cambria Math" w:hAnsi="Cambria Math"/>
                </w:rPr>
                <m:t>w</m:t>
              </m:r>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r>
                <w:rPr>
                  <w:rFonts w:ascii="Cambria Math" w:hAnsi="Cambria Math"/>
                  <w:lang w:val="en-US"/>
                </w:rPr>
                <m:t>-1)</m:t>
              </m:r>
            </m:oMath>
            <w:r>
              <w:rPr>
                <w:szCs w:val="24"/>
                <w:lang w:val="en-US"/>
              </w:rPr>
              <w:t xml:space="preserve"> or </w:t>
            </w:r>
            <m:oMath>
              <m:r>
                <w:rPr>
                  <w:rFonts w:ascii="Cambria Math" w:hAnsi="Cambria Math"/>
                  <w:lang w:val="en-US"/>
                </w:rPr>
                <m:t>56⋅</m:t>
              </m:r>
              <m:sSub>
                <m:sSubPr>
                  <m:ctrlPr>
                    <w:rPr>
                      <w:rFonts w:ascii="Cambria Math" w:hAnsi="Cambria Math"/>
                    </w:rPr>
                  </m:ctrlPr>
                </m:sSubPr>
                <m:e>
                  <m:r>
                    <w:rPr>
                      <w:rFonts w:ascii="Cambria Math" w:hAnsi="Cambria Math"/>
                    </w:rPr>
                    <m:t>K</m:t>
                  </m:r>
                </m:e>
                <m:sub>
                  <m:r>
                    <w:rPr>
                      <w:rFonts w:ascii="Cambria Math" w:hAnsi="Cambria Math"/>
                    </w:rPr>
                    <m:t>P</m:t>
                  </m:r>
                </m:sub>
              </m:sSub>
            </m:oMath>
            <w:r>
              <w:rPr>
                <w:szCs w:val="24"/>
                <w:lang w:val="en-US"/>
              </w:rPr>
              <w:t xml:space="preserve"> symbols, according to the reported UE capability, where the value of </w:t>
            </w:r>
            <m:oMath>
              <m:sSub>
                <m:sSubPr>
                  <m:ctrlPr>
                    <w:rPr>
                      <w:rFonts w:ascii="Cambria Math" w:hAnsi="Cambria Math"/>
                    </w:rPr>
                  </m:ctrlPr>
                </m:sSubPr>
                <m:e>
                  <m:r>
                    <w:rPr>
                      <w:rFonts w:ascii="Cambria Math" w:hAnsi="Cambria Math"/>
                    </w:rPr>
                    <m:t>K</m:t>
                  </m:r>
                </m:e>
                <m:sub>
                  <m:r>
                    <w:rPr>
                      <w:rFonts w:ascii="Cambria Math" w:hAnsi="Cambria Math"/>
                    </w:rPr>
                    <m:t>P</m:t>
                  </m:r>
                </m:sub>
              </m:sSub>
            </m:oMath>
            <w:r>
              <w:rPr>
                <w:rFonts w:ascii="Cambria Math" w:hAnsi="Cambria Math" w:cs="Cambria Math"/>
                <w:szCs w:val="24"/>
                <w:vertAlign w:val="subscript"/>
                <w:lang w:val="en-US"/>
              </w:rPr>
              <w:t xml:space="preserve"> </w:t>
            </w:r>
            <w:r>
              <w:rPr>
                <w:rFonts w:ascii="Cambria Math" w:hAnsi="Cambria Math" w:cs="Cambria Math"/>
                <w:szCs w:val="24"/>
                <w:lang w:val="en-US"/>
              </w:rPr>
              <w:t>∈</w:t>
            </w:r>
            <w:r>
              <w:rPr>
                <w:szCs w:val="24"/>
                <w:lang w:val="en-US"/>
              </w:rPr>
              <w:t xml:space="preserve">{1,2,4} is indicated by UE capability,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or 'typeII-Doppler-PortSelection-r18'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185B259D" w14:textId="77777777" w:rsidR="004D4715" w:rsidRPr="003D3CD2" w:rsidRDefault="004D4715" w:rsidP="004D4715">
            <w:pPr>
              <w:pStyle w:val="B10"/>
              <w:rPr>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+14(</m:t>
              </m:r>
              <m:r>
                <w:rPr>
                  <w:rFonts w:ascii="Cambria Math" w:hAnsi="Cambria Math"/>
                </w:rPr>
                <m:t>K</m:t>
              </m:r>
              <m:r>
                <w:rPr>
                  <w:rFonts w:ascii="Cambria Math" w:hAnsi="Cambria Math"/>
                  <w:lang w:val="en-US"/>
                </w:rPr>
                <m:t>-1)</m:t>
              </m:r>
              <m:r>
                <w:rPr>
                  <w:rFonts w:ascii="Cambria Math" w:hAnsi="Cambria Math"/>
                </w:rPr>
                <m:t>m</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,2</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aperiodic with </w:t>
            </w:r>
            <m:oMath>
              <m:r>
                <w:rPr>
                  <w:rFonts w:ascii="Cambria Math" w:hAnsi="Cambria Math"/>
                </w:rPr>
                <m:t>K</m:t>
              </m:r>
            </m:oMath>
            <w:r w:rsidRPr="003D3CD2">
              <w:rPr>
                <w:color w:val="000000"/>
                <w:lang w:val="en-US"/>
              </w:rPr>
              <w:t xml:space="preserve"> CSI-RS resources,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7BBEC1D6" w14:textId="77777777" w:rsidR="004D4715" w:rsidRDefault="004D4715" w:rsidP="004D4715">
            <w:pPr>
              <w:pStyle w:val="B10"/>
              <w:rPr>
                <w:color w:val="000000"/>
                <w:lang w:val="en-US"/>
              </w:rPr>
            </w:pPr>
            <w:r w:rsidRPr="003D3CD2">
              <w:rPr>
                <w:lang w:val="en-US"/>
              </w:rPr>
              <w:t>-</w:t>
            </w:r>
            <w:r w:rsidRPr="003D3CD2">
              <w:rPr>
                <w:lang w:val="en-US"/>
              </w:rPr>
              <w:tab/>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or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r>
                <w:rPr>
                  <w:rFonts w:ascii="Cambria Math" w:hAnsi="Cambria Math"/>
                </w:rPr>
                <m:t>w</m:t>
              </m:r>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sSubSup>
                <m:sSubSupPr>
                  <m:ctrlPr>
                    <w:rPr>
                      <w:rFonts w:ascii="Cambria Math" w:hAnsi="Cambria Math"/>
                    </w:rPr>
                  </m:ctrlPr>
                </m:sSubSupPr>
                <m:e>
                  <m:r>
                    <w:rPr>
                      <w:rFonts w:ascii="Cambria Math" w:hAnsi="Cambria Math"/>
                      <w:lang w:val="en-US"/>
                    </w:rPr>
                    <m:t>2</m:t>
                  </m:r>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r>
                <w:rPr>
                  <w:rFonts w:ascii="Cambria Math" w:hAnsi="Cambria Math"/>
                </w:rPr>
                <m:t>t</m:t>
              </m:r>
              <m:r>
                <w:rPr>
                  <w:rFonts w:ascii="Cambria Math" w:hAnsi="Cambria Math"/>
                  <w:lang w:val="en-US"/>
                </w:rPr>
                <m:t>)</m:t>
              </m:r>
            </m:oMath>
            <w:r w:rsidRPr="003D3CD2">
              <w:rPr>
                <w:lang w:val="en-US"/>
              </w:rPr>
              <w:t xml:space="preserve">, according to UE reported capability, with </w:t>
            </w:r>
            <m:oMath>
              <m:r>
                <w:rPr>
                  <w:rFonts w:ascii="Cambria Math" w:hAnsi="Cambria Math"/>
                  <w:lang w:val="en-US"/>
                </w:rPr>
                <m:t>(</m:t>
              </m:r>
              <m:sSub>
                <m:sSubPr>
                  <m:ctrlPr>
                    <w:rPr>
                      <w:rFonts w:ascii="Cambria Math" w:hAnsi="Cambria Math"/>
                    </w:rPr>
                  </m:ctrlPr>
                </m:sSubPr>
                <m:e>
                  <m:r>
                    <w:rPr>
                      <w:rFonts w:ascii="Cambria Math" w:hAnsi="Cambria Math"/>
                    </w:rPr>
                    <m:t>Z</m:t>
                  </m:r>
                </m:e>
                <m:sub>
                  <m:r>
                    <w:rPr>
                      <w:rFonts w:ascii="Cambria Math" w:hAnsi="Cambria Math"/>
                      <w:lang w:val="en-US"/>
                    </w:rPr>
                    <m:t>2</m:t>
                  </m:r>
                </m:sub>
              </m:sSub>
              <m:r>
                <w:rPr>
                  <w:rFonts w:ascii="Cambria Math" w:hAnsi="Cambria Math"/>
                  <w:lang w:val="en-US"/>
                </w:rPr>
                <m:t>,</m:t>
              </m:r>
              <m:sSubSup>
                <m:sSubSupPr>
                  <m:ctrlPr>
                    <w:rPr>
                      <w:rFonts w:ascii="Cambria Math" w:hAnsi="Cambria Math"/>
                    </w:rPr>
                  </m:ctrlPr>
                </m:sSubSupPr>
                <m:e>
                  <m:r>
                    <w:rPr>
                      <w:rFonts w:ascii="Cambria Math" w:hAnsi="Cambria Math"/>
                    </w:rPr>
                    <m:t>Z</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oMath>
            <w:r w:rsidRPr="003D3CD2">
              <w:rPr>
                <w:lang w:val="en-US"/>
              </w:rPr>
              <w:t xml:space="preserve"> of table 5.4-2, </w:t>
            </w:r>
            <w:r>
              <w:rPr>
                <w:lang w:val="en-AU"/>
              </w:rPr>
              <w:t xml:space="preserve">if the CSI report is configured with </w:t>
            </w:r>
            <m:oMath>
              <m:sSub>
                <m:sSubPr>
                  <m:ctrlPr>
                    <w:rPr>
                      <w:rFonts w:ascii="Cambria Math" w:hAnsi="Cambria Math"/>
                    </w:rPr>
                  </m:ctrlPr>
                </m:sSubPr>
                <m:e>
                  <m:r>
                    <w:rPr>
                      <w:rFonts w:ascii="Cambria Math" w:hAnsi="Cambria Math"/>
                    </w:rPr>
                    <m:t>N</m:t>
                  </m:r>
                </m:e>
                <m:sub>
                  <m:r>
                    <w:rPr>
                      <w:rFonts w:ascii="Cambria Math" w:hAnsi="Cambria Math"/>
                      <w:lang w:val="en-US"/>
                    </w:rPr>
                    <m:t>4</m:t>
                  </m:r>
                </m:sub>
              </m:sSub>
              <m:r>
                <w:rPr>
                  <w:rFonts w:ascii="Cambria Math" w:hAnsi="Cambria Math"/>
                  <w:lang w:val="en-US"/>
                </w:rPr>
                <m:t>&gt;1</m:t>
              </m:r>
            </m:oMath>
            <w:r>
              <w:rPr>
                <w:lang w:val="en-AU"/>
              </w:rPr>
              <w:t xml:space="preserve">, </w:t>
            </w:r>
            <w:proofErr w:type="spellStart"/>
            <w:r w:rsidRPr="003D3CD2">
              <w:rPr>
                <w:i/>
                <w:iCs/>
                <w:color w:val="000000"/>
                <w:lang w:val="en-US" w:eastAsia="zh-CN"/>
              </w:rPr>
              <w:t>codebookType</w:t>
            </w:r>
            <w:proofErr w:type="spellEnd"/>
            <w:r w:rsidRPr="003D3CD2">
              <w:rPr>
                <w:color w:val="000000"/>
                <w:lang w:val="en-US" w:eastAsia="zh-CN"/>
              </w:rPr>
              <w:t xml:space="preserve"> is set to </w:t>
            </w:r>
            <w:r w:rsidRPr="003D3CD2">
              <w:rPr>
                <w:color w:val="000000"/>
                <w:lang w:val="en-US"/>
              </w:rPr>
              <w:t xml:space="preserve">'typeII-Doppler-r18' and the corresponding </w:t>
            </w:r>
            <w:r w:rsidRPr="003D3CD2">
              <w:rPr>
                <w:i/>
                <w:iCs/>
                <w:color w:val="000000"/>
                <w:lang w:val="en-US"/>
              </w:rPr>
              <w:t>NZP-CSI-RS-</w:t>
            </w:r>
            <w:proofErr w:type="spellStart"/>
            <w:r w:rsidRPr="003D3CD2">
              <w:rPr>
                <w:i/>
                <w:iCs/>
                <w:color w:val="000000"/>
                <w:lang w:val="en-US"/>
              </w:rPr>
              <w:t>ResourceSet</w:t>
            </w:r>
            <w:proofErr w:type="spellEnd"/>
            <w:r w:rsidRPr="003D3CD2">
              <w:rPr>
                <w:color w:val="000000"/>
                <w:lang w:val="en-US"/>
              </w:rPr>
              <w:t xml:space="preserve"> for channel measurement is periodic or semi-persistent with a single CSI-RS resource, and </w:t>
            </w:r>
            <m:oMath>
              <m:r>
                <w:rPr>
                  <w:rFonts w:ascii="Cambria Math" w:hAnsi="Cambria Math"/>
                </w:rPr>
                <m:t>t</m:t>
              </m:r>
            </m:oMath>
            <w:r w:rsidRPr="003D3CD2">
              <w:rPr>
                <w:lang w:val="en-US"/>
              </w:rPr>
              <w:t xml:space="preserve"> is according to UE reported capability </w:t>
            </w:r>
            <w:r>
              <w:t xml:space="preserve">as defined in [13, TS 38.306] </w:t>
            </w:r>
            <w:r w:rsidRPr="003D3CD2">
              <w:rPr>
                <w:color w:val="000000"/>
                <w:lang w:val="en-US"/>
              </w:rPr>
              <w:t xml:space="preserve">when </w:t>
            </w:r>
            <w:r w:rsidRPr="003D3CD2">
              <w:rPr>
                <w:lang w:val="en-US"/>
              </w:rPr>
              <w:t xml:space="preserve">higher layer parameter </w:t>
            </w:r>
            <w:r w:rsidRPr="003D3CD2">
              <w:rPr>
                <w:i/>
                <w:iCs/>
                <w:color w:val="000000"/>
                <w:lang w:val="en-US"/>
              </w:rPr>
              <w:t>[</w:t>
            </w:r>
            <w:r w:rsidRPr="003D3CD2">
              <w:rPr>
                <w:i/>
                <w:iCs/>
                <w:color w:val="000000"/>
                <w:lang w:val="en-US" w:eastAsia="zh-CN"/>
              </w:rPr>
              <w:t>RRC_name-r19]</w:t>
            </w:r>
            <w:r w:rsidRPr="003D3CD2">
              <w:rPr>
                <w:i/>
                <w:iCs/>
                <w:lang w:val="en-US"/>
              </w:rPr>
              <w:t xml:space="preserve"> </w:t>
            </w:r>
            <w:r w:rsidRPr="003D3CD2">
              <w:rPr>
                <w:lang w:val="en-US"/>
              </w:rPr>
              <w:t xml:space="preserve">is configured in </w:t>
            </w:r>
            <w:r w:rsidRPr="003D3CD2">
              <w:rPr>
                <w:i/>
                <w:iCs/>
                <w:lang w:val="en-US"/>
              </w:rPr>
              <w:t>CSI-</w:t>
            </w:r>
            <w:proofErr w:type="spellStart"/>
            <w:r w:rsidRPr="003D3CD2">
              <w:rPr>
                <w:i/>
                <w:iCs/>
                <w:lang w:val="en-US"/>
              </w:rPr>
              <w:t>ReportConfig</w:t>
            </w:r>
            <w:proofErr w:type="spellEnd"/>
            <w:r w:rsidRPr="003D3CD2">
              <w:rPr>
                <w:lang w:val="en-US"/>
              </w:rPr>
              <w:t>,</w:t>
            </w:r>
            <w:r>
              <w:t xml:space="preserve"> otherwise </w:t>
            </w:r>
            <m:oMath>
              <m:r>
                <w:rPr>
                  <w:rFonts w:ascii="Cambria Math" w:hAnsi="Cambria Math"/>
                </w:rPr>
                <m:t>t</m:t>
              </m:r>
              <m:r>
                <w:rPr>
                  <w:rFonts w:ascii="Cambria Math" w:hAnsi="Cambria Math"/>
                  <w:lang w:val="en-US"/>
                </w:rPr>
                <m:t>=0</m:t>
              </m:r>
            </m:oMath>
            <w:r w:rsidRPr="003D3CD2">
              <w:rPr>
                <w:color w:val="000000"/>
                <w:lang w:val="en-US"/>
              </w:rPr>
              <w:t>,</w:t>
            </w:r>
            <w:r>
              <w:t xml:space="preserve"> </w:t>
            </w:r>
            <w:r w:rsidRPr="003D3CD2">
              <w:rPr>
                <w:color w:val="000000"/>
                <w:lang w:val="en-US"/>
              </w:rPr>
              <w:t>or</w:t>
            </w:r>
          </w:p>
          <w:p w14:paraId="601F2BB9" w14:textId="77777777" w:rsidR="004D4715" w:rsidRDefault="004D4715" w:rsidP="004D4715">
            <w:pPr>
              <w:pStyle w:val="B10"/>
              <w:rPr>
                <w:color w:val="EE0000"/>
                <w:lang w:val="en-US"/>
              </w:rPr>
            </w:pPr>
            <w:r w:rsidRPr="003D3CD2">
              <w:rPr>
                <w:color w:val="EE0000"/>
                <w:lang w:val="en-US"/>
              </w:rPr>
              <w:t>-</w:t>
            </w:r>
            <w:r w:rsidRPr="003D3CD2">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w:t>
            </w:r>
            <w:proofErr w:type="spellStart"/>
            <w:r w:rsidRPr="003D3CD2">
              <w:rPr>
                <w:i/>
                <w:iCs/>
                <w:color w:val="EE0000"/>
                <w:lang w:val="en-US"/>
              </w:rPr>
              <w:t>ResourceSet</w:t>
            </w:r>
            <w:proofErr w:type="spellEnd"/>
            <w:r w:rsidRPr="003D3CD2">
              <w:rPr>
                <w:color w:val="EE0000"/>
                <w:lang w:val="en-US"/>
              </w:rPr>
              <w:t xml:space="preserve"> for channel measurement is aperiodic with </w:t>
            </w:r>
            <m:oMath>
              <m:r>
                <w:rPr>
                  <w:rFonts w:ascii="Cambria Math" w:hAnsi="Cambria Math"/>
                  <w:color w:val="EE0000"/>
                </w:rPr>
                <m:t>K</m:t>
              </m:r>
            </m:oMath>
            <w:r w:rsidRPr="003D3CD2">
              <w:rPr>
                <w:color w:val="EE0000"/>
                <w:lang w:val="en-US"/>
              </w:rPr>
              <w:t xml:space="preserve"> CSI-RS resources,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w:t>
            </w:r>
            <w:proofErr w:type="spellStart"/>
            <w:r w:rsidRPr="003D3CD2">
              <w:rPr>
                <w:i/>
                <w:iCs/>
                <w:color w:val="EE0000"/>
                <w:lang w:val="en-US"/>
              </w:rPr>
              <w:t>ReportConfig</w:t>
            </w:r>
            <w:proofErr w:type="spellEnd"/>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 or</w:t>
            </w:r>
          </w:p>
          <w:p w14:paraId="26DD3126" w14:textId="77777777" w:rsidR="004D4715" w:rsidRPr="003D3CD2" w:rsidRDefault="004D4715" w:rsidP="004D4715">
            <w:pPr>
              <w:pStyle w:val="B10"/>
              <w:rPr>
                <w:color w:val="EE0000"/>
                <w:lang w:val="en-US"/>
              </w:rPr>
            </w:pPr>
            <w:r w:rsidRPr="003D3CD2">
              <w:rPr>
                <w:color w:val="EE0000"/>
                <w:lang w:val="en-US"/>
              </w:rPr>
              <w:t>-</w:t>
            </w:r>
            <w:r>
              <w:rPr>
                <w:color w:val="EE0000"/>
                <w:lang w:val="en-US"/>
              </w:rPr>
              <w:t xml:space="preserve"> </w:t>
            </w:r>
            <w:r>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3D3CD2">
              <w:rPr>
                <w:color w:val="EE0000"/>
                <w:lang w:val="en-US"/>
              </w:rPr>
              <w:t xml:space="preserve"> of table 5.4-2, </w:t>
            </w:r>
            <w:r w:rsidRPr="003D3CD2">
              <w:rPr>
                <w:color w:val="EE0000"/>
                <w:szCs w:val="24"/>
                <w:lang w:val="en-US"/>
              </w:rPr>
              <w:t xml:space="preserve">where </w:t>
            </w:r>
            <m:oMath>
              <m:r>
                <w:rPr>
                  <w:rFonts w:ascii="Cambria Math" w:hAnsi="Cambria Math"/>
                  <w:color w:val="EE0000"/>
                </w:rPr>
                <m:t>w</m:t>
              </m:r>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r>
                <w:rPr>
                  <w:rFonts w:ascii="Cambria Math" w:hAnsi="Cambria Math"/>
                  <w:color w:val="EE0000"/>
                  <w:lang w:val="en-US"/>
                </w:rPr>
                <m:t>-1)</m:t>
              </m:r>
            </m:oMath>
            <w:r w:rsidRPr="003D3CD2">
              <w:rPr>
                <w:color w:val="EE0000"/>
                <w:szCs w:val="24"/>
                <w:lang w:val="en-US"/>
              </w:rPr>
              <w:t xml:space="preserve"> or </w:t>
            </w:r>
            <m:oMath>
              <m:r>
                <w:rPr>
                  <w:rFonts w:ascii="Cambria Math" w:hAnsi="Cambria Math"/>
                  <w:color w:val="EE0000"/>
                  <w:lang w:val="en-US"/>
                </w:rPr>
                <m:t>56⋅</m:t>
              </m:r>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color w:val="EE0000"/>
                <w:szCs w:val="24"/>
                <w:lang w:val="en-US"/>
              </w:rPr>
              <w:t xml:space="preserve"> symbols, according to the reported UE capability, where the value of </w:t>
            </w:r>
            <m:oMath>
              <m:sSub>
                <m:sSubPr>
                  <m:ctrlPr>
                    <w:rPr>
                      <w:rFonts w:ascii="Cambria Math" w:hAnsi="Cambria Math"/>
                      <w:color w:val="EE0000"/>
                    </w:rPr>
                  </m:ctrlPr>
                </m:sSubPr>
                <m:e>
                  <m:r>
                    <w:rPr>
                      <w:rFonts w:ascii="Cambria Math" w:hAnsi="Cambria Math"/>
                      <w:color w:val="EE0000"/>
                    </w:rPr>
                    <m:t>K</m:t>
                  </m:r>
                </m:e>
                <m:sub>
                  <m:r>
                    <w:rPr>
                      <w:rFonts w:ascii="Cambria Math" w:hAnsi="Cambria Math"/>
                      <w:color w:val="EE0000"/>
                    </w:rPr>
                    <m:t>P</m:t>
                  </m:r>
                </m:sub>
              </m:sSub>
            </m:oMath>
            <w:r w:rsidRPr="003D3CD2">
              <w:rPr>
                <w:rFonts w:ascii="Cambria Math" w:hAnsi="Cambria Math" w:cs="Cambria Math"/>
                <w:color w:val="EE0000"/>
                <w:szCs w:val="24"/>
                <w:vertAlign w:val="subscript"/>
                <w:lang w:val="en-US"/>
              </w:rPr>
              <w:t xml:space="preserve"> </w:t>
            </w:r>
            <w:r w:rsidRPr="003D3CD2">
              <w:rPr>
                <w:rFonts w:ascii="Cambria Math" w:hAnsi="Cambria Math" w:cs="Cambria Math"/>
                <w:color w:val="EE0000"/>
                <w:szCs w:val="24"/>
                <w:lang w:val="en-US"/>
              </w:rPr>
              <w:t>∈</w:t>
            </w:r>
            <w:r w:rsidRPr="003D3CD2">
              <w:rPr>
                <w:color w:val="EE0000"/>
                <w:szCs w:val="24"/>
                <w:lang w:val="en-US"/>
              </w:rPr>
              <w:t xml:space="preserve">{1,2,4} is indicated by UE capability,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=1</m:t>
              </m:r>
            </m:oMath>
            <w:r w:rsidRPr="003D3CD2">
              <w:rPr>
                <w:color w:val="EE0000"/>
                <w:lang w:val="en-AU"/>
              </w:rPr>
              <w:t>,</w:t>
            </w:r>
            <w:r w:rsidRPr="003D3CD2">
              <w:rPr>
                <w:color w:val="EE0000"/>
                <w:lang w:val="en-US"/>
              </w:rPr>
              <w:t xml:space="preserve"> and the corresponding </w:t>
            </w:r>
            <w:r w:rsidRPr="003D3CD2">
              <w:rPr>
                <w:i/>
                <w:iCs/>
                <w:color w:val="EE0000"/>
                <w:lang w:val="en-US"/>
              </w:rPr>
              <w:t>NZP-CSI-RS-</w:t>
            </w:r>
            <w:proofErr w:type="spellStart"/>
            <w:r w:rsidRPr="003D3CD2">
              <w:rPr>
                <w:i/>
                <w:iCs/>
                <w:color w:val="EE0000"/>
                <w:lang w:val="en-US"/>
              </w:rPr>
              <w:t>ResourceSet</w:t>
            </w:r>
            <w:proofErr w:type="spellEnd"/>
            <w:r w:rsidRPr="003D3CD2">
              <w:rPr>
                <w:color w:val="EE0000"/>
                <w:lang w:val="en-US"/>
              </w:rPr>
              <w:t xml:space="preserve"> for channel measurement is periodic or semi-persistent with a single CSI-RS resource, and </w:t>
            </w:r>
            <m:oMath>
              <m:r>
                <w:rPr>
                  <w:rFonts w:ascii="Cambria Math" w:hAnsi="Cambria Math"/>
                  <w:color w:val="EE0000"/>
                </w:rPr>
                <m:t>t</m:t>
              </m:r>
            </m:oMath>
            <w:r w:rsidRPr="003D3CD2">
              <w:rPr>
                <w:color w:val="EE0000"/>
                <w:lang w:val="en-US"/>
              </w:rPr>
              <w:t xml:space="preserve"> is according to UE reported capability </w:t>
            </w:r>
            <w:r w:rsidRPr="003D3CD2">
              <w:rPr>
                <w:color w:val="EE0000"/>
              </w:rPr>
              <w:t xml:space="preserve">as defined in [13, TS 38.306] </w:t>
            </w:r>
            <w:r w:rsidRPr="003D3CD2">
              <w:rPr>
                <w:color w:val="EE0000"/>
                <w:lang w:val="en-US"/>
              </w:rPr>
              <w:t xml:space="preserve">when higher layer parameter </w:t>
            </w:r>
            <w:r w:rsidRPr="003D3CD2">
              <w:rPr>
                <w:i/>
                <w:iCs/>
                <w:color w:val="EE0000"/>
                <w:lang w:val="en-US"/>
              </w:rPr>
              <w:t>[</w:t>
            </w:r>
            <w:r w:rsidRPr="003D3CD2">
              <w:rPr>
                <w:i/>
                <w:iCs/>
                <w:color w:val="EE0000"/>
                <w:lang w:val="en-US" w:eastAsia="zh-CN"/>
              </w:rPr>
              <w:t>RRC_name-r19]</w:t>
            </w:r>
            <w:r w:rsidRPr="003D3CD2">
              <w:rPr>
                <w:i/>
                <w:iCs/>
                <w:color w:val="EE0000"/>
                <w:lang w:val="en-US"/>
              </w:rPr>
              <w:t xml:space="preserve"> </w:t>
            </w:r>
            <w:r w:rsidRPr="003D3CD2">
              <w:rPr>
                <w:color w:val="EE0000"/>
                <w:lang w:val="en-US"/>
              </w:rPr>
              <w:t xml:space="preserve">is configured in </w:t>
            </w:r>
            <w:r w:rsidRPr="003D3CD2">
              <w:rPr>
                <w:i/>
                <w:iCs/>
                <w:color w:val="EE0000"/>
                <w:lang w:val="en-US"/>
              </w:rPr>
              <w:t>CSI-</w:t>
            </w:r>
            <w:proofErr w:type="spellStart"/>
            <w:r w:rsidRPr="003D3CD2">
              <w:rPr>
                <w:i/>
                <w:iCs/>
                <w:color w:val="EE0000"/>
                <w:lang w:val="en-US"/>
              </w:rPr>
              <w:t>ReportConfig</w:t>
            </w:r>
            <w:proofErr w:type="spellEnd"/>
            <w:r w:rsidRPr="003D3CD2">
              <w:rPr>
                <w:color w:val="EE0000"/>
                <w:lang w:val="en-US"/>
              </w:rPr>
              <w:t>,</w:t>
            </w:r>
            <w:r w:rsidRPr="003D3CD2">
              <w:rPr>
                <w:color w:val="EE0000"/>
              </w:rPr>
              <w:t xml:space="preserve"> otherwise </w:t>
            </w:r>
            <m:oMath>
              <m:r>
                <w:rPr>
                  <w:rFonts w:ascii="Cambria Math" w:hAnsi="Cambria Math"/>
                  <w:color w:val="EE0000"/>
                </w:rPr>
                <m:t>t</m:t>
              </m:r>
              <m:r>
                <w:rPr>
                  <w:rFonts w:ascii="Cambria Math" w:hAnsi="Cambria Math"/>
                  <w:color w:val="EE0000"/>
                  <w:lang w:val="en-US"/>
                </w:rPr>
                <m:t>=0</m:t>
              </m:r>
            </m:oMath>
            <w:r w:rsidRPr="003D3CD2">
              <w:rPr>
                <w:color w:val="EE0000"/>
                <w:lang w:val="en-US"/>
              </w:rPr>
              <w:t>,</w:t>
            </w:r>
            <w:r w:rsidRPr="003D3CD2">
              <w:rPr>
                <w:color w:val="EE0000"/>
              </w:rPr>
              <w:t xml:space="preserve"> </w:t>
            </w:r>
            <w:r w:rsidRPr="003D3CD2">
              <w:rPr>
                <w:color w:val="EE0000"/>
                <w:lang w:val="en-US"/>
              </w:rPr>
              <w:t>or</w:t>
            </w:r>
          </w:p>
          <w:p w14:paraId="0EB34996" w14:textId="77777777" w:rsidR="004D4715" w:rsidRPr="003D3CD2" w:rsidRDefault="004D4715" w:rsidP="004D4715">
            <w:pPr>
              <w:pStyle w:val="B10"/>
              <w:rPr>
                <w:lang w:val="en-US"/>
              </w:rPr>
            </w:pPr>
          </w:p>
          <w:p w14:paraId="0F1ABD9C" w14:textId="77777777" w:rsidR="004D4715" w:rsidRPr="00594A40"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+14(</m:t>
              </m:r>
              <m:r>
                <w:rPr>
                  <w:rFonts w:ascii="Cambria Math" w:hAnsi="Cambria Math"/>
                  <w:color w:val="EE0000"/>
                </w:rPr>
                <m:t>K</m:t>
              </m:r>
              <m:r>
                <w:rPr>
                  <w:rFonts w:ascii="Cambria Math" w:hAnsi="Cambria Math"/>
                  <w:color w:val="EE0000"/>
                  <w:lang w:val="en-US"/>
                </w:rPr>
                <m:t>-1)</m:t>
              </m:r>
              <m:r>
                <w:rPr>
                  <w:rFonts w:ascii="Cambria Math" w:hAnsi="Cambria Math"/>
                  <w:color w:val="EE0000"/>
                </w:rPr>
                <m:t>m</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,2</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sidRPr="00594A40">
              <w:rPr>
                <w:color w:val="EE0000"/>
                <w:lang w:val="en-AU"/>
              </w:rPr>
              <w:t xml:space="preserve">, </w:t>
            </w:r>
            <w:r w:rsidRPr="00594A40">
              <w:rPr>
                <w:color w:val="EE0000"/>
                <w:lang w:val="en-US"/>
              </w:rPr>
              <w:t xml:space="preserve"> and the corresponding </w:t>
            </w:r>
            <w:r w:rsidRPr="00594A40">
              <w:rPr>
                <w:i/>
                <w:iCs/>
                <w:color w:val="EE0000"/>
                <w:lang w:val="en-US"/>
              </w:rPr>
              <w:t>NZP-CSI-RS-</w:t>
            </w:r>
            <w:proofErr w:type="spellStart"/>
            <w:r w:rsidRPr="00594A40">
              <w:rPr>
                <w:i/>
                <w:iCs/>
                <w:color w:val="EE0000"/>
                <w:lang w:val="en-US"/>
              </w:rPr>
              <w:t>ResourceSet</w:t>
            </w:r>
            <w:proofErr w:type="spellEnd"/>
            <w:r w:rsidRPr="00594A40">
              <w:rPr>
                <w:color w:val="EE0000"/>
                <w:lang w:val="en-US"/>
              </w:rPr>
              <w:t xml:space="preserve"> for channel measurement is aperiodic with </w:t>
            </w:r>
            <m:oMath>
              <m:r>
                <w:rPr>
                  <w:rFonts w:ascii="Cambria Math" w:hAnsi="Cambria Math"/>
                  <w:color w:val="EE0000"/>
                </w:rPr>
                <m:t>K</m:t>
              </m:r>
            </m:oMath>
            <w:r w:rsidRPr="00594A40">
              <w:rPr>
                <w:color w:val="EE0000"/>
                <w:lang w:val="en-US"/>
              </w:rPr>
              <w:t xml:space="preserve"> CSI-RS resources,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w:t>
            </w:r>
            <w:proofErr w:type="spellStart"/>
            <w:r w:rsidRPr="00594A40">
              <w:rPr>
                <w:i/>
                <w:iCs/>
                <w:color w:val="EE0000"/>
                <w:lang w:val="en-US"/>
              </w:rPr>
              <w:t>ReportConfig</w:t>
            </w:r>
            <w:proofErr w:type="spellEnd"/>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0FE8D368" w14:textId="77777777" w:rsidR="004D4715" w:rsidRDefault="004D4715" w:rsidP="004D4715">
            <w:pPr>
              <w:pStyle w:val="B10"/>
              <w:rPr>
                <w:color w:val="EE0000"/>
                <w:lang w:val="en-US"/>
              </w:rPr>
            </w:pPr>
            <w:r w:rsidRPr="00594A40">
              <w:rPr>
                <w:color w:val="EE0000"/>
                <w:lang w:val="en-US"/>
              </w:rPr>
              <w:t>-</w:t>
            </w:r>
            <w:r w:rsidRPr="00594A40">
              <w:rPr>
                <w:color w:val="EE0000"/>
                <w:lang w:val="en-US"/>
              </w:rPr>
              <w:tab/>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or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r>
                <w:rPr>
                  <w:rFonts w:ascii="Cambria Math" w:hAnsi="Cambria Math"/>
                  <w:color w:val="EE0000"/>
                </w:rPr>
                <m:t>w</m:t>
              </m:r>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+5</m:t>
              </m:r>
              <m:sSub>
                <m:sSubPr>
                  <m:ctrlPr>
                    <w:rPr>
                      <w:rFonts w:ascii="Cambria Math" w:hAnsi="Cambria Math"/>
                      <w:i/>
                      <w:color w:val="EE0000"/>
                      <w:lang w:val="en-US"/>
                    </w:rPr>
                  </m:ctrlPr>
                </m:sSubPr>
                <m:e>
                  <m:r>
                    <w:rPr>
                      <w:rFonts w:ascii="Cambria Math" w:hAnsi="Cambria Math"/>
                      <w:color w:val="EE0000"/>
                      <w:lang w:val="en-US"/>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lang w:val="en-US"/>
                    </w:rPr>
                    <m:t>2</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r>
                <w:rPr>
                  <w:rFonts w:ascii="Cambria Math" w:hAnsi="Cambria Math"/>
                  <w:color w:val="EE0000"/>
                </w:rPr>
                <m:t>t</m:t>
              </m:r>
              <m:r>
                <w:rPr>
                  <w:rFonts w:ascii="Cambria Math" w:hAnsi="Cambria Math"/>
                  <w:color w:val="EE0000"/>
                  <w:lang w:val="en-US"/>
                </w:rPr>
                <m:t xml:space="preserve"> +</m:t>
              </m:r>
              <m:sSubSup>
                <m:sSubSupPr>
                  <m:ctrlPr>
                    <w:rPr>
                      <w:rFonts w:ascii="Cambria Math" w:hAnsi="Cambria Math"/>
                      <w:color w:val="EE0000"/>
                    </w:rPr>
                  </m:ctrlPr>
                </m:sSubSupPr>
                <m:e>
                  <m:r>
                    <w:rPr>
                      <w:rFonts w:ascii="Cambria Math" w:hAnsi="Cambria Math"/>
                      <w:color w:val="EE0000"/>
                      <w:lang w:val="en-US"/>
                    </w:rPr>
                    <m:t>5</m:t>
                  </m:r>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according to UE reported capability, with </w:t>
            </w:r>
            <m:oMath>
              <m:r>
                <w:rPr>
                  <w:rFonts w:ascii="Cambria Math" w:hAnsi="Cambria Math"/>
                  <w:color w:val="EE0000"/>
                  <w:lang w:val="en-US"/>
                </w:rPr>
                <m:t>(</m:t>
              </m:r>
              <m:sSub>
                <m:sSubPr>
                  <m:ctrlPr>
                    <w:rPr>
                      <w:rFonts w:ascii="Cambria Math" w:hAnsi="Cambria Math"/>
                      <w:color w:val="EE0000"/>
                    </w:rPr>
                  </m:ctrlPr>
                </m:sSubPr>
                <m:e>
                  <m:r>
                    <w:rPr>
                      <w:rFonts w:ascii="Cambria Math" w:hAnsi="Cambria Math"/>
                      <w:color w:val="EE0000"/>
                    </w:rPr>
                    <m:t>Z</m:t>
                  </m:r>
                </m:e>
                <m:sub>
                  <m:r>
                    <w:rPr>
                      <w:rFonts w:ascii="Cambria Math" w:hAnsi="Cambria Math"/>
                      <w:color w:val="EE0000"/>
                      <w:lang w:val="en-US"/>
                    </w:rPr>
                    <m:t>2</m:t>
                  </m:r>
                </m:sub>
              </m:sSub>
              <m:r>
                <w:rPr>
                  <w:rFonts w:ascii="Cambria Math" w:hAnsi="Cambria Math"/>
                  <w:color w:val="EE0000"/>
                  <w:lang w:val="en-US"/>
                </w:rPr>
                <m:t>,</m:t>
              </m:r>
              <m:sSubSup>
                <m:sSubSupPr>
                  <m:ctrlPr>
                    <w:rPr>
                      <w:rFonts w:ascii="Cambria Math" w:hAnsi="Cambria Math"/>
                      <w:color w:val="EE0000"/>
                    </w:rPr>
                  </m:ctrlPr>
                </m:sSubSupPr>
                <m:e>
                  <m:r>
                    <w:rPr>
                      <w:rFonts w:ascii="Cambria Math" w:hAnsi="Cambria Math"/>
                      <w:color w:val="EE0000"/>
                    </w:rPr>
                    <m:t>Z</m:t>
                  </m:r>
                </m:e>
                <m:sub>
                  <m:r>
                    <w:rPr>
                      <w:rFonts w:ascii="Cambria Math" w:hAnsi="Cambria Math"/>
                      <w:color w:val="EE0000"/>
                      <w:lang w:val="en-US"/>
                    </w:rPr>
                    <m:t>2</m:t>
                  </m:r>
                </m:sub>
                <m:sup>
                  <m:r>
                    <w:rPr>
                      <w:rFonts w:ascii="Cambria Math" w:hAnsi="Cambria Math"/>
                      <w:color w:val="EE0000"/>
                      <w:lang w:val="en-US"/>
                    </w:rPr>
                    <m:t>'</m:t>
                  </m:r>
                </m:sup>
              </m:sSubSup>
              <m:r>
                <w:rPr>
                  <w:rFonts w:ascii="Cambria Math" w:hAnsi="Cambria Math"/>
                  <w:color w:val="EE0000"/>
                  <w:lang w:val="en-US"/>
                </w:rPr>
                <m:t>)</m:t>
              </m:r>
            </m:oMath>
            <w:r w:rsidRPr="00594A40">
              <w:rPr>
                <w:color w:val="EE0000"/>
                <w:lang w:val="en-US"/>
              </w:rPr>
              <w:t xml:space="preserve"> of table 5.4-2, </w:t>
            </w:r>
            <w:r w:rsidRPr="003D3CD2">
              <w:rPr>
                <w:color w:val="EE0000"/>
                <w:lang w:val="en-AU"/>
              </w:rPr>
              <w:t xml:space="preserve">if </w:t>
            </w:r>
            <w:r w:rsidRPr="003D3CD2">
              <w:rPr>
                <w:i/>
                <w:iCs/>
                <w:color w:val="EE0000"/>
                <w:lang w:val="en-US"/>
              </w:rPr>
              <w:t>reportQuantity-r19</w:t>
            </w:r>
            <w:r w:rsidRPr="003D3CD2">
              <w:rPr>
                <w:color w:val="EE0000"/>
                <w:lang w:val="en-US"/>
              </w:rPr>
              <w:t xml:space="preserve"> </w:t>
            </w:r>
            <w:r>
              <w:rPr>
                <w:color w:val="EE0000"/>
                <w:lang w:val="en-US"/>
              </w:rPr>
              <w:t xml:space="preserve">is </w:t>
            </w:r>
            <w:r w:rsidRPr="003D3CD2">
              <w:rPr>
                <w:color w:val="EE0000"/>
                <w:lang w:val="en-US"/>
              </w:rPr>
              <w:t>set to 'csi-pai-r19'</w:t>
            </w:r>
            <w:r>
              <w:rPr>
                <w:color w:val="EE0000"/>
                <w:lang w:val="en-US"/>
              </w:rPr>
              <w:t xml:space="preserve"> in the first CSI report configuration, with a linked CSI reporting with </w:t>
            </w:r>
            <w:proofErr w:type="spellStart"/>
            <w:r w:rsidRPr="003D3CD2">
              <w:rPr>
                <w:i/>
                <w:iCs/>
                <w:color w:val="EE0000"/>
                <w:lang w:val="en-US" w:eastAsia="zh-CN"/>
              </w:rPr>
              <w:t>codebookType</w:t>
            </w:r>
            <w:proofErr w:type="spellEnd"/>
            <w:r w:rsidRPr="003D3CD2">
              <w:rPr>
                <w:color w:val="EE0000"/>
                <w:lang w:val="en-US" w:eastAsia="zh-CN"/>
              </w:rPr>
              <w:t xml:space="preserve"> is set to </w:t>
            </w:r>
            <w:r w:rsidRPr="003D3CD2">
              <w:rPr>
                <w:color w:val="EE0000"/>
                <w:lang w:val="en-US"/>
              </w:rPr>
              <w:t>'typeII-Doppler-r18'</w:t>
            </w:r>
            <w:r>
              <w:rPr>
                <w:color w:val="EE0000"/>
                <w:lang w:val="en-US"/>
              </w:rPr>
              <w:t xml:space="preserve"> </w:t>
            </w:r>
            <w:r w:rsidRPr="003D3CD2">
              <w:rPr>
                <w:color w:val="EE0000"/>
                <w:lang w:val="en-AU"/>
              </w:rPr>
              <w:t xml:space="preserve">with </w:t>
            </w:r>
            <m:oMath>
              <m:sSub>
                <m:sSubPr>
                  <m:ctrlPr>
                    <w:rPr>
                      <w:rFonts w:ascii="Cambria Math" w:hAnsi="Cambria Math"/>
                      <w:color w:val="EE0000"/>
                    </w:rPr>
                  </m:ctrlPr>
                </m:sSubPr>
                <m:e>
                  <m:r>
                    <w:rPr>
                      <w:rFonts w:ascii="Cambria Math" w:hAnsi="Cambria Math"/>
                      <w:color w:val="EE0000"/>
                    </w:rPr>
                    <m:t>N</m:t>
                  </m:r>
                </m:e>
                <m:sub>
                  <m:r>
                    <w:rPr>
                      <w:rFonts w:ascii="Cambria Math" w:hAnsi="Cambria Math"/>
                      <w:color w:val="EE0000"/>
                      <w:lang w:val="en-US"/>
                    </w:rPr>
                    <m:t>4</m:t>
                  </m:r>
                </m:sub>
              </m:sSub>
              <m:r>
                <w:rPr>
                  <w:rFonts w:ascii="Cambria Math" w:hAnsi="Cambria Math"/>
                  <w:color w:val="EE0000"/>
                  <w:lang w:val="en-US"/>
                </w:rPr>
                <m:t>&gt;1</m:t>
              </m:r>
            </m:oMath>
            <w:r>
              <w:rPr>
                <w:color w:val="EE0000"/>
                <w:lang w:val="en-US"/>
              </w:rPr>
              <w:t xml:space="preserve"> </w:t>
            </w:r>
            <w:r w:rsidRPr="00594A40">
              <w:rPr>
                <w:color w:val="EE0000"/>
                <w:lang w:val="en-US"/>
              </w:rPr>
              <w:t xml:space="preserve">and the corresponding </w:t>
            </w:r>
            <w:r w:rsidRPr="00594A40">
              <w:rPr>
                <w:i/>
                <w:iCs/>
                <w:color w:val="EE0000"/>
                <w:lang w:val="en-US"/>
              </w:rPr>
              <w:t>NZP-CSI-RS-</w:t>
            </w:r>
            <w:proofErr w:type="spellStart"/>
            <w:r w:rsidRPr="00594A40">
              <w:rPr>
                <w:i/>
                <w:iCs/>
                <w:color w:val="EE0000"/>
                <w:lang w:val="en-US"/>
              </w:rPr>
              <w:t>ResourceSet</w:t>
            </w:r>
            <w:proofErr w:type="spellEnd"/>
            <w:r w:rsidRPr="00594A40">
              <w:rPr>
                <w:color w:val="EE0000"/>
                <w:lang w:val="en-US"/>
              </w:rPr>
              <w:t xml:space="preserve"> for channel measurement is periodic or semi-persistent with a single CSI-RS resource, and </w:t>
            </w:r>
            <m:oMath>
              <m:r>
                <w:rPr>
                  <w:rFonts w:ascii="Cambria Math" w:hAnsi="Cambria Math"/>
                  <w:color w:val="EE0000"/>
                </w:rPr>
                <m:t>t</m:t>
              </m:r>
            </m:oMath>
            <w:r w:rsidRPr="00594A40">
              <w:rPr>
                <w:color w:val="EE0000"/>
                <w:lang w:val="en-US"/>
              </w:rPr>
              <w:t xml:space="preserve"> is according to UE reported capability </w:t>
            </w:r>
            <w:r w:rsidRPr="00594A40">
              <w:rPr>
                <w:color w:val="EE0000"/>
              </w:rPr>
              <w:t xml:space="preserve">as defined in [13, TS 38.306] </w:t>
            </w:r>
            <w:r w:rsidRPr="00594A40">
              <w:rPr>
                <w:color w:val="EE0000"/>
                <w:lang w:val="en-US"/>
              </w:rPr>
              <w:t xml:space="preserve">when higher layer parameter </w:t>
            </w:r>
            <w:r w:rsidRPr="00594A40">
              <w:rPr>
                <w:i/>
                <w:iCs/>
                <w:color w:val="EE0000"/>
                <w:lang w:val="en-US"/>
              </w:rPr>
              <w:t>[</w:t>
            </w:r>
            <w:r w:rsidRPr="00594A40">
              <w:rPr>
                <w:i/>
                <w:iCs/>
                <w:color w:val="EE0000"/>
                <w:lang w:val="en-US" w:eastAsia="zh-CN"/>
              </w:rPr>
              <w:t>RRC_name-r19]</w:t>
            </w:r>
            <w:r w:rsidRPr="00594A40">
              <w:rPr>
                <w:i/>
                <w:iCs/>
                <w:color w:val="EE0000"/>
                <w:lang w:val="en-US"/>
              </w:rPr>
              <w:t xml:space="preserve"> </w:t>
            </w:r>
            <w:r w:rsidRPr="00594A40">
              <w:rPr>
                <w:color w:val="EE0000"/>
                <w:lang w:val="en-US"/>
              </w:rPr>
              <w:t xml:space="preserve">is configured in </w:t>
            </w:r>
            <w:r w:rsidRPr="00594A40">
              <w:rPr>
                <w:i/>
                <w:iCs/>
                <w:color w:val="EE0000"/>
                <w:lang w:val="en-US"/>
              </w:rPr>
              <w:t>CSI-</w:t>
            </w:r>
            <w:proofErr w:type="spellStart"/>
            <w:r w:rsidRPr="00594A40">
              <w:rPr>
                <w:i/>
                <w:iCs/>
                <w:color w:val="EE0000"/>
                <w:lang w:val="en-US"/>
              </w:rPr>
              <w:t>ReportConfig</w:t>
            </w:r>
            <w:proofErr w:type="spellEnd"/>
            <w:r w:rsidRPr="00594A40">
              <w:rPr>
                <w:color w:val="EE0000"/>
                <w:lang w:val="en-US"/>
              </w:rPr>
              <w:t>,</w:t>
            </w:r>
            <w:r w:rsidRPr="00594A40">
              <w:rPr>
                <w:color w:val="EE0000"/>
              </w:rPr>
              <w:t xml:space="preserve"> otherwise </w:t>
            </w:r>
            <m:oMath>
              <m:r>
                <w:rPr>
                  <w:rFonts w:ascii="Cambria Math" w:hAnsi="Cambria Math"/>
                  <w:color w:val="EE0000"/>
                </w:rPr>
                <m:t>t</m:t>
              </m:r>
              <m:r>
                <w:rPr>
                  <w:rFonts w:ascii="Cambria Math" w:hAnsi="Cambria Math"/>
                  <w:color w:val="EE0000"/>
                  <w:lang w:val="en-US"/>
                </w:rPr>
                <m:t>=0</m:t>
              </m:r>
            </m:oMath>
            <w:r w:rsidRPr="00594A40">
              <w:rPr>
                <w:color w:val="EE0000"/>
                <w:lang w:val="en-US"/>
              </w:rPr>
              <w:t>,</w:t>
            </w:r>
            <w:r w:rsidRPr="00594A40">
              <w:rPr>
                <w:color w:val="EE0000"/>
              </w:rPr>
              <w:t xml:space="preserve"> </w:t>
            </w:r>
            <w:r w:rsidRPr="00594A40">
              <w:rPr>
                <w:color w:val="EE0000"/>
                <w:lang w:val="en-US"/>
              </w:rPr>
              <w:t>or</w:t>
            </w:r>
          </w:p>
          <w:p w14:paraId="7440F73C" w14:textId="77777777" w:rsidR="004D4715" w:rsidRDefault="004D4715" w:rsidP="00D34172">
            <w:pPr>
              <w:pStyle w:val="0Maintext"/>
              <w:spacing w:after="120" w:afterAutospacing="0"/>
              <w:ind w:firstLine="0"/>
              <w:rPr>
                <w:b/>
                <w:bCs/>
                <w:i/>
                <w:iCs/>
                <w:lang w:val="en-US" w:eastAsia="zh-CN"/>
              </w:rPr>
            </w:pPr>
          </w:p>
          <w:p w14:paraId="29F47A3B" w14:textId="768B3F42" w:rsidR="004D4715" w:rsidRPr="00C32C06" w:rsidRDefault="00C32C06" w:rsidP="00C32C06">
            <w:pPr>
              <w:rPr>
                <w:rFonts w:cs="바탕"/>
                <w:szCs w:val="20"/>
              </w:rPr>
            </w:pPr>
            <w:r>
              <w:rPr>
                <w:b/>
                <w:bCs/>
                <w:sz w:val="22"/>
                <w:szCs w:val="22"/>
              </w:rPr>
              <w:t xml:space="preserve">Proposal 3-2: For activate resource counting for CSI-PAI, both the CSI-RS resource and the CSI-RS ports within the CSI-RS resource for CSI-PAI report configuration, and the linked CSI-RS resource/CSI-RS ports within the resource for inference is counted as active resource.  </w:t>
            </w:r>
          </w:p>
        </w:tc>
      </w:tr>
      <w:tr w:rsidR="004D4715" w14:paraId="3E9F5911" w14:textId="77777777" w:rsidTr="00F55546">
        <w:tc>
          <w:tcPr>
            <w:tcW w:w="1150" w:type="dxa"/>
          </w:tcPr>
          <w:p w14:paraId="6A49E24F" w14:textId="18196BCE" w:rsidR="004D4715" w:rsidRDefault="00660D49" w:rsidP="00DC3078">
            <w:pPr>
              <w:widowControl w:val="0"/>
              <w:jc w:val="both"/>
              <w:rPr>
                <w:rFonts w:ascii="Times New Roman" w:eastAsiaTheme="minorEastAsia" w:hAnsi="Times New Roman"/>
                <w:lang w:val="en-US" w:eastAsia="ko-KR"/>
              </w:rPr>
            </w:pPr>
            <w:proofErr w:type="spellStart"/>
            <w:r>
              <w:rPr>
                <w:rFonts w:ascii="Times New Roman" w:eastAsiaTheme="minorEastAsia" w:hAnsi="Times New Roman" w:hint="eastAsia"/>
                <w:lang w:val="en-US" w:eastAsia="ko-KR"/>
              </w:rPr>
              <w:lastRenderedPageBreak/>
              <w:t>Q</w:t>
            </w:r>
            <w:r>
              <w:rPr>
                <w:rFonts w:ascii="Times New Roman" w:eastAsiaTheme="minorEastAsia" w:hAnsi="Times New Roman"/>
                <w:lang w:val="en-US" w:eastAsia="ko-KR"/>
              </w:rPr>
              <w:t>uectel</w:t>
            </w:r>
            <w:proofErr w:type="spellEnd"/>
          </w:p>
        </w:tc>
        <w:tc>
          <w:tcPr>
            <w:tcW w:w="8484" w:type="dxa"/>
          </w:tcPr>
          <w:p w14:paraId="6ACE6E1E" w14:textId="77777777" w:rsidR="00660D49" w:rsidRPr="00596947" w:rsidRDefault="00660D49" w:rsidP="00660D49">
            <w:pPr>
              <w:overflowPunct w:val="0"/>
              <w:autoSpaceDE w:val="0"/>
              <w:autoSpaceDN w:val="0"/>
              <w:adjustRightInd w:val="0"/>
              <w:snapToGrid w:val="0"/>
              <w:spacing w:after="120"/>
              <w:jc w:val="both"/>
              <w:rPr>
                <w:rFonts w:eastAsiaTheme="minorEastAsia"/>
                <w:b/>
                <w:sz w:val="21"/>
                <w:szCs w:val="21"/>
                <w:u w:val="single"/>
                <w:lang w:eastAsia="zh-CN"/>
              </w:rPr>
            </w:pPr>
            <w:r w:rsidRPr="00596947">
              <w:rPr>
                <w:rFonts w:eastAsiaTheme="minorEastAsia" w:hint="eastAsia"/>
                <w:b/>
                <w:sz w:val="21"/>
                <w:szCs w:val="21"/>
                <w:u w:val="single"/>
                <w:lang w:eastAsia="zh-CN"/>
              </w:rPr>
              <w:t>S</w:t>
            </w:r>
            <w:r w:rsidRPr="00596947">
              <w:rPr>
                <w:b/>
                <w:sz w:val="21"/>
                <w:szCs w:val="21"/>
                <w:u w:val="single"/>
              </w:rPr>
              <w:t>ummary</w:t>
            </w:r>
            <w:r w:rsidRPr="00596947">
              <w:rPr>
                <w:rFonts w:eastAsiaTheme="minorEastAsia" w:hint="eastAsia"/>
                <w:b/>
                <w:sz w:val="21"/>
                <w:szCs w:val="21"/>
                <w:u w:val="single"/>
                <w:lang w:eastAsia="zh-CN"/>
              </w:rPr>
              <w:t xml:space="preserve"> </w:t>
            </w:r>
            <w:r w:rsidRPr="00596947">
              <w:rPr>
                <w:b/>
                <w:sz w:val="21"/>
                <w:szCs w:val="21"/>
                <w:u w:val="single"/>
              </w:rPr>
              <w:t>of change</w:t>
            </w:r>
            <w:r w:rsidRPr="00596947">
              <w:rPr>
                <w:rFonts w:eastAsiaTheme="minorEastAsia" w:hint="eastAsia"/>
                <w:b/>
                <w:sz w:val="21"/>
                <w:szCs w:val="21"/>
                <w:u w:val="single"/>
                <w:lang w:eastAsia="zh-CN"/>
              </w:rPr>
              <w:t>:</w:t>
            </w:r>
            <w:r>
              <w:rPr>
                <w:rFonts w:eastAsiaTheme="minorEastAsia"/>
                <w:b/>
                <w:sz w:val="21"/>
                <w:szCs w:val="21"/>
                <w:u w:val="single"/>
                <w:lang w:eastAsia="zh-CN"/>
              </w:rPr>
              <w:tab/>
              <w:t xml:space="preserve"> </w:t>
            </w:r>
          </w:p>
          <w:p w14:paraId="0C6374F4" w14:textId="77777777" w:rsidR="00660D49" w:rsidRPr="00596947" w:rsidRDefault="00660D49" w:rsidP="00660D49">
            <w:pPr>
              <w:spacing w:beforeLines="50" w:before="120" w:after="120"/>
              <w:jc w:val="both"/>
              <w:rPr>
                <w:rFonts w:eastAsia="DengXian"/>
                <w:sz w:val="21"/>
                <w:szCs w:val="21"/>
                <w:lang w:eastAsia="zh-CN"/>
              </w:rPr>
            </w:pPr>
            <w:r w:rsidRPr="00596947">
              <w:rPr>
                <w:rFonts w:eastAsia="DengXian"/>
                <w:sz w:val="21"/>
                <w:szCs w:val="21"/>
                <w:lang w:eastAsia="zh-CN"/>
              </w:rPr>
              <w:t xml:space="preserve">We propose to add </w:t>
            </w:r>
            <w:r w:rsidRPr="00596947">
              <w:rPr>
                <w:rFonts w:eastAsia="DengXian" w:hint="eastAsia"/>
                <w:sz w:val="21"/>
                <w:szCs w:val="21"/>
                <w:lang w:eastAsia="zh-CN"/>
              </w:rPr>
              <w:t>the</w:t>
            </w:r>
            <w:r w:rsidRPr="00596947">
              <w:rPr>
                <w:rFonts w:eastAsia="DengXian"/>
                <w:sz w:val="21"/>
                <w:szCs w:val="21"/>
                <w:lang w:eastAsia="zh-CN"/>
              </w:rPr>
              <w:t xml:space="preserve"> description of</w:t>
            </w:r>
            <w:r w:rsidRPr="00596947">
              <w:rPr>
                <w:rFonts w:eastAsia="DengXian" w:hint="eastAsia"/>
                <w:sz w:val="21"/>
                <w:szCs w:val="21"/>
                <w:lang w:eastAsia="zh-CN"/>
              </w:rPr>
              <w:t xml:space="preserve"> the </w:t>
            </w:r>
            <w:r>
              <w:rPr>
                <w:rFonts w:eastAsia="DengXian"/>
                <w:sz w:val="21"/>
                <w:szCs w:val="21"/>
                <w:lang w:eastAsia="zh-CN"/>
              </w:rPr>
              <w:t xml:space="preserve">corresponding measurement </w:t>
            </w:r>
            <w:r>
              <w:rPr>
                <w:rFonts w:eastAsia="DengXian" w:hint="eastAsia"/>
                <w:sz w:val="21"/>
                <w:szCs w:val="21"/>
                <w:lang w:eastAsia="zh-CN"/>
              </w:rPr>
              <w:t>reference</w:t>
            </w:r>
            <w:r>
              <w:rPr>
                <w:rFonts w:eastAsia="DengXian"/>
                <w:sz w:val="21"/>
                <w:szCs w:val="21"/>
                <w:lang w:eastAsia="zh-CN"/>
              </w:rPr>
              <w:t xml:space="preserve"> for the </w:t>
            </w:r>
            <w:r w:rsidRPr="00596947">
              <w:rPr>
                <w:rFonts w:eastAsia="DengXian"/>
                <w:sz w:val="21"/>
                <w:szCs w:val="21"/>
                <w:lang w:eastAsia="zh-CN"/>
              </w:rPr>
              <w:t xml:space="preserve">calculating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r>
                <w:rPr>
                  <w:rFonts w:ascii="Cambria Math" w:hAnsi="Cambria Math"/>
                  <w:color w:val="000000"/>
                  <w:sz w:val="21"/>
                  <w:szCs w:val="21"/>
                </w:rPr>
                <m:t xml:space="preserve"> </m:t>
              </m:r>
            </m:oMath>
            <w:r w:rsidRPr="00596947">
              <w:rPr>
                <w:rFonts w:eastAsia="DengXian"/>
                <w:sz w:val="21"/>
                <w:szCs w:val="21"/>
                <w:lang w:eastAsia="zh-CN"/>
              </w:rPr>
              <w:t>in TS 38.214.</w:t>
            </w:r>
          </w:p>
          <w:p w14:paraId="5E8A7873" w14:textId="77777777" w:rsidR="00660D49" w:rsidRPr="00596947" w:rsidRDefault="00660D49" w:rsidP="00660D49">
            <w:pPr>
              <w:spacing w:beforeLines="50" w:before="120" w:after="120"/>
              <w:rPr>
                <w:b/>
                <w:sz w:val="21"/>
                <w:szCs w:val="21"/>
                <w:u w:val="single"/>
              </w:rPr>
            </w:pPr>
            <w:r w:rsidRPr="00596947">
              <w:rPr>
                <w:rFonts w:hint="eastAsia"/>
                <w:b/>
                <w:sz w:val="21"/>
                <w:szCs w:val="21"/>
                <w:u w:val="single"/>
              </w:rPr>
              <w:t>Consequence if not approved:</w:t>
            </w:r>
          </w:p>
          <w:p w14:paraId="013BBC62" w14:textId="77777777" w:rsidR="00660D49" w:rsidRPr="00596947" w:rsidRDefault="00660D49" w:rsidP="00660D49">
            <w:pPr>
              <w:overflowPunct w:val="0"/>
              <w:autoSpaceDE w:val="0"/>
              <w:autoSpaceDN w:val="0"/>
              <w:adjustRightInd w:val="0"/>
              <w:snapToGrid w:val="0"/>
              <w:spacing w:after="120"/>
              <w:jc w:val="both"/>
              <w:rPr>
                <w:rFonts w:eastAsiaTheme="minorEastAsia"/>
                <w:sz w:val="21"/>
                <w:szCs w:val="21"/>
                <w:lang w:eastAsia="zh-CN"/>
              </w:rPr>
            </w:pPr>
            <w:r>
              <w:rPr>
                <w:rFonts w:eastAsiaTheme="minorEastAsia"/>
                <w:sz w:val="21"/>
                <w:szCs w:val="21"/>
                <w:lang w:eastAsia="zh-CN"/>
              </w:rPr>
              <w:t xml:space="preserve">The </w:t>
            </w:r>
            <w:r w:rsidRPr="00596947">
              <w:rPr>
                <w:rFonts w:eastAsiaTheme="minorEastAsia" w:hint="eastAsia"/>
                <w:sz w:val="21"/>
                <w:szCs w:val="21"/>
                <w:lang w:eastAsia="zh-CN"/>
              </w:rPr>
              <w:t>select</w:t>
            </w:r>
            <w:r>
              <w:rPr>
                <w:rFonts w:eastAsiaTheme="minorEastAsia"/>
                <w:sz w:val="21"/>
                <w:szCs w:val="21"/>
                <w:lang w:eastAsia="zh-CN"/>
              </w:rPr>
              <w:t>ion of</w:t>
            </w:r>
            <w:r w:rsidRPr="00596947">
              <w:rPr>
                <w:rFonts w:eastAsiaTheme="minorEastAsia" w:hint="eastAsia"/>
                <w:sz w:val="21"/>
                <w:szCs w:val="21"/>
                <w:lang w:eastAsia="zh-CN"/>
              </w:rPr>
              <w:t xml:space="preserve"> </w:t>
            </w:r>
            <w:r>
              <w:rPr>
                <w:rFonts w:eastAsiaTheme="minorEastAsia"/>
                <w:sz w:val="21"/>
                <w:szCs w:val="21"/>
                <w:lang w:eastAsia="zh-CN"/>
              </w:rPr>
              <w:t>a</w:t>
            </w:r>
            <w:r w:rsidRPr="00596947">
              <w:rPr>
                <w:rFonts w:eastAsiaTheme="minorEastAsia" w:hint="eastAsia"/>
                <w:sz w:val="21"/>
                <w:szCs w:val="21"/>
                <w:lang w:eastAsia="zh-CN"/>
              </w:rPr>
              <w:t xml:space="preserve"> </w:t>
            </w:r>
            <w:r>
              <w:rPr>
                <w:rFonts w:eastAsia="DengXian"/>
                <w:sz w:val="21"/>
                <w:szCs w:val="21"/>
                <w:lang w:eastAsia="zh-CN"/>
              </w:rPr>
              <w:t>measurement</w:t>
            </w:r>
            <w:r>
              <w:rPr>
                <w:rFonts w:eastAsiaTheme="minorEastAsia"/>
                <w:sz w:val="21"/>
                <w:szCs w:val="21"/>
                <w:lang w:eastAsia="zh-CN"/>
              </w:rPr>
              <w:t xml:space="preserve"> reference signal </w:t>
            </w:r>
            <w:r>
              <w:rPr>
                <w:rFonts w:eastAsia="DengXian"/>
                <w:sz w:val="21"/>
                <w:szCs w:val="21"/>
                <w:lang w:eastAsia="zh-CN"/>
              </w:rPr>
              <w:t>for</w:t>
            </w:r>
            <w:r w:rsidRPr="00596947">
              <w:rPr>
                <w:rFonts w:eastAsia="DengXian"/>
                <w:sz w:val="21"/>
                <w:szCs w:val="21"/>
                <w:lang w:eastAsia="zh-CN"/>
              </w:rPr>
              <w:t xml:space="preserve"> </w:t>
            </w:r>
            <m:oMath>
              <m:sSubSup>
                <m:sSubSupPr>
                  <m:ctrlPr>
                    <w:rPr>
                      <w:rFonts w:ascii="Cambria Math" w:hAnsi="Cambria Math"/>
                      <w:i/>
                      <w:color w:val="000000" w:themeColor="text1"/>
                      <w:lang w:val="en-US"/>
                    </w:rPr>
                  </m:ctrlPr>
                </m:sSubSupPr>
                <m:e>
                  <m:r>
                    <m:rPr>
                      <m:sty m:val="bi"/>
                    </m:rPr>
                    <w:rPr>
                      <w:rFonts w:ascii="Cambria Math" w:hAnsi="Cambria Math"/>
                      <w:color w:val="000000" w:themeColor="text1"/>
                    </w:rPr>
                    <m:t>w</m:t>
                  </m:r>
                </m:e>
                <m:sub>
                  <m:r>
                    <m:rPr>
                      <m:sty m:val="bi"/>
                    </m:rPr>
                    <w:rPr>
                      <w:rFonts w:ascii="Cambria Math" w:hAnsi="Cambria Math"/>
                      <w:color w:val="000000" w:themeColor="text1"/>
                    </w:rPr>
                    <m:t>k</m:t>
                  </m:r>
                </m:sub>
                <m:sup>
                  <m:r>
                    <m:rPr>
                      <m:sty m:val="bi"/>
                    </m:rPr>
                    <w:rPr>
                      <w:rFonts w:ascii="Cambria Math" w:hAnsi="Cambria Math"/>
                      <w:color w:val="000000" w:themeColor="text1"/>
                    </w:rPr>
                    <m:t>n</m:t>
                  </m:r>
                </m:sup>
              </m:sSubSup>
            </m:oMath>
            <w:r w:rsidRPr="00596947">
              <w:rPr>
                <w:rFonts w:eastAsiaTheme="minorEastAsia" w:hint="eastAsia"/>
                <w:sz w:val="21"/>
                <w:szCs w:val="21"/>
                <w:lang w:eastAsia="zh-CN"/>
              </w:rPr>
              <w:t xml:space="preserve"> is not clearly defined in TS 38.214, which is not aligned </w:t>
            </w:r>
            <w:r>
              <w:rPr>
                <w:rFonts w:eastAsiaTheme="minorEastAsia"/>
                <w:sz w:val="21"/>
                <w:szCs w:val="21"/>
                <w:lang w:eastAsia="zh-CN"/>
              </w:rPr>
              <w:t xml:space="preserve">for implementation at UEs and </w:t>
            </w:r>
            <w:proofErr w:type="spellStart"/>
            <w:r>
              <w:rPr>
                <w:rFonts w:eastAsiaTheme="minorEastAsia"/>
                <w:sz w:val="21"/>
                <w:szCs w:val="21"/>
                <w:lang w:eastAsia="zh-CN"/>
              </w:rPr>
              <w:t>gNBs</w:t>
            </w:r>
            <w:proofErr w:type="spellEnd"/>
            <w:r w:rsidRPr="00596947">
              <w:rPr>
                <w:rFonts w:eastAsiaTheme="minorEastAsia" w:hint="eastAsia"/>
                <w:sz w:val="21"/>
                <w:szCs w:val="21"/>
                <w:lang w:eastAsia="zh-CN"/>
              </w:rPr>
              <w:t>.</w:t>
            </w:r>
          </w:p>
          <w:p w14:paraId="6BB69E97" w14:textId="77777777" w:rsidR="00660D49" w:rsidRPr="004C3CF2" w:rsidRDefault="00660D49" w:rsidP="00687E17">
            <w:pPr>
              <w:numPr>
                <w:ilvl w:val="0"/>
                <w:numId w:val="56"/>
              </w:numPr>
              <w:suppressAutoHyphens w:val="0"/>
              <w:spacing w:after="120"/>
              <w:ind w:left="360"/>
              <w:jc w:val="both"/>
              <w:rPr>
                <w:rStyle w:val="B1"/>
                <w:rFonts w:eastAsia="SimSun"/>
                <w:b/>
                <w:sz w:val="22"/>
              </w:rPr>
            </w:pPr>
            <w:r w:rsidRPr="00596947">
              <w:rPr>
                <w:b/>
                <w:sz w:val="21"/>
                <w:szCs w:val="21"/>
              </w:rPr>
              <w:lastRenderedPageBreak/>
              <w:t xml:space="preserve">For </w:t>
            </w:r>
            <w:r w:rsidRPr="00596947">
              <w:rPr>
                <w:rFonts w:eastAsiaTheme="minorEastAsia" w:hint="eastAsia"/>
                <w:b/>
                <w:sz w:val="21"/>
                <w:szCs w:val="21"/>
                <w:lang w:eastAsia="zh-CN"/>
              </w:rPr>
              <w:t>CSI-PAI reporting, adop</w:t>
            </w:r>
            <w:r w:rsidRPr="00596947">
              <w:rPr>
                <w:rFonts w:hint="eastAsia"/>
                <w:b/>
                <w:sz w:val="21"/>
                <w:szCs w:val="21"/>
              </w:rPr>
              <w:t xml:space="preserve">t the </w:t>
            </w:r>
            <w:r w:rsidRPr="00596947">
              <w:rPr>
                <w:b/>
                <w:sz w:val="21"/>
                <w:szCs w:val="21"/>
              </w:rPr>
              <w:t>following</w:t>
            </w:r>
            <w:r w:rsidRPr="00596947">
              <w:rPr>
                <w:rFonts w:hint="eastAsia"/>
                <w:b/>
                <w:sz w:val="21"/>
                <w:szCs w:val="21"/>
              </w:rPr>
              <w:t xml:space="preserve"> TP:</w:t>
            </w:r>
          </w:p>
          <w:p w14:paraId="2F7BE224" w14:textId="44E428DC" w:rsidR="004D4715" w:rsidRPr="00660D49" w:rsidRDefault="00660D49" w:rsidP="00D34172">
            <w:pPr>
              <w:pStyle w:val="0Maintext"/>
              <w:spacing w:after="120" w:afterAutospacing="0"/>
              <w:ind w:firstLine="0"/>
              <w:rPr>
                <w:b/>
                <w:bCs/>
                <w:i/>
                <w:iCs/>
                <w:lang w:eastAsia="zh-CN"/>
              </w:rPr>
            </w:pPr>
            <w:r w:rsidRPr="00660D49">
              <w:rPr>
                <w:b/>
                <w:bCs/>
                <w:i/>
                <w:iCs/>
                <w:noProof/>
                <w:lang w:val="en-US" w:eastAsia="zh-CN"/>
              </w:rPr>
              <w:drawing>
                <wp:inline distT="0" distB="0" distL="0" distR="0" wp14:anchorId="00005545" wp14:editId="27D3E746">
                  <wp:extent cx="5941060" cy="5907405"/>
                  <wp:effectExtent l="0" t="0" r="254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41060" cy="5907405"/>
                          </a:xfrm>
                          <a:prstGeom prst="rect">
                            <a:avLst/>
                          </a:prstGeom>
                          <a:noFill/>
                          <a:ln>
                            <a:noFill/>
                          </a:ln>
                        </pic:spPr>
                      </pic:pic>
                    </a:graphicData>
                  </a:graphic>
                </wp:inline>
              </w:drawing>
            </w:r>
          </w:p>
        </w:tc>
      </w:tr>
      <w:tr w:rsidR="00361028" w14:paraId="04280839" w14:textId="77777777" w:rsidTr="00F55546">
        <w:tc>
          <w:tcPr>
            <w:tcW w:w="1150" w:type="dxa"/>
          </w:tcPr>
          <w:p w14:paraId="3F282E1B" w14:textId="043A6254" w:rsidR="00361028" w:rsidRDefault="003E7527" w:rsidP="00DC3078">
            <w:pPr>
              <w:widowControl w:val="0"/>
              <w:jc w:val="both"/>
              <w:rPr>
                <w:rFonts w:ascii="Times New Roman" w:eastAsiaTheme="minorEastAsia" w:hAnsi="Times New Roman"/>
                <w:lang w:val="en-US" w:eastAsia="ko-KR"/>
              </w:rPr>
            </w:pPr>
            <w:proofErr w:type="spellStart"/>
            <w:r>
              <w:rPr>
                <w:rFonts w:ascii="Times New Roman" w:eastAsiaTheme="minorEastAsia" w:hAnsi="Times New Roman" w:hint="eastAsia"/>
                <w:lang w:val="en-US" w:eastAsia="ko-KR"/>
              </w:rPr>
              <w:lastRenderedPageBreak/>
              <w:t>A</w:t>
            </w:r>
            <w:r w:rsidR="00631069">
              <w:rPr>
                <w:rFonts w:ascii="Times New Roman" w:eastAsiaTheme="minorEastAsia" w:hAnsi="Times New Roman"/>
                <w:lang w:val="en-US" w:eastAsia="ko-KR"/>
              </w:rPr>
              <w:t>SUS</w:t>
            </w:r>
            <w:r>
              <w:rPr>
                <w:rFonts w:ascii="Times New Roman" w:eastAsiaTheme="minorEastAsia" w:hAnsi="Times New Roman"/>
                <w:lang w:val="en-US" w:eastAsia="ko-KR"/>
              </w:rPr>
              <w:t>Te</w:t>
            </w:r>
            <w:r w:rsidR="00631069">
              <w:rPr>
                <w:rFonts w:ascii="Times New Roman" w:eastAsiaTheme="minorEastAsia" w:hAnsi="Times New Roman"/>
                <w:lang w:val="en-US" w:eastAsia="ko-KR"/>
              </w:rPr>
              <w:t>K</w:t>
            </w:r>
            <w:proofErr w:type="spellEnd"/>
          </w:p>
        </w:tc>
        <w:tc>
          <w:tcPr>
            <w:tcW w:w="8484" w:type="dxa"/>
          </w:tcPr>
          <w:p w14:paraId="748D9160" w14:textId="77777777" w:rsidR="003E7527" w:rsidRDefault="003E7527" w:rsidP="003E7527">
            <w:pPr>
              <w:tabs>
                <w:tab w:val="num" w:pos="1304"/>
                <w:tab w:val="left" w:pos="1701"/>
              </w:tabs>
              <w:spacing w:after="120" w:line="259" w:lineRule="auto"/>
              <w:ind w:left="1304" w:hanging="1304"/>
              <w:jc w:val="both"/>
              <w:rPr>
                <w:rFonts w:ascii="Arial" w:eastAsiaTheme="minorEastAsia" w:hAnsi="Arial" w:cs="Arial"/>
                <w:b/>
                <w:bCs/>
                <w:sz w:val="22"/>
                <w:szCs w:val="22"/>
              </w:rPr>
            </w:pPr>
            <w:r w:rsidRPr="00FB7628">
              <w:rPr>
                <w:rFonts w:ascii="Arial" w:eastAsiaTheme="minorEastAsia" w:hAnsi="Arial" w:cs="Arial"/>
                <w:b/>
                <w:bCs/>
                <w:sz w:val="22"/>
                <w:szCs w:val="22"/>
              </w:rPr>
              <w:t>Proposal</w:t>
            </w:r>
            <w:r>
              <w:rPr>
                <w:rFonts w:ascii="Arial" w:eastAsiaTheme="minorEastAsia" w:hAnsi="Arial" w:cs="Arial"/>
                <w:b/>
                <w:bCs/>
                <w:sz w:val="22"/>
                <w:szCs w:val="22"/>
              </w:rPr>
              <w:t xml:space="preserve"> </w:t>
            </w:r>
            <w:r>
              <w:rPr>
                <w:rFonts w:ascii="Arial" w:eastAsiaTheme="minorEastAsia" w:hAnsi="Arial" w:cs="Arial" w:hint="eastAsia"/>
                <w:b/>
                <w:bCs/>
                <w:sz w:val="22"/>
                <w:szCs w:val="22"/>
              </w:rPr>
              <w:t>2</w:t>
            </w:r>
            <w:r w:rsidRPr="00FB7628">
              <w:rPr>
                <w:rFonts w:ascii="Arial" w:eastAsiaTheme="minorEastAsia" w:hAnsi="Arial" w:cs="Arial"/>
                <w:b/>
                <w:bCs/>
                <w:sz w:val="22"/>
                <w:szCs w:val="22"/>
              </w:rPr>
              <w:t>:</w:t>
            </w:r>
            <w:r>
              <w:rPr>
                <w:rFonts w:ascii="Arial" w:eastAsiaTheme="minorEastAsia" w:hAnsi="Arial" w:cs="Arial"/>
                <w:b/>
                <w:bCs/>
                <w:sz w:val="22"/>
                <w:szCs w:val="22"/>
              </w:rPr>
              <w:t xml:space="preserve"> An inference report for determining the </w:t>
            </w:r>
            <w:r w:rsidRPr="00080CFC">
              <w:rPr>
                <w:rFonts w:ascii="Arial" w:eastAsiaTheme="minorEastAsia" w:hAnsi="Arial" w:cs="Arial"/>
                <w:b/>
                <w:bCs/>
                <w:i/>
                <w:sz w:val="22"/>
                <w:szCs w:val="22"/>
              </w:rPr>
              <w:t>S</w:t>
            </w:r>
            <w:r>
              <w:rPr>
                <w:rFonts w:ascii="Arial" w:eastAsiaTheme="minorEastAsia" w:hAnsi="Arial" w:cs="Arial"/>
                <w:b/>
                <w:bCs/>
                <w:sz w:val="22"/>
                <w:szCs w:val="22"/>
              </w:rPr>
              <w:t>-</w:t>
            </w:r>
            <w:proofErr w:type="spellStart"/>
            <w:r>
              <w:rPr>
                <w:rFonts w:ascii="Arial" w:eastAsiaTheme="minorEastAsia" w:hAnsi="Arial" w:cs="Arial"/>
                <w:b/>
                <w:bCs/>
                <w:sz w:val="22"/>
                <w:szCs w:val="22"/>
              </w:rPr>
              <w:t>th</w:t>
            </w:r>
            <w:proofErr w:type="spellEnd"/>
            <w:r>
              <w:rPr>
                <w:rFonts w:ascii="Arial" w:eastAsiaTheme="minorEastAsia" w:hAnsi="Arial" w:cs="Arial"/>
                <w:b/>
                <w:bCs/>
                <w:sz w:val="22"/>
                <w:szCs w:val="22"/>
              </w:rPr>
              <w:t xml:space="preserve"> </w:t>
            </w:r>
            <w:r w:rsidRPr="00080CFC">
              <w:rPr>
                <w:rFonts w:ascii="Arial" w:eastAsiaTheme="minorEastAsia" w:hAnsi="Arial" w:cs="Arial"/>
                <w:b/>
                <w:bCs/>
                <w:sz w:val="22"/>
                <w:szCs w:val="22"/>
              </w:rPr>
              <w:t xml:space="preserve">time instance </w:t>
            </w:r>
            <w:r>
              <w:rPr>
                <w:rFonts w:ascii="Arial" w:eastAsiaTheme="minorEastAsia" w:hAnsi="Arial" w:cs="Arial"/>
                <w:b/>
                <w:bCs/>
                <w:sz w:val="22"/>
                <w:szCs w:val="22"/>
              </w:rPr>
              <w:t xml:space="preserve">corresponds to the latest inference report </w:t>
            </w:r>
            <w:r w:rsidRPr="00080CFC">
              <w:rPr>
                <w:rFonts w:ascii="Arial" w:eastAsiaTheme="minorEastAsia" w:hAnsi="Arial" w:cs="Arial"/>
                <w:b/>
                <w:bCs/>
                <w:sz w:val="22"/>
                <w:szCs w:val="22"/>
              </w:rPr>
              <w:t xml:space="preserve">no later than the CSI reference resource of </w:t>
            </w:r>
            <w:r>
              <w:rPr>
                <w:rFonts w:ascii="Arial" w:eastAsiaTheme="minorEastAsia" w:hAnsi="Arial" w:cs="Arial"/>
                <w:b/>
                <w:bCs/>
                <w:sz w:val="22"/>
                <w:szCs w:val="22"/>
              </w:rPr>
              <w:t>a monitoring report, and apply following TP:</w:t>
            </w:r>
          </w:p>
          <w:tbl>
            <w:tblPr>
              <w:tblStyle w:val="affc"/>
              <w:tblW w:w="0" w:type="auto"/>
              <w:tblLook w:val="04A0" w:firstRow="1" w:lastRow="0" w:firstColumn="1" w:lastColumn="0" w:noHBand="0" w:noVBand="1"/>
            </w:tblPr>
            <w:tblGrid>
              <w:gridCol w:w="9350"/>
            </w:tblGrid>
            <w:tr w:rsidR="003E7527" w14:paraId="5CCB7A81" w14:textId="77777777" w:rsidTr="002C3D90">
              <w:tc>
                <w:tcPr>
                  <w:tcW w:w="9488" w:type="dxa"/>
                </w:tcPr>
                <w:p w14:paraId="760EFEEA" w14:textId="77777777" w:rsidR="003E7527" w:rsidRPr="00080CFC" w:rsidRDefault="003E7527" w:rsidP="003E7527">
                  <w:pPr>
                    <w:rPr>
                      <w:rFonts w:eastAsiaTheme="minorEastAsia"/>
                      <w:b/>
                      <w:u w:val="single"/>
                      <w:lang w:val="x-none"/>
                    </w:rPr>
                  </w:pPr>
                  <w:r w:rsidRPr="00080CFC">
                    <w:rPr>
                      <w:rFonts w:eastAsiaTheme="minorEastAsia"/>
                      <w:b/>
                      <w:u w:val="single"/>
                      <w:lang w:val="x-none"/>
                    </w:rPr>
                    <w:t>Text proposal:</w:t>
                  </w:r>
                </w:p>
                <w:p w14:paraId="38565EB4" w14:textId="77777777" w:rsidR="003E7527" w:rsidRPr="005A1759" w:rsidRDefault="003E7527" w:rsidP="003E7527">
                  <w:pPr>
                    <w:keepNext/>
                    <w:keepLines/>
                    <w:spacing w:before="120"/>
                    <w:ind w:left="1701" w:hanging="1701"/>
                    <w:outlineLvl w:val="4"/>
                    <w:rPr>
                      <w:rFonts w:ascii="Arial" w:eastAsia="SimSun" w:hAnsi="Arial"/>
                      <w:sz w:val="22"/>
                      <w:lang w:val="x-none" w:eastAsia="zh-CN"/>
                    </w:rPr>
                  </w:pPr>
                  <w:r w:rsidRPr="005A1759">
                    <w:rPr>
                      <w:rFonts w:ascii="Arial" w:eastAsia="SimSun" w:hAnsi="Arial"/>
                      <w:sz w:val="22"/>
                      <w:lang w:val="x-none" w:eastAsia="zh-CN"/>
                    </w:rPr>
                    <w:t>5.2.1.4.6</w:t>
                  </w:r>
                  <w:r w:rsidRPr="005A1759">
                    <w:rPr>
                      <w:rFonts w:ascii="Arial" w:eastAsia="SimSun" w:hAnsi="Arial"/>
                      <w:sz w:val="22"/>
                      <w:lang w:val="x-none" w:eastAsia="zh-CN"/>
                    </w:rPr>
                    <w:tab/>
                  </w:r>
                  <w:r w:rsidRPr="005A1759">
                    <w:rPr>
                      <w:rFonts w:ascii="Arial" w:eastAsia="SimSun" w:hAnsi="Arial"/>
                      <w:color w:val="000000"/>
                      <w:sz w:val="22"/>
                      <w:lang w:val="x-none" w:eastAsia="zh-CN"/>
                    </w:rPr>
                    <w:t>CSI-PAI reporting</w:t>
                  </w:r>
                </w:p>
                <w:p w14:paraId="647BF76E" w14:textId="77777777" w:rsidR="003E7527" w:rsidRPr="005A1759" w:rsidRDefault="003E7527" w:rsidP="003E7527">
                  <w:pPr>
                    <w:rPr>
                      <w:rFonts w:eastAsia="SimSun"/>
                    </w:rPr>
                  </w:pPr>
                  <w:r w:rsidRPr="005A1759">
                    <w:rPr>
                      <w:rFonts w:eastAsia="SimSun"/>
                    </w:rPr>
                    <w:t xml:space="preserve">When the UE is configured with a first CSI Reporting Setting for reporting CSI prediction, based on a </w:t>
                  </w:r>
                  <w:r w:rsidRPr="005A1759">
                    <w:rPr>
                      <w:rFonts w:eastAsia="SimSun"/>
                      <w:i/>
                      <w:iCs/>
                    </w:rPr>
                    <w:t>CSI-</w:t>
                  </w:r>
                  <w:proofErr w:type="spellStart"/>
                  <w:r w:rsidRPr="005A1759">
                    <w:rPr>
                      <w:rFonts w:eastAsia="SimSun"/>
                      <w:i/>
                      <w:iCs/>
                    </w:rPr>
                    <w:t>ReportConfig</w:t>
                  </w:r>
                  <w:proofErr w:type="spellEnd"/>
                  <w:r w:rsidRPr="005A1759">
                    <w:rPr>
                      <w:rFonts w:eastAsia="SimSun"/>
                    </w:rPr>
                    <w:t xml:space="preserve"> </w:t>
                  </w:r>
                  <w:r w:rsidRPr="005A1759">
                    <w:rPr>
                      <w:rFonts w:eastAsia="SimSun"/>
                      <w:color w:val="000000"/>
                      <w:lang w:val="en-US"/>
                    </w:rPr>
                    <w:t xml:space="preserve">configured with </w:t>
                  </w:r>
                  <w:r w:rsidRPr="005A1759">
                    <w:rPr>
                      <w:rFonts w:eastAsia="MS Mincho"/>
                      <w:color w:val="000000"/>
                    </w:rPr>
                    <w:t xml:space="preserve">the higher layer parameter </w:t>
                  </w:r>
                  <w:r w:rsidRPr="005A1759">
                    <w:rPr>
                      <w:rFonts w:eastAsia="MS Mincho"/>
                      <w:i/>
                      <w:iCs/>
                      <w:color w:val="000000"/>
                    </w:rPr>
                    <w:t>[</w:t>
                  </w:r>
                  <w:r w:rsidRPr="005A1759">
                    <w:rPr>
                      <w:rFonts w:eastAsia="SimSun"/>
                      <w:i/>
                      <w:iCs/>
                      <w:color w:val="000000"/>
                      <w:lang w:eastAsia="zh-CN"/>
                    </w:rPr>
                    <w:t>RRC_name-r19]</w:t>
                  </w:r>
                  <w:r w:rsidRPr="005A1759">
                    <w:rPr>
                      <w:rFonts w:eastAsia="SimSun"/>
                    </w:rPr>
                    <w:t xml:space="preserve"> and a second CSI Reporting Setting for reporting CSI-PAI, based on a </w:t>
                  </w:r>
                  <w:r w:rsidRPr="005A1759">
                    <w:rPr>
                      <w:rFonts w:eastAsia="SimSun"/>
                      <w:i/>
                      <w:iCs/>
                    </w:rPr>
                    <w:t>CSI-</w:t>
                  </w:r>
                  <w:proofErr w:type="spellStart"/>
                  <w:r w:rsidRPr="005A1759">
                    <w:rPr>
                      <w:rFonts w:eastAsia="SimSun"/>
                      <w:i/>
                      <w:iCs/>
                    </w:rPr>
                    <w:t>ReportConfig</w:t>
                  </w:r>
                  <w:proofErr w:type="spellEnd"/>
                  <w:r w:rsidRPr="005A1759">
                    <w:rPr>
                      <w:rFonts w:eastAsia="SimSun"/>
                    </w:rPr>
                    <w:t xml:space="preserve"> with </w:t>
                  </w:r>
                  <w:r w:rsidRPr="005A1759">
                    <w:rPr>
                      <w:rFonts w:eastAsia="SimSun"/>
                      <w:i/>
                      <w:iCs/>
                    </w:rPr>
                    <w:t>reportQuantity-r19</w:t>
                  </w:r>
                  <w:r w:rsidRPr="005A1759">
                    <w:rPr>
                      <w:rFonts w:eastAsia="SimSun"/>
                    </w:rPr>
                    <w:t xml:space="preserve"> set to 'csi-pai-r19', and the second Reporting Setting is linked to the first Reporting Setting by</w:t>
                  </w:r>
                  <w:r w:rsidRPr="005A1759">
                    <w:rPr>
                      <w:rFonts w:eastAsia="SimSun"/>
                      <w:lang w:val="en-US"/>
                    </w:rPr>
                    <w:t xml:space="preserve"> </w:t>
                  </w:r>
                  <w:r w:rsidRPr="005A1759">
                    <w:rPr>
                      <w:rFonts w:eastAsia="SimSun"/>
                      <w:i/>
                      <w:iCs/>
                      <w:lang w:val="en-US"/>
                    </w:rPr>
                    <w:t>inferenceReportConfigId-r19</w:t>
                  </w:r>
                  <w:r w:rsidRPr="005A1759">
                    <w:rPr>
                      <w:rFonts w:eastAsia="SimSun"/>
                    </w:rPr>
                    <w:t>,  the reporting of CSI-PAI corresponding to the second CSI Reporting Setting shall consider the following:</w:t>
                  </w:r>
                </w:p>
                <w:p w14:paraId="02D02137" w14:textId="77777777" w:rsidR="003E7527" w:rsidRPr="005A1759" w:rsidRDefault="003E7527" w:rsidP="003E7527">
                  <w:pPr>
                    <w:ind w:left="851" w:hanging="284"/>
                    <w:rPr>
                      <w:rFonts w:eastAsia="SimSun"/>
                      <w:lang w:val="x-none"/>
                    </w:rPr>
                  </w:pPr>
                  <w:r>
                    <w:rPr>
                      <w:rFonts w:eastAsia="Microsoft YaHei"/>
                      <w:lang w:val="en-US"/>
                    </w:rPr>
                    <w:t>…</w:t>
                  </w:r>
                </w:p>
                <w:p w14:paraId="0596DDD3" w14:textId="77777777" w:rsidR="003E7527" w:rsidRPr="001475F0" w:rsidRDefault="003E7527" w:rsidP="003E7527">
                  <w:pPr>
                    <w:ind w:left="567" w:hanging="283"/>
                    <w:rPr>
                      <w:rFonts w:eastAsia="SimSun"/>
                      <w:lang w:val="x-none"/>
                    </w:rPr>
                  </w:pPr>
                  <w:r w:rsidRPr="00F972FA">
                    <w:rPr>
                      <w:rFonts w:eastAsia="Microsoft YaHei"/>
                      <w:lang w:val="x-none"/>
                    </w:rPr>
                    <w:t>-</w:t>
                  </w:r>
                  <w:r w:rsidRPr="00F972FA">
                    <w:rPr>
                      <w:rFonts w:eastAsia="Microsoft YaHei"/>
                      <w:lang w:val="x-none"/>
                    </w:rPr>
                    <w:tab/>
                  </w:r>
                  <w:r w:rsidRPr="00F972FA">
                    <w:rPr>
                      <w:rFonts w:eastAsia="SimSun"/>
                      <w:lang w:val="x-none"/>
                    </w:rPr>
                    <w:t xml:space="preserve">to report CSI-PAI for the second Reporting Setting, the UE is expected to be configured in the second </w:t>
                  </w:r>
                  <w:r w:rsidRPr="001475F0">
                    <w:rPr>
                      <w:rFonts w:eastAsia="SimSun"/>
                      <w:lang w:val="x-none"/>
                    </w:rPr>
                    <w:t xml:space="preserve">Report Setting with </w:t>
                  </w:r>
                  <w:proofErr w:type="spellStart"/>
                  <w:r w:rsidRPr="001475F0">
                    <w:rPr>
                      <w:rFonts w:eastAsia="SimSun"/>
                      <w:i/>
                      <w:iCs/>
                      <w:lang w:val="x-none"/>
                    </w:rPr>
                    <w:t>codebookType</w:t>
                  </w:r>
                  <w:proofErr w:type="spellEnd"/>
                  <w:r w:rsidRPr="001475F0">
                    <w:rPr>
                      <w:rFonts w:eastAsia="SimSun"/>
                      <w:lang w:val="x-none"/>
                    </w:rPr>
                    <w:t xml:space="preserve"> set to 'etypeII-r16' and it shall:</w:t>
                  </w:r>
                </w:p>
                <w:p w14:paraId="07C8ACE4" w14:textId="77777777" w:rsidR="003E7527" w:rsidRPr="001475F0" w:rsidRDefault="003E7527" w:rsidP="003E7527">
                  <w:pPr>
                    <w:ind w:left="851" w:hanging="284"/>
                    <w:rPr>
                      <w:rFonts w:eastAsia="SimSun"/>
                      <w:lang w:val="x-none"/>
                    </w:rPr>
                  </w:pPr>
                  <w:r w:rsidRPr="001475F0">
                    <w:rPr>
                      <w:rFonts w:eastAsia="Microsoft YaHei"/>
                      <w:lang w:val="x-none"/>
                    </w:rPr>
                    <w:t>-</w:t>
                  </w:r>
                  <w:r w:rsidRPr="001475F0">
                    <w:rPr>
                      <w:rFonts w:eastAsia="Microsoft YaHei"/>
                      <w:lang w:val="x-none"/>
                    </w:rPr>
                    <w:tab/>
                    <w:t xml:space="preserve">determine </w:t>
                  </w:r>
                  <w:r w:rsidRPr="001475F0">
                    <w:rPr>
                      <w:rFonts w:eastAsia="SimSun"/>
                      <w:lang w:val="x-none"/>
                    </w:rPr>
                    <w:t xml:space="preserve">predicted PMI (see Clause 5.2.2.2.10 or Clause 5.2.2.2.11) for each of the </w:t>
                  </w:r>
                  <w:proofErr w:type="spellStart"/>
                  <w:r w:rsidRPr="001475F0">
                    <w:rPr>
                      <w:rFonts w:eastAsia="SimSun"/>
                      <w:lang w:val="x-none"/>
                    </w:rPr>
                    <w:t>subband</w:t>
                  </w:r>
                  <w:proofErr w:type="spellEnd"/>
                  <w:r w:rsidRPr="001475F0">
                    <w:rPr>
                      <w:rFonts w:eastAsia="SimSun"/>
                      <w:lang w:val="x-none"/>
                    </w:rPr>
                    <w:t xml:space="preserve">(s) configured by </w:t>
                  </w:r>
                  <w:proofErr w:type="spellStart"/>
                  <w:r w:rsidRPr="001475F0">
                    <w:rPr>
                      <w:rFonts w:eastAsia="SimSun"/>
                      <w:i/>
                      <w:iCs/>
                      <w:lang w:val="x-none"/>
                    </w:rPr>
                    <w:t>csi-ReportingBand</w:t>
                  </w:r>
                  <w:proofErr w:type="spellEnd"/>
                  <w:r w:rsidRPr="001475F0">
                    <w:rPr>
                      <w:rFonts w:eastAsia="SimSun"/>
                      <w:lang w:val="x-none"/>
                    </w:rPr>
                    <w:t xml:space="preserve"> and</w:t>
                  </w:r>
                  <w:r w:rsidRPr="001475F0">
                    <w:rPr>
                      <w:rFonts w:eastAsia="SimSun"/>
                      <w:i/>
                      <w:iCs/>
                      <w:lang w:val="x-none"/>
                    </w:rPr>
                    <w:t xml:space="preserve"> </w:t>
                  </w:r>
                  <w:proofErr w:type="spellStart"/>
                  <w:r w:rsidRPr="001475F0">
                    <w:rPr>
                      <w:rFonts w:eastAsia="SimSun"/>
                      <w:i/>
                      <w:lang w:val="x-none"/>
                    </w:rPr>
                    <w:t>numberOfPMI-SubbandsPerCQI-Subband</w:t>
                  </w:r>
                  <w:proofErr w:type="spellEnd"/>
                  <w:r w:rsidRPr="001475F0">
                    <w:rPr>
                      <w:rFonts w:eastAsia="SimSun"/>
                      <w:lang w:val="x-none"/>
                    </w:rPr>
                    <w:t xml:space="preserve"> for the </w:t>
                  </w:r>
                  <m:oMath>
                    <m:r>
                      <w:rPr>
                        <w:rFonts w:ascii="Cambria Math" w:eastAsia="SimSun" w:hAnsi="Cambria Math"/>
                        <w:lang w:val="x-none"/>
                      </w:rPr>
                      <m:t>S</m:t>
                    </m:r>
                  </m:oMath>
                  <w:r w:rsidRPr="001475F0">
                    <w:rPr>
                      <w:rFonts w:eastAsia="SimSun"/>
                      <w:lang w:val="x-none"/>
                    </w:rPr>
                    <w:t xml:space="preserve">-th time instance </w:t>
                  </w:r>
                  <w:ins w:id="49" w:author="만든 이">
                    <w:r w:rsidRPr="001475F0">
                      <w:rPr>
                        <w:rFonts w:eastAsia="SimSun"/>
                        <w:lang w:val="x-none"/>
                      </w:rPr>
                      <w:t>of the latest report of the first Reporting Setting no later than the CSI reference resource of the CSI report, corresponding to the second Reporting Setting,</w:t>
                    </w:r>
                  </w:ins>
                  <w:r w:rsidRPr="001475F0">
                    <w:rPr>
                      <w:rFonts w:eastAsia="SimSun"/>
                      <w:lang w:val="x-none"/>
                    </w:rPr>
                    <w:t xml:space="preserve"> </w:t>
                  </w:r>
                  <w:ins w:id="50" w:author="만든 이">
                    <w:r w:rsidRPr="001475F0">
                      <w:rPr>
                        <w:rFonts w:eastAsia="SimSun"/>
                        <w:lang w:val="x-none"/>
                      </w:rPr>
                      <w:t xml:space="preserve">which value of the </w:t>
                    </w:r>
                    <m:oMath>
                      <m:r>
                        <w:rPr>
                          <w:rFonts w:ascii="Cambria Math" w:eastAsia="SimSun" w:hAnsi="Cambria Math"/>
                          <w:lang w:val="x-none"/>
                        </w:rPr>
                        <m:t>S</m:t>
                      </m:r>
                    </m:oMath>
                    <w:r w:rsidRPr="001475F0">
                      <w:rPr>
                        <w:rFonts w:eastAsia="SimSun"/>
                        <w:lang w:val="x-none"/>
                      </w:rPr>
                      <w:t xml:space="preserve"> is </w:t>
                    </w:r>
                  </w:ins>
                  <w:r w:rsidRPr="001475F0">
                    <w:rPr>
                      <w:rFonts w:eastAsia="SimSun"/>
                      <w:lang w:val="x-none"/>
                    </w:rPr>
                    <w:t xml:space="preserve">configured by </w:t>
                  </w:r>
                  <w:r w:rsidRPr="001475F0">
                    <w:rPr>
                      <w:rFonts w:eastAsia="SimSun"/>
                      <w:i/>
                      <w:iCs/>
                      <w:lang w:val="x-none"/>
                    </w:rPr>
                    <w:t>timeinstanceforCSImonitoring-r19</w:t>
                  </w:r>
                  <w:r w:rsidRPr="001475F0">
                    <w:rPr>
                      <w:rFonts w:eastAsia="SimSun"/>
                      <w:lang w:val="x-none"/>
                    </w:rPr>
                    <w:t xml:space="preserve"> in the second Reporting Setting (</w:t>
                  </w:r>
                  <m:oMath>
                    <m:sSub>
                      <m:sSubPr>
                        <m:ctrlPr>
                          <w:rPr>
                            <w:rFonts w:ascii="Cambria Math" w:eastAsia="SimSun" w:hAnsi="Cambria Math"/>
                            <w:i/>
                            <w:lang w:val="x-none"/>
                          </w:rPr>
                        </m:ctrlPr>
                      </m:sSubPr>
                      <m:e>
                        <m:r>
                          <w:rPr>
                            <w:rFonts w:ascii="Cambria Math" w:eastAsia="SimSun" w:hAnsi="Cambria Math"/>
                            <w:lang w:val="x-none"/>
                          </w:rPr>
                          <m:t>S</m:t>
                        </m:r>
                        <m:r>
                          <w:rPr>
                            <w:rFonts w:ascii="Cambria Math" w:eastAsia="SimSun" w:hAnsi="Cambria Math"/>
                            <w:color w:val="000000"/>
                            <w:lang w:val="x-none" w:eastAsia="zh-CN"/>
                          </w:rPr>
                          <m:t>≤</m:t>
                        </m:r>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 , with </w:t>
                  </w:r>
                  <m:oMath>
                    <m:sSub>
                      <m:sSubPr>
                        <m:ctrlPr>
                          <w:rPr>
                            <w:rFonts w:ascii="Cambria Math" w:eastAsia="SimSun" w:hAnsi="Cambria Math"/>
                            <w:i/>
                            <w:lang w:val="x-none"/>
                          </w:rPr>
                        </m:ctrlPr>
                      </m:sSubPr>
                      <m:e>
                        <m:r>
                          <w:rPr>
                            <w:rFonts w:ascii="Cambria Math" w:eastAsia="SimSun" w:hAnsi="Cambria Math"/>
                            <w:lang w:val="x-none"/>
                          </w:rPr>
                          <m:t>N</m:t>
                        </m:r>
                      </m:e>
                      <m:sub>
                        <m:r>
                          <w:rPr>
                            <w:rFonts w:ascii="Cambria Math" w:eastAsia="SimSun" w:hAnsi="Cambria Math"/>
                            <w:lang w:val="x-none"/>
                          </w:rPr>
                          <m:t>4</m:t>
                        </m:r>
                      </m:sub>
                    </m:sSub>
                  </m:oMath>
                  <w:r w:rsidRPr="001475F0">
                    <w:rPr>
                      <w:rFonts w:eastAsia="SimSun"/>
                      <w:lang w:val="x-none"/>
                    </w:rPr>
                    <w:t xml:space="preserve">&gt;1 provided </w:t>
                  </w:r>
                  <w:r w:rsidRPr="001475F0">
                    <w:rPr>
                      <w:rFonts w:eastAsia="MS Mincho"/>
                      <w:color w:val="000000"/>
                      <w:lang w:val="x-none"/>
                    </w:rPr>
                    <w:t xml:space="preserve">in </w:t>
                  </w:r>
                  <w:r w:rsidRPr="001475F0">
                    <w:rPr>
                      <w:rFonts w:eastAsia="MS Mincho"/>
                      <w:color w:val="000000"/>
                      <w:lang w:val="x-none"/>
                    </w:rPr>
                    <w:lastRenderedPageBreak/>
                    <w:t>the first Reporting Setting)</w:t>
                  </w:r>
                  <w:r w:rsidRPr="001475F0">
                    <w:rPr>
                      <w:rFonts w:eastAsia="SimSun"/>
                      <w:lang w:val="x-none"/>
                    </w:rPr>
                    <w:t xml:space="preserve">, based on the CSI prediction performed by the UE using the </w:t>
                  </w:r>
                  <w:r w:rsidRPr="001475F0">
                    <w:rPr>
                      <w:rFonts w:eastAsia="SimSun"/>
                      <w:color w:val="000000"/>
                      <w:lang w:val="x-none" w:eastAsia="zh-CN"/>
                    </w:rPr>
                    <w:t xml:space="preserve">channel measurement corresponding to the </w:t>
                  </w:r>
                  <w:r w:rsidRPr="001475F0">
                    <w:rPr>
                      <w:rFonts w:eastAsia="Microsoft YaHei"/>
                      <w:lang w:val="x-none"/>
                    </w:rPr>
                    <w:t>first Reporting Setting,</w:t>
                  </w:r>
                </w:p>
                <w:p w14:paraId="389D6B01" w14:textId="77777777" w:rsidR="003E7527" w:rsidRPr="001475F0" w:rsidRDefault="003E7527" w:rsidP="003E7527">
                  <w:pPr>
                    <w:ind w:left="851" w:hanging="284"/>
                    <w:rPr>
                      <w:rFonts w:eastAsia="Microsoft YaHei"/>
                      <w:color w:val="000000"/>
                      <w:lang w:val="x-none"/>
                    </w:rPr>
                  </w:pPr>
                  <w:r w:rsidRPr="001475F0">
                    <w:rPr>
                      <w:rFonts w:eastAsia="Microsoft YaHei"/>
                      <w:lang w:val="x-none"/>
                    </w:rPr>
                    <w:t>-</w:t>
                  </w:r>
                  <w:r w:rsidRPr="001475F0">
                    <w:rPr>
                      <w:rFonts w:eastAsia="Microsoft YaHei"/>
                      <w:lang w:val="x-none"/>
                    </w:rPr>
                    <w:tab/>
                  </w:r>
                  <w:r w:rsidRPr="001475F0">
                    <w:rPr>
                      <w:rFonts w:eastAsia="SimSun"/>
                      <w:lang w:val="x-none"/>
                    </w:rPr>
                    <w:t>determine non-predicted PMI for each o</w:t>
                  </w:r>
                  <w:r w:rsidRPr="001475F0">
                    <w:rPr>
                      <w:rFonts w:eastAsia="SimSun"/>
                      <w:color w:val="000000"/>
                      <w:lang w:val="x-none"/>
                    </w:rPr>
                    <w:t xml:space="preserve">f the </w:t>
                  </w:r>
                  <w:proofErr w:type="spellStart"/>
                  <w:r w:rsidRPr="001475F0">
                    <w:rPr>
                      <w:rFonts w:eastAsia="SimSun"/>
                      <w:color w:val="000000"/>
                      <w:lang w:val="x-none"/>
                    </w:rPr>
                    <w:t>subband</w:t>
                  </w:r>
                  <w:proofErr w:type="spellEnd"/>
                  <w:r w:rsidRPr="001475F0">
                    <w:rPr>
                      <w:rFonts w:eastAsia="SimSun"/>
                      <w:color w:val="000000"/>
                      <w:lang w:val="x-none"/>
                    </w:rPr>
                    <w:t xml:space="preserve">(s) configured by </w:t>
                  </w:r>
                  <w:proofErr w:type="spellStart"/>
                  <w:r w:rsidRPr="001475F0">
                    <w:rPr>
                      <w:rFonts w:eastAsia="SimSun"/>
                      <w:i/>
                      <w:iCs/>
                      <w:color w:val="000000"/>
                      <w:lang w:val="x-none"/>
                    </w:rPr>
                    <w:t>csi-ReportingBand</w:t>
                  </w:r>
                  <w:proofErr w:type="spellEnd"/>
                  <w:r w:rsidRPr="001475F0">
                    <w:rPr>
                      <w:rFonts w:eastAsia="SimSun"/>
                      <w:i/>
                      <w:iCs/>
                      <w:color w:val="000000"/>
                      <w:lang w:val="x-none"/>
                    </w:rPr>
                    <w:t xml:space="preserve"> </w:t>
                  </w:r>
                  <w:r w:rsidRPr="001475F0">
                    <w:rPr>
                      <w:rFonts w:eastAsia="SimSun"/>
                      <w:color w:val="000000"/>
                      <w:lang w:val="x-none"/>
                    </w:rPr>
                    <w:t>and</w:t>
                  </w:r>
                  <w:r w:rsidRPr="001475F0">
                    <w:rPr>
                      <w:rFonts w:eastAsia="SimSun"/>
                      <w:i/>
                      <w:iCs/>
                      <w:color w:val="000000"/>
                      <w:lang w:val="x-none"/>
                    </w:rPr>
                    <w:t xml:space="preserve"> </w:t>
                  </w:r>
                  <w:proofErr w:type="spellStart"/>
                  <w:r w:rsidRPr="001475F0">
                    <w:rPr>
                      <w:rFonts w:eastAsia="SimSun"/>
                      <w:i/>
                      <w:color w:val="000000"/>
                      <w:lang w:val="x-none"/>
                    </w:rPr>
                    <w:t>numberOfPMI-SubbandsPerCQI-Subband</w:t>
                  </w:r>
                  <w:proofErr w:type="spellEnd"/>
                  <w:r w:rsidRPr="001475F0">
                    <w:rPr>
                      <w:rFonts w:eastAsia="SimSun"/>
                      <w:color w:val="000000"/>
                      <w:lang w:val="x-none"/>
                    </w:rPr>
                    <w:t xml:space="preserve">, which is corresponding to the </w:t>
                  </w:r>
                  <m:oMath>
                    <m:r>
                      <w:rPr>
                        <w:rFonts w:ascii="Cambria Math" w:eastAsia="SimSun" w:hAnsi="Cambria Math"/>
                        <w:color w:val="000000"/>
                        <w:lang w:val="x-none"/>
                      </w:rPr>
                      <m:t>S</m:t>
                    </m:r>
                  </m:oMath>
                  <w:r w:rsidRPr="001475F0">
                    <w:rPr>
                      <w:rFonts w:eastAsia="SimSun"/>
                      <w:color w:val="000000"/>
                      <w:lang w:val="x-none"/>
                    </w:rPr>
                    <w:t xml:space="preserve">-th time instance of the </w:t>
                  </w:r>
                  <w:ins w:id="51" w:author="만든 이">
                    <w:r w:rsidRPr="001475F0">
                      <w:rPr>
                        <w:rFonts w:eastAsiaTheme="minorEastAsia" w:hint="eastAsia"/>
                        <w:color w:val="000000"/>
                        <w:lang w:val="x-none"/>
                      </w:rPr>
                      <w:t xml:space="preserve">latest </w:t>
                    </w:r>
                  </w:ins>
                  <w:r w:rsidRPr="001475F0">
                    <w:rPr>
                      <w:rFonts w:eastAsia="SimSun"/>
                      <w:color w:val="000000"/>
                      <w:lang w:val="x-none"/>
                    </w:rPr>
                    <w:t>report of the first Reporting Setting</w:t>
                  </w:r>
                  <w:ins w:id="52" w:author="만든 이">
                    <w:r w:rsidRPr="001475F0">
                      <w:rPr>
                        <w:rFonts w:eastAsia="SimSun"/>
                        <w:lang w:val="x-none"/>
                      </w:rPr>
                      <w:t xml:space="preserve"> no later than the CSI reference resource of the CSI report, corresponding to the second Reporting Setting</w:t>
                    </w:r>
                  </w:ins>
                  <w:r w:rsidRPr="001475F0">
                    <w:rPr>
                      <w:rFonts w:eastAsia="SimSun"/>
                      <w:color w:val="000000"/>
                      <w:lang w:val="x-none"/>
                    </w:rPr>
                    <w:t xml:space="preserve">, based on the CSI-RS resource(s) in the resource set for </w:t>
                  </w:r>
                  <w:r w:rsidRPr="001475F0">
                    <w:rPr>
                      <w:rFonts w:eastAsia="SimSun"/>
                      <w:color w:val="000000"/>
                      <w:lang w:val="x-none" w:eastAsia="zh-CN"/>
                    </w:rPr>
                    <w:t xml:space="preserve">channel measurement for the report corresponding to the </w:t>
                  </w:r>
                  <w:r w:rsidRPr="001475F0">
                    <w:rPr>
                      <w:rFonts w:eastAsia="Microsoft YaHei"/>
                      <w:color w:val="000000"/>
                      <w:lang w:val="x-none"/>
                    </w:rPr>
                    <w:t>second Reporting Setting.</w:t>
                  </w:r>
                </w:p>
                <w:p w14:paraId="0A1EDB30" w14:textId="77777777" w:rsidR="003E7527" w:rsidRPr="00080CFC" w:rsidRDefault="003E7527" w:rsidP="003E7527">
                  <w:pPr>
                    <w:ind w:left="851" w:hanging="284"/>
                    <w:rPr>
                      <w:rFonts w:eastAsiaTheme="minorEastAsia"/>
                      <w:lang w:val="x-none"/>
                    </w:rPr>
                  </w:pPr>
                  <w:r w:rsidRPr="001475F0">
                    <w:rPr>
                      <w:rFonts w:eastAsia="Microsoft YaHei"/>
                      <w:color w:val="000000"/>
                    </w:rPr>
                    <w:t>-</w:t>
                  </w:r>
                  <w:r w:rsidRPr="001475F0">
                    <w:rPr>
                      <w:rFonts w:eastAsia="Microsoft YaHei"/>
                      <w:color w:val="000000"/>
                    </w:rPr>
                    <w:tab/>
                    <w:t xml:space="preserve">determine </w:t>
                  </w:r>
                  <w:r w:rsidRPr="001475F0">
                    <w:rPr>
                      <w:rFonts w:eastAsia="SimSun"/>
                      <w:color w:val="000000"/>
                    </w:rPr>
                    <w:t xml:space="preserve">non-predicted PMI for each of the </w:t>
                  </w:r>
                  <w:proofErr w:type="spellStart"/>
                  <w:r w:rsidRPr="001475F0">
                    <w:rPr>
                      <w:rFonts w:eastAsia="SimSun"/>
                      <w:color w:val="000000"/>
                    </w:rPr>
                    <w:t>subband</w:t>
                  </w:r>
                  <w:proofErr w:type="spellEnd"/>
                  <w:r w:rsidRPr="001475F0">
                    <w:rPr>
                      <w:rFonts w:eastAsia="SimSun"/>
                      <w:color w:val="000000"/>
                    </w:rPr>
                    <w:t xml:space="preserve">(s) configured by </w:t>
                  </w:r>
                  <w:proofErr w:type="spellStart"/>
                  <w:r w:rsidRPr="001475F0">
                    <w:rPr>
                      <w:rFonts w:eastAsia="SimSun"/>
                      <w:i/>
                      <w:iCs/>
                      <w:color w:val="000000"/>
                    </w:rPr>
                    <w:t>csi-ReportingBand</w:t>
                  </w:r>
                  <w:proofErr w:type="spellEnd"/>
                  <w:r w:rsidRPr="001475F0">
                    <w:rPr>
                      <w:rFonts w:eastAsia="SimSun"/>
                      <w:i/>
                      <w:iCs/>
                      <w:color w:val="000000"/>
                    </w:rPr>
                    <w:t xml:space="preserve"> </w:t>
                  </w:r>
                  <w:r w:rsidRPr="001475F0">
                    <w:rPr>
                      <w:rFonts w:eastAsia="SimSun"/>
                      <w:color w:val="000000"/>
                    </w:rPr>
                    <w:t>and</w:t>
                  </w:r>
                  <w:r w:rsidRPr="001475F0">
                    <w:rPr>
                      <w:rFonts w:eastAsia="SimSun"/>
                      <w:i/>
                      <w:iCs/>
                      <w:color w:val="000000"/>
                    </w:rPr>
                    <w:t xml:space="preserve"> </w:t>
                  </w:r>
                  <w:proofErr w:type="spellStart"/>
                  <w:r w:rsidRPr="001475F0">
                    <w:rPr>
                      <w:rFonts w:eastAsia="SimSun"/>
                      <w:i/>
                      <w:color w:val="000000"/>
                    </w:rPr>
                    <w:t>numberOfPMI-SubbandsPerCQI-Subband</w:t>
                  </w:r>
                  <w:proofErr w:type="spellEnd"/>
                  <w:r w:rsidRPr="001475F0">
                    <w:rPr>
                      <w:rFonts w:eastAsia="SimSun"/>
                      <w:color w:val="000000"/>
                    </w:rPr>
                    <w:t>, ba</w:t>
                  </w:r>
                  <w:r w:rsidRPr="001475F0">
                    <w:rPr>
                      <w:rFonts w:eastAsia="SimSun"/>
                    </w:rPr>
                    <w:t>sed on the latest CSI-RS resource tr</w:t>
                  </w:r>
                  <w:r w:rsidRPr="00F972FA">
                    <w:rPr>
                      <w:rFonts w:eastAsia="SimSun"/>
                    </w:rPr>
                    <w:t xml:space="preserve">ansmission occasion, no later than the </w:t>
                  </w:r>
                  <w:r w:rsidRPr="00F972FA">
                    <w:rPr>
                      <w:rFonts w:eastAsia="SimSun"/>
                      <w:color w:val="000000"/>
                      <w:lang w:eastAsia="zh-CN"/>
                    </w:rPr>
                    <w:t xml:space="preserve">CSI reference resource of the CSI report, corresponding to the </w:t>
                  </w:r>
                  <w:r w:rsidRPr="00F972FA">
                    <w:rPr>
                      <w:rFonts w:eastAsia="Microsoft YaHei"/>
                    </w:rPr>
                    <w:t>first Reporting Setting.</w:t>
                  </w:r>
                </w:p>
              </w:tc>
            </w:tr>
          </w:tbl>
          <w:p w14:paraId="037D9775" w14:textId="37B20E87" w:rsidR="00361028" w:rsidRPr="000E0B8B" w:rsidRDefault="00361028" w:rsidP="00D34172">
            <w:pPr>
              <w:pStyle w:val="0Maintext"/>
              <w:spacing w:after="120" w:afterAutospacing="0"/>
              <w:ind w:firstLine="0"/>
              <w:rPr>
                <w:b/>
                <w:bCs/>
                <w:i/>
                <w:iCs/>
                <w:lang w:val="en-US" w:eastAsia="zh-CN"/>
              </w:rPr>
            </w:pPr>
          </w:p>
        </w:tc>
      </w:tr>
    </w:tbl>
    <w:p w14:paraId="6E8800F3" w14:textId="2A8CB004" w:rsidR="0067216B" w:rsidRDefault="0067216B">
      <w:pPr>
        <w:jc w:val="both"/>
        <w:rPr>
          <w:rFonts w:ascii="Times New Roman" w:eastAsiaTheme="minorEastAsia" w:hAnsi="Times New Roman"/>
          <w:iCs/>
          <w:lang w:eastAsia="ko-KR"/>
        </w:rPr>
      </w:pPr>
    </w:p>
    <w:p w14:paraId="52CD5842" w14:textId="191501AB" w:rsidR="00D65793" w:rsidRDefault="00D65793" w:rsidP="00D65793">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160A1A">
        <w:rPr>
          <w:rFonts w:ascii="Times" w:eastAsia="SimSun" w:hAnsi="Times"/>
          <w:bCs w:val="0"/>
          <w:szCs w:val="24"/>
          <w:lang w:val="en-US" w:eastAsia="ko-KR"/>
        </w:rPr>
        <w:t>1</w:t>
      </w:r>
      <w:r>
        <w:rPr>
          <w:rFonts w:ascii="Times" w:eastAsia="SimSun" w:hAnsi="Times"/>
          <w:bCs w:val="0"/>
          <w:szCs w:val="24"/>
          <w:lang w:val="en-US" w:eastAsia="ko-KR"/>
        </w:rPr>
        <w:t xml:space="preserve">. </w:t>
      </w:r>
      <w:r w:rsidR="001B5A05">
        <w:rPr>
          <w:rFonts w:ascii="Times" w:eastAsia="SimSun" w:hAnsi="Times"/>
          <w:bCs w:val="0"/>
          <w:szCs w:val="24"/>
          <w:lang w:val="en-US" w:eastAsia="ko-KR"/>
        </w:rPr>
        <w:t>Linkage between monitoring occasion and predicted CSI</w:t>
      </w:r>
      <w:r w:rsidR="0074375A">
        <w:rPr>
          <w:rFonts w:ascii="Times" w:eastAsia="SimSun" w:hAnsi="Times"/>
          <w:bCs w:val="0"/>
          <w:szCs w:val="24"/>
          <w:lang w:val="en-US" w:eastAsia="ko-KR"/>
        </w:rPr>
        <w:t xml:space="preserve"> </w:t>
      </w:r>
      <w:r w:rsidR="0074375A" w:rsidRPr="0074375A">
        <w:rPr>
          <w:rFonts w:ascii="Times" w:eastAsia="SimSun" w:hAnsi="Times"/>
          <w:bCs w:val="0"/>
          <w:szCs w:val="24"/>
          <w:lang w:val="en-US" w:eastAsia="ko-KR"/>
        </w:rPr>
        <w:t>in inference occasion</w:t>
      </w:r>
    </w:p>
    <w:p w14:paraId="02C6715C" w14:textId="2C4EFEBE" w:rsidR="00814EB0" w:rsidRDefault="00B4451B" w:rsidP="00814EB0">
      <w:pPr>
        <w:rPr>
          <w:rFonts w:eastAsiaTheme="minorEastAsia"/>
          <w:lang w:val="en-US" w:eastAsia="ko-KR"/>
        </w:rPr>
      </w:pPr>
      <w:r>
        <w:rPr>
          <w:rFonts w:eastAsiaTheme="minorEastAsia"/>
          <w:lang w:val="en-US" w:eastAsia="ko-KR"/>
        </w:rPr>
        <w:t xml:space="preserve">For this issue, </w:t>
      </w:r>
      <w:r w:rsidR="00172CC1">
        <w:rPr>
          <w:rFonts w:eastAsiaTheme="minorEastAsia"/>
          <w:lang w:val="en-US" w:eastAsia="ko-KR"/>
        </w:rPr>
        <w:t xml:space="preserve">ZTE, </w:t>
      </w:r>
      <w:r w:rsidR="00026EAA">
        <w:rPr>
          <w:rFonts w:eastAsiaTheme="minorEastAsia"/>
          <w:lang w:val="en-US" w:eastAsia="ko-KR"/>
        </w:rPr>
        <w:t xml:space="preserve">Huawei, vivo, </w:t>
      </w:r>
      <w:r>
        <w:rPr>
          <w:rFonts w:eastAsiaTheme="minorEastAsia"/>
          <w:lang w:val="en-US" w:eastAsia="ko-KR"/>
        </w:rPr>
        <w:t xml:space="preserve">NEC, Google, </w:t>
      </w:r>
      <w:proofErr w:type="spellStart"/>
      <w:r>
        <w:rPr>
          <w:rFonts w:eastAsiaTheme="minorEastAsia"/>
          <w:lang w:val="en-US" w:eastAsia="ko-KR"/>
        </w:rPr>
        <w:t>Quectel</w:t>
      </w:r>
      <w:proofErr w:type="spellEnd"/>
      <w:r>
        <w:rPr>
          <w:rFonts w:eastAsiaTheme="minorEastAsia"/>
          <w:lang w:val="en-US" w:eastAsia="ko-KR"/>
        </w:rPr>
        <w:t xml:space="preserve"> </w:t>
      </w:r>
      <w:r w:rsidR="00257730">
        <w:rPr>
          <w:rFonts w:eastAsiaTheme="minorEastAsia"/>
          <w:lang w:val="en-US" w:eastAsia="ko-KR"/>
        </w:rPr>
        <w:t xml:space="preserve">and </w:t>
      </w:r>
      <w:proofErr w:type="spellStart"/>
      <w:r w:rsidR="00257730">
        <w:rPr>
          <w:rFonts w:eastAsiaTheme="minorEastAsia"/>
          <w:lang w:val="en-US" w:eastAsia="ko-KR"/>
        </w:rPr>
        <w:t>ASUSTek</w:t>
      </w:r>
      <w:proofErr w:type="spellEnd"/>
      <w:r w:rsidR="00026EAA">
        <w:rPr>
          <w:rFonts w:eastAsiaTheme="minorEastAsia"/>
          <w:lang w:val="en-US" w:eastAsia="ko-KR"/>
        </w:rPr>
        <w:t xml:space="preserve"> </w:t>
      </w:r>
      <w:r w:rsidR="00814EB0">
        <w:rPr>
          <w:rFonts w:eastAsiaTheme="minorEastAsia"/>
          <w:lang w:val="en-US" w:eastAsia="ko-KR"/>
        </w:rPr>
        <w:t xml:space="preserve">still </w:t>
      </w:r>
      <w:r>
        <w:rPr>
          <w:rFonts w:eastAsiaTheme="minorEastAsia"/>
          <w:lang w:val="en-US" w:eastAsia="ko-KR"/>
        </w:rPr>
        <w:t xml:space="preserve">think </w:t>
      </w:r>
      <w:r w:rsidR="00814EB0">
        <w:rPr>
          <w:rFonts w:eastAsiaTheme="minorEastAsia"/>
          <w:lang w:val="en-US" w:eastAsia="ko-KR"/>
        </w:rPr>
        <w:t xml:space="preserve">linkage between monitoring occasion and predicted CSI in inference occasion is needed. Meanwhile, Nokia, Xiaomi, LG think this issue could be resolved by NW implementation. </w:t>
      </w:r>
      <w:r w:rsidR="00D92E3C">
        <w:rPr>
          <w:rFonts w:eastAsiaTheme="minorEastAsia"/>
          <w:lang w:val="en-US" w:eastAsia="ko-KR"/>
        </w:rPr>
        <w:t>From the proposal from companies, the solution can be summarized as below.</w:t>
      </w:r>
    </w:p>
    <w:p w14:paraId="593D4F67" w14:textId="77777777" w:rsidR="00B4451B" w:rsidRPr="00894D5B" w:rsidRDefault="00B4451B" w:rsidP="00D57864">
      <w:pPr>
        <w:rPr>
          <w:rFonts w:eastAsiaTheme="minorEastAsia"/>
          <w:lang w:val="en-US" w:eastAsia="ko-KR"/>
        </w:rPr>
      </w:pPr>
    </w:p>
    <w:p w14:paraId="374B7C94" w14:textId="36D73FC1"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1: 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has the minimal time offset to the transmission occasion of the CSI-RS resources for monitoring.</w:t>
      </w:r>
    </w:p>
    <w:p w14:paraId="24BAFA5A" w14:textId="4690A0FA"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357C845E" w14:textId="014A3211" w:rsidR="0046658A" w:rsidRPr="0046658A" w:rsidRDefault="0046658A" w:rsidP="0046658A">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F</w:t>
      </w:r>
      <w:r w:rsidRPr="0046658A">
        <w:rPr>
          <w:rFonts w:eastAsiaTheme="minorEastAsia"/>
          <w:color w:val="FF0000"/>
          <w:lang w:val="en-US" w:eastAsia="ko-KR"/>
        </w:rPr>
        <w:t>ujitsu, CATT</w:t>
      </w:r>
      <w:r w:rsidR="000C7C3F">
        <w:rPr>
          <w:rFonts w:eastAsiaTheme="minorEastAsia"/>
          <w:color w:val="FF0000"/>
          <w:lang w:val="en-US" w:eastAsia="ko-KR"/>
        </w:rPr>
        <w:t>, Xiaomi(?)</w:t>
      </w:r>
    </w:p>
    <w:p w14:paraId="5E405AFA" w14:textId="07612346" w:rsidR="00172CC1" w:rsidRDefault="00172CC1" w:rsidP="00F633BE">
      <w:pPr>
        <w:pStyle w:val="ac"/>
        <w:numPr>
          <w:ilvl w:val="0"/>
          <w:numId w:val="61"/>
        </w:numPr>
        <w:rPr>
          <w:rFonts w:eastAsiaTheme="minorEastAsia"/>
          <w:lang w:val="en-US" w:eastAsia="ko-KR"/>
        </w:rPr>
      </w:pPr>
      <w:r w:rsidRPr="00814EB0">
        <w:rPr>
          <w:rFonts w:eastAsiaTheme="minorEastAsia"/>
          <w:lang w:val="en-US" w:eastAsia="ko-KR"/>
        </w:rPr>
        <w:t>Option 2: the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w:t>
      </w:r>
      <w:r w:rsidRPr="00CB463D">
        <w:rPr>
          <w:rFonts w:eastAsiaTheme="minorEastAsia"/>
          <w:strike/>
          <w:color w:val="FF0000"/>
          <w:lang w:val="en-US" w:eastAsia="ko-KR"/>
        </w:rPr>
        <w:t xml:space="preserve">overlapped </w:t>
      </w:r>
      <w:r w:rsidR="00CB463D" w:rsidRPr="00CB463D">
        <w:rPr>
          <w:rFonts w:eastAsiaTheme="minorEastAsia"/>
          <w:color w:val="FF0000"/>
          <w:lang w:val="en-US" w:eastAsia="ko-KR"/>
        </w:rPr>
        <w:t xml:space="preserve">contain </w:t>
      </w:r>
      <w:r w:rsidRPr="00814EB0">
        <w:rPr>
          <w:rFonts w:eastAsiaTheme="minorEastAsia"/>
          <w:lang w:val="en-US" w:eastAsia="ko-KR"/>
        </w:rPr>
        <w:t>with the transmission occasion of the CSI-RS resources for monitoring.</w:t>
      </w:r>
    </w:p>
    <w:p w14:paraId="04C1EBEE" w14:textId="2C56925E" w:rsidR="00894D5B" w:rsidRDefault="00894D5B" w:rsidP="00F633BE">
      <w:pPr>
        <w:pStyle w:val="ac"/>
        <w:numPr>
          <w:ilvl w:val="1"/>
          <w:numId w:val="61"/>
        </w:numPr>
        <w:rPr>
          <w:rFonts w:eastAsiaTheme="minorEastAsia"/>
          <w:lang w:val="en-US" w:eastAsia="ko-KR"/>
        </w:rPr>
      </w:pPr>
      <w:r w:rsidRPr="00D92E3C">
        <w:rPr>
          <w:rFonts w:eastAsiaTheme="minorEastAsia"/>
          <w:lang w:val="en-US" w:eastAsia="ko-KR"/>
        </w:rPr>
        <w:t>Wherein, the corresponding inference report, and the transmission occasions of the CSI-RS resources for monitoring, are no later than the CSI reference resource corresponding to the CSI report for monitoring.</w:t>
      </w:r>
    </w:p>
    <w:p w14:paraId="1039E709" w14:textId="578453F3" w:rsidR="0046658A" w:rsidRPr="0046658A" w:rsidRDefault="0046658A" w:rsidP="00F633BE">
      <w:pPr>
        <w:pStyle w:val="ac"/>
        <w:numPr>
          <w:ilvl w:val="1"/>
          <w:numId w:val="61"/>
        </w:numPr>
        <w:rPr>
          <w:rFonts w:eastAsiaTheme="minorEastAsia"/>
          <w:color w:val="FF0000"/>
          <w:lang w:val="en-US" w:eastAsia="ko-KR"/>
        </w:rPr>
      </w:pPr>
      <w:r w:rsidRPr="0046658A">
        <w:rPr>
          <w:rFonts w:eastAsiaTheme="minorEastAsia" w:hint="eastAsia"/>
          <w:color w:val="FF0000"/>
          <w:lang w:val="en-US" w:eastAsia="ko-KR"/>
        </w:rPr>
        <w:t>H</w:t>
      </w:r>
      <w:r w:rsidRPr="0046658A">
        <w:rPr>
          <w:rFonts w:eastAsiaTheme="minorEastAsia"/>
          <w:color w:val="FF0000"/>
          <w:lang w:val="en-US" w:eastAsia="ko-KR"/>
        </w:rPr>
        <w:t>uawei, Qualcomm</w:t>
      </w:r>
      <w:r w:rsidR="000C7C3F">
        <w:rPr>
          <w:rFonts w:eastAsiaTheme="minorEastAsia"/>
          <w:color w:val="FF0000"/>
          <w:lang w:val="en-US" w:eastAsia="ko-KR"/>
        </w:rPr>
        <w:t xml:space="preserve">, ZTE, </w:t>
      </w:r>
    </w:p>
    <w:p w14:paraId="7D4A524A" w14:textId="7DD80EF8" w:rsidR="00894D5B" w:rsidRDefault="00894D5B" w:rsidP="00F633BE">
      <w:pPr>
        <w:pStyle w:val="ac"/>
        <w:numPr>
          <w:ilvl w:val="0"/>
          <w:numId w:val="61"/>
        </w:numPr>
        <w:rPr>
          <w:rFonts w:eastAsiaTheme="minorEastAsia"/>
          <w:lang w:val="en-US" w:eastAsia="ko-KR"/>
        </w:rPr>
      </w:pPr>
      <w:r>
        <w:rPr>
          <w:rFonts w:eastAsiaTheme="minorEastAsia" w:hint="eastAsia"/>
          <w:lang w:val="en-US" w:eastAsia="ko-KR"/>
        </w:rPr>
        <w:t>O</w:t>
      </w:r>
      <w:r>
        <w:rPr>
          <w:rFonts w:eastAsiaTheme="minorEastAsia"/>
          <w:lang w:val="en-US" w:eastAsia="ko-KR"/>
        </w:rPr>
        <w:t>ption 3: it is up to NW implementation and no specification impact is expected.</w:t>
      </w:r>
    </w:p>
    <w:p w14:paraId="64C32DF0" w14:textId="42A7BE79"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okia, LGE</w:t>
      </w:r>
    </w:p>
    <w:p w14:paraId="0866FF86" w14:textId="3663EF6F" w:rsidR="000C7C3F" w:rsidRPr="000C7C3F" w:rsidRDefault="000C7C3F" w:rsidP="00F633BE">
      <w:pPr>
        <w:pStyle w:val="ac"/>
        <w:numPr>
          <w:ilvl w:val="0"/>
          <w:numId w:val="61"/>
        </w:numPr>
        <w:rPr>
          <w:rFonts w:eastAsiaTheme="minorEastAsia"/>
          <w:lang w:val="en-US" w:eastAsia="ko-KR"/>
        </w:rPr>
      </w:pPr>
      <w:r w:rsidRPr="00D239D7">
        <w:rPr>
          <w:rFonts w:ascii="Times New Roman" w:eastAsia="SimSun" w:hAnsi="Times New Roman"/>
          <w:lang w:val="en-US"/>
        </w:rPr>
        <w:t>Option 4:  The UE is expected to receive a CSI-RS resource configuration for monitoring which has a slot offset, smaller than [FFS] slots, to the f-</w:t>
      </w:r>
      <w:proofErr w:type="spellStart"/>
      <w:r w:rsidRPr="00D239D7">
        <w:rPr>
          <w:rFonts w:ascii="Times New Roman" w:eastAsia="SimSun" w:hAnsi="Times New Roman"/>
          <w:lang w:val="en-US"/>
        </w:rPr>
        <w:t>th</w:t>
      </w:r>
      <w:proofErr w:type="spellEnd"/>
      <w:r w:rsidRPr="00D239D7">
        <w:rPr>
          <w:rFonts w:ascii="Times New Roman" w:eastAsia="SimSun" w:hAnsi="Times New Roman"/>
          <w:lang w:val="en-US"/>
        </w:rPr>
        <w:t xml:space="preserve"> doppler domain unit.</w:t>
      </w:r>
    </w:p>
    <w:p w14:paraId="32E54E1E" w14:textId="03F23496" w:rsidR="000C7C3F" w:rsidRPr="000C7C3F" w:rsidRDefault="000C7C3F" w:rsidP="000C7C3F">
      <w:pPr>
        <w:pStyle w:val="ac"/>
        <w:numPr>
          <w:ilvl w:val="1"/>
          <w:numId w:val="61"/>
        </w:numPr>
        <w:rPr>
          <w:rFonts w:eastAsiaTheme="minorEastAsia"/>
          <w:color w:val="FF0000"/>
          <w:lang w:val="en-US" w:eastAsia="ko-KR"/>
        </w:rPr>
      </w:pPr>
      <w:r w:rsidRPr="000C7C3F">
        <w:rPr>
          <w:rFonts w:eastAsiaTheme="minorEastAsia" w:hint="eastAsia"/>
          <w:color w:val="FF0000"/>
          <w:lang w:val="en-US" w:eastAsia="ko-KR"/>
        </w:rPr>
        <w:t>N</w:t>
      </w:r>
      <w:r w:rsidRPr="000C7C3F">
        <w:rPr>
          <w:rFonts w:eastAsiaTheme="minorEastAsia"/>
          <w:color w:val="FF0000"/>
          <w:lang w:val="en-US" w:eastAsia="ko-KR"/>
        </w:rPr>
        <w:t>EC</w:t>
      </w:r>
    </w:p>
    <w:p w14:paraId="4D2522BF" w14:textId="40AAB20C" w:rsidR="00D92E3C" w:rsidRDefault="00D92E3C" w:rsidP="00D92E3C">
      <w:pPr>
        <w:rPr>
          <w:rFonts w:eastAsiaTheme="minorEastAsia"/>
          <w:lang w:val="en-US" w:eastAsia="ko-KR"/>
        </w:rPr>
      </w:pPr>
    </w:p>
    <w:p w14:paraId="378E4E46" w14:textId="4A7979FA" w:rsidR="00C01E2C" w:rsidRDefault="00C01E2C" w:rsidP="00C01E2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1</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D748EFF" w14:textId="68CD7087" w:rsidR="00004CD0" w:rsidRDefault="00004CD0" w:rsidP="00004CD0">
      <w:pPr>
        <w:jc w:val="both"/>
        <w:rPr>
          <w:rFonts w:ascii="Times New Roman" w:hAnsi="Times New Roman"/>
          <w:lang w:eastAsia="ko-KR"/>
        </w:rPr>
      </w:pPr>
      <w:r>
        <w:rPr>
          <w:rFonts w:ascii="Times New Roman" w:hAnsi="Times New Roman"/>
          <w:lang w:eastAsia="ko-KR"/>
        </w:rPr>
        <w:t xml:space="preserve">Please provide your </w:t>
      </w:r>
      <w:r w:rsidR="00E05AD7">
        <w:rPr>
          <w:rFonts w:ascii="Times New Roman" w:hAnsi="Times New Roman"/>
          <w:lang w:eastAsia="ko-KR"/>
        </w:rPr>
        <w:t xml:space="preserve">preference on issue </w:t>
      </w:r>
      <w:r>
        <w:rPr>
          <w:rFonts w:ascii="Times New Roman" w:hAnsi="Times New Roman"/>
          <w:lang w:eastAsia="ko-KR"/>
        </w:rPr>
        <w:t>2.5-</w:t>
      </w:r>
      <w:r w:rsidR="00E05AD7">
        <w:rPr>
          <w:rFonts w:ascii="Times New Roman" w:hAnsi="Times New Roman"/>
          <w:lang w:eastAsia="ko-KR"/>
        </w:rPr>
        <w:t>1</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004CD0" w14:paraId="2815DCD7"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B9ED172"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6D5EDF0" w14:textId="77777777" w:rsidR="00004CD0" w:rsidRDefault="00004CD0"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004CD0" w14:paraId="30BE220D"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9C5F6F9" w14:textId="3D9C8510" w:rsidR="00004CD0" w:rsidRDefault="00AD020C" w:rsidP="005441D5">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53C8960B" w14:textId="77777777" w:rsidR="00117E20" w:rsidRDefault="00117E20" w:rsidP="005441D5">
            <w:pPr>
              <w:widowControl w:val="0"/>
              <w:jc w:val="both"/>
              <w:rPr>
                <w:rFonts w:ascii="Times New Roman" w:eastAsiaTheme="minorEastAsia" w:hAnsi="Times New Roman"/>
                <w:lang w:val="en-US" w:eastAsia="ko-KR"/>
              </w:rPr>
            </w:pPr>
          </w:p>
          <w:p w14:paraId="5F4D4F00" w14:textId="4E8C94D9" w:rsidR="00AD020C" w:rsidRDefault="00AD020C" w:rsidP="005441D5">
            <w:pPr>
              <w:widowControl w:val="0"/>
              <w:jc w:val="both"/>
              <w:rPr>
                <w:rFonts w:ascii="Times New Roman" w:eastAsiaTheme="minorEastAsia" w:hAnsi="Times New Roman"/>
                <w:lang w:val="en-US" w:eastAsia="ko-KR"/>
              </w:rPr>
            </w:pPr>
            <w:r>
              <w:rPr>
                <w:rFonts w:eastAsia="DengXian" w:cs="SimSun"/>
                <w:sz w:val="22"/>
                <w:szCs w:val="22"/>
                <w:lang w:eastAsia="zh-CN"/>
              </w:rPr>
              <w:t xml:space="preserve">Firstly, there should be a clear definition of time domain linkage, otherwise, </w:t>
            </w:r>
            <w:r w:rsidRPr="0017722D">
              <w:rPr>
                <w:rFonts w:eastAsia="DengXian" w:cs="SimSun"/>
                <w:sz w:val="22"/>
                <w:szCs w:val="22"/>
                <w:lang w:eastAsia="zh-CN"/>
              </w:rPr>
              <w:t>it may cause trouble for UE to understand the monitoring report trigger is no later than which associated inference report under the following agreement.</w:t>
            </w:r>
          </w:p>
          <w:p w14:paraId="1B02D216" w14:textId="77777777" w:rsidR="00AD020C" w:rsidRDefault="00AD020C" w:rsidP="005441D5">
            <w:pPr>
              <w:widowControl w:val="0"/>
              <w:jc w:val="both"/>
              <w:rPr>
                <w:rFonts w:ascii="Times New Roman" w:eastAsiaTheme="minorEastAsia" w:hAnsi="Times New Roman"/>
                <w:lang w:val="en-US" w:eastAsia="ko-KR"/>
              </w:rPr>
            </w:pPr>
            <w:r w:rsidRPr="00AD020C">
              <w:rPr>
                <w:rFonts w:ascii="Times New Roman" w:eastAsiaTheme="minorEastAsia" w:hAnsi="Times New Roman"/>
                <w:noProof/>
                <w:lang w:val="en-US" w:eastAsia="zh-CN"/>
              </w:rPr>
              <w:drawing>
                <wp:inline distT="0" distB="0" distL="0" distR="0" wp14:anchorId="0B475CBD" wp14:editId="4BBD755C">
                  <wp:extent cx="5226050" cy="10941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26050" cy="1094105"/>
                          </a:xfrm>
                          <a:prstGeom prst="rect">
                            <a:avLst/>
                          </a:prstGeom>
                        </pic:spPr>
                      </pic:pic>
                    </a:graphicData>
                  </a:graphic>
                </wp:inline>
              </w:drawing>
            </w:r>
          </w:p>
          <w:p w14:paraId="4A091240" w14:textId="77777777" w:rsidR="00AD020C" w:rsidRDefault="00AD020C" w:rsidP="005441D5">
            <w:pPr>
              <w:widowControl w:val="0"/>
              <w:jc w:val="both"/>
              <w:rPr>
                <w:rFonts w:ascii="Times New Roman" w:eastAsiaTheme="minorEastAsia" w:hAnsi="Times New Roman"/>
                <w:lang w:val="en-US" w:eastAsia="ko-KR"/>
              </w:rPr>
            </w:pPr>
          </w:p>
          <w:p w14:paraId="6AA0AA9C" w14:textId="444F612B" w:rsidR="00AD020C" w:rsidRPr="00AD020C" w:rsidRDefault="00AD020C" w:rsidP="005441D5">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 xml:space="preserve">econd, between Option1 and Option2, Option 2 may be </w:t>
            </w:r>
            <w:r w:rsidR="00823656">
              <w:rPr>
                <w:rFonts w:ascii="Times New Roman" w:eastAsia="SimSun" w:hAnsi="Times New Roman"/>
                <w:lang w:val="en-US" w:eastAsia="zh-CN"/>
              </w:rPr>
              <w:t>more appropriate for CSI prediction</w:t>
            </w:r>
            <w:r>
              <w:rPr>
                <w:rFonts w:ascii="Times New Roman" w:eastAsia="SimSun" w:hAnsi="Times New Roman"/>
                <w:lang w:val="en-US" w:eastAsia="zh-CN"/>
              </w:rPr>
              <w:t>.</w:t>
            </w:r>
          </w:p>
        </w:tc>
      </w:tr>
      <w:tr w:rsidR="00603035" w14:paraId="6F7B77B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92D1E79" w14:textId="6718E0F8"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22F6C1F4" w14:textId="2CD2FC97" w:rsidR="00603035" w:rsidRDefault="00833D28" w:rsidP="0060303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In the last meeting, </w:t>
            </w:r>
            <w:r w:rsidR="00214713">
              <w:rPr>
                <w:rFonts w:ascii="Times New Roman" w:eastAsia="SimSun" w:hAnsi="Times New Roman"/>
                <w:lang w:val="en-US" w:eastAsia="zh-CN"/>
              </w:rPr>
              <w:t>we discussed this issue and o</w:t>
            </w:r>
            <w:r w:rsidR="00255025">
              <w:rPr>
                <w:rFonts w:ascii="Times New Roman" w:eastAsia="SimSun" w:hAnsi="Times New Roman"/>
                <w:lang w:val="en-US" w:eastAsia="zh-CN"/>
              </w:rPr>
              <w:t xml:space="preserve">ption 2 </w:t>
            </w:r>
            <w:r w:rsidR="00214713">
              <w:rPr>
                <w:rFonts w:ascii="Times New Roman" w:eastAsia="SimSun" w:hAnsi="Times New Roman"/>
                <w:lang w:val="en-US" w:eastAsia="zh-CN"/>
              </w:rPr>
              <w:t>should be the common understanding. Better to clarify in the spec.</w:t>
            </w:r>
          </w:p>
        </w:tc>
      </w:tr>
      <w:tr w:rsidR="00E34508" w14:paraId="3F362E7F"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6EADA683" w14:textId="7D4FDBFB" w:rsidR="00E3450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6D9DE69" w14:textId="25EDF274" w:rsidR="00E34508" w:rsidRPr="00840EC8" w:rsidRDefault="00E34508" w:rsidP="00E34508">
            <w:pPr>
              <w:widowControl w:val="0"/>
              <w:jc w:val="both"/>
              <w:rPr>
                <w:rFonts w:ascii="Times New Roman" w:eastAsia="SimSun" w:hAnsi="Times New Roman"/>
                <w:lang w:val="en-US" w:eastAsia="zh-CN"/>
              </w:rPr>
            </w:pPr>
            <w:r>
              <w:rPr>
                <w:rFonts w:ascii="Times New Roman" w:eastAsia="SimSun" w:hAnsi="Times New Roman"/>
                <w:lang w:val="en-US" w:eastAsia="zh-CN"/>
              </w:rPr>
              <w:t>Prefer with Option 1</w:t>
            </w:r>
          </w:p>
        </w:tc>
      </w:tr>
      <w:tr w:rsidR="00B14115" w14:paraId="6024E306"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1CA29B80" w14:textId="160A807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3F1A5CEB" w14:textId="7777777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Both option 1 and option 2 are ok to us. But the formulation for option 2, we should it should be defined as the f-</w:t>
            </w:r>
            <w:proofErr w:type="spellStart"/>
            <w:r>
              <w:rPr>
                <w:rFonts w:ascii="Times New Roman" w:eastAsia="SimSun" w:hAnsi="Times New Roman"/>
                <w:lang w:val="en-US" w:eastAsia="zh-CN"/>
              </w:rPr>
              <w:t>th</w:t>
            </w:r>
            <w:proofErr w:type="spellEnd"/>
            <w:r>
              <w:rPr>
                <w:rFonts w:ascii="Times New Roman" w:eastAsia="SimSun" w:hAnsi="Times New Roman"/>
                <w:lang w:val="en-US" w:eastAsia="zh-CN"/>
              </w:rPr>
              <w:t xml:space="preserve"> Doppler domain unit and the transmission occasion are in the same slot. The Doppler domain unit is defined per unit, the transmission occasion is defined per symbol. </w:t>
            </w:r>
          </w:p>
          <w:p w14:paraId="25343D6A" w14:textId="716B816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do not know how option 3 can work.</w:t>
            </w:r>
          </w:p>
        </w:tc>
      </w:tr>
      <w:tr w:rsidR="00007180" w14:paraId="5830880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2263D04" w14:textId="689CD7D8"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FFF8225" w14:textId="641176D2" w:rsidR="00007180" w:rsidRDefault="00007180" w:rsidP="00B14115">
            <w:pPr>
              <w:widowControl w:val="0"/>
              <w:jc w:val="both"/>
              <w:rPr>
                <w:rFonts w:ascii="Times New Roman" w:eastAsia="SimSun" w:hAnsi="Times New Roman"/>
                <w:lang w:val="en-US" w:eastAsia="zh-CN"/>
              </w:rPr>
            </w:pPr>
            <w:r>
              <w:rPr>
                <w:rFonts w:ascii="Times New Roman" w:eastAsia="SimSun" w:hAnsi="Times New Roman"/>
                <w:lang w:val="en-US" w:eastAsia="zh-CN"/>
              </w:rPr>
              <w:t>W</w:t>
            </w:r>
            <w:r>
              <w:rPr>
                <w:rFonts w:ascii="Times New Roman" w:eastAsia="SimSun" w:hAnsi="Times New Roman" w:hint="eastAsia"/>
                <w:lang w:val="en-US" w:eastAsia="zh-CN"/>
              </w:rPr>
              <w:t xml:space="preserve">e are OK to introduce such linkage. Option 1 is </w:t>
            </w:r>
            <w:r>
              <w:rPr>
                <w:rFonts w:ascii="Times New Roman" w:eastAsia="SimSun" w:hAnsi="Times New Roman"/>
                <w:lang w:val="en-US" w:eastAsia="zh-CN"/>
              </w:rPr>
              <w:t>preferred</w:t>
            </w:r>
            <w:r>
              <w:rPr>
                <w:rFonts w:ascii="Times New Roman" w:eastAsia="SimSun" w:hAnsi="Times New Roman" w:hint="eastAsia"/>
                <w:lang w:val="en-US" w:eastAsia="zh-CN"/>
              </w:rPr>
              <w:t>.</w:t>
            </w:r>
          </w:p>
        </w:tc>
      </w:tr>
      <w:tr w:rsidR="00B14115" w14:paraId="3633B79C"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69943F" w14:textId="67858D7B"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5B03351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We prefer a combination solution of option 1 and option 2.</w:t>
            </w:r>
          </w:p>
          <w:p w14:paraId="2517D09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DAA6E5A"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1, we agree to define a time offset between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 and the transmission </w:t>
            </w:r>
            <w:r w:rsidRPr="00D239D7">
              <w:rPr>
                <w:rFonts w:ascii="Times New Roman" w:eastAsia="SimSun" w:hAnsi="Times New Roman"/>
                <w:lang w:val="en-US" w:eastAsia="zh-CN"/>
              </w:rPr>
              <w:lastRenderedPageBreak/>
              <w:t>occasion of the CSI-RS resources, but it may not be proper to say "a minimal time offset" because we believe NW will only provide one transmission occasion of the CSI-RS resources for monitoring.</w:t>
            </w:r>
          </w:p>
          <w:p w14:paraId="2E583455"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08DC7F38"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For option 2, on the other hand, we also believe it's not proper to force NW to always transmit the CSI-RS resources which is overlapped with the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w:t>
            </w:r>
          </w:p>
          <w:p w14:paraId="0E092EC2"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 xml:space="preserve"> </w:t>
            </w:r>
          </w:p>
          <w:p w14:paraId="115390C9" w14:textId="77777777" w:rsidR="00D239D7" w:rsidRPr="00D239D7"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Therefore, we prefer a combined solution, which is:</w:t>
            </w:r>
          </w:p>
          <w:p w14:paraId="5568F2B4" w14:textId="4DE62D5C" w:rsidR="00B14115" w:rsidRDefault="00D239D7" w:rsidP="00D239D7">
            <w:pPr>
              <w:widowControl w:val="0"/>
              <w:jc w:val="both"/>
              <w:rPr>
                <w:rFonts w:ascii="Times New Roman" w:eastAsia="SimSun" w:hAnsi="Times New Roman"/>
                <w:lang w:val="en-US" w:eastAsia="zh-CN"/>
              </w:rPr>
            </w:pPr>
            <w:r w:rsidRPr="00D239D7">
              <w:rPr>
                <w:rFonts w:ascii="Times New Roman" w:eastAsia="SimSun" w:hAnsi="Times New Roman"/>
                <w:lang w:val="en-US" w:eastAsia="zh-CN"/>
              </w:rPr>
              <w:t>Option 4:  The UE is expected to receive a CSI-RS resource configuration for monitoring which has a slot offset, smaller than [FFS] slots, to the f-</w:t>
            </w:r>
            <w:proofErr w:type="spellStart"/>
            <w:r w:rsidRPr="00D239D7">
              <w:rPr>
                <w:rFonts w:ascii="Times New Roman" w:eastAsia="SimSun" w:hAnsi="Times New Roman"/>
                <w:lang w:val="en-US" w:eastAsia="zh-CN"/>
              </w:rPr>
              <w:t>th</w:t>
            </w:r>
            <w:proofErr w:type="spellEnd"/>
            <w:r w:rsidRPr="00D239D7">
              <w:rPr>
                <w:rFonts w:ascii="Times New Roman" w:eastAsia="SimSun" w:hAnsi="Times New Roman"/>
                <w:lang w:val="en-US" w:eastAsia="zh-CN"/>
              </w:rPr>
              <w:t xml:space="preserve"> doppler domain unit.</w:t>
            </w:r>
          </w:p>
        </w:tc>
      </w:tr>
      <w:tr w:rsidR="001B6F13" w14:paraId="2F43CAF6"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FFE8CC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lastRenderedPageBreak/>
              <w:t>ZTE</w:t>
            </w:r>
          </w:p>
        </w:tc>
        <w:tc>
          <w:tcPr>
            <w:tcW w:w="8446" w:type="dxa"/>
            <w:tcBorders>
              <w:top w:val="single" w:sz="4" w:space="0" w:color="000000"/>
              <w:left w:val="single" w:sz="4" w:space="0" w:color="000000"/>
              <w:bottom w:val="single" w:sz="4" w:space="0" w:color="000000"/>
              <w:right w:val="single" w:sz="4" w:space="0" w:color="000000"/>
            </w:tcBorders>
          </w:tcPr>
          <w:p w14:paraId="336B1CFC"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Support Option 2. For option 1, it reads like the f-</w:t>
            </w:r>
            <w:proofErr w:type="spellStart"/>
            <w:r>
              <w:rPr>
                <w:rFonts w:ascii="Times New Roman" w:eastAsia="SimSun" w:hAnsi="Times New Roman" w:hint="eastAsia"/>
                <w:lang w:val="en-US" w:eastAsia="zh-CN"/>
              </w:rPr>
              <w:t>th</w:t>
            </w:r>
            <w:proofErr w:type="spellEnd"/>
            <w:r>
              <w:rPr>
                <w:rFonts w:ascii="Times New Roman" w:eastAsia="SimSun" w:hAnsi="Times New Roman" w:hint="eastAsia"/>
                <w:lang w:val="en-US" w:eastAsia="zh-CN"/>
              </w:rPr>
              <w:t xml:space="preserve"> doppler unit is determined by the transmission occasion of the monitoring resource.</w:t>
            </w:r>
          </w:p>
        </w:tc>
      </w:tr>
      <w:tr w:rsidR="00287434" w14:paraId="647E087D"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09D1C86" w14:textId="4B5C145C" w:rsidR="00287434" w:rsidRDefault="00287434" w:rsidP="00287434">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2F3BF04F" w14:textId="77777777" w:rsidR="00287434" w:rsidRDefault="00287434" w:rsidP="00287434">
            <w:pPr>
              <w:widowControl w:val="0"/>
              <w:jc w:val="both"/>
              <w:rPr>
                <w:rFonts w:eastAsiaTheme="minorEastAsia"/>
                <w:lang w:val="en-US" w:eastAsia="ko-KR"/>
              </w:rPr>
            </w:pPr>
            <w:r>
              <w:rPr>
                <w:rFonts w:ascii="Times New Roman" w:eastAsia="SimSun" w:hAnsi="Times New Roman" w:hint="eastAsia"/>
                <w:lang w:val="en-US" w:eastAsia="zh-CN"/>
              </w:rPr>
              <w:t>F</w:t>
            </w:r>
            <w:r>
              <w:rPr>
                <w:rFonts w:ascii="Times New Roman" w:eastAsia="SimSun" w:hAnsi="Times New Roman"/>
                <w:lang w:val="en-US" w:eastAsia="zh-CN"/>
              </w:rPr>
              <w:t>or Option2, if the f-</w:t>
            </w:r>
            <w:proofErr w:type="spellStart"/>
            <w:r>
              <w:rPr>
                <w:rFonts w:ascii="Times New Roman" w:eastAsia="SimSun" w:hAnsi="Times New Roman"/>
                <w:lang w:val="en-US" w:eastAsia="zh-CN"/>
              </w:rPr>
              <w:t>th</w:t>
            </w:r>
            <w:proofErr w:type="spellEnd"/>
            <w:r>
              <w:rPr>
                <w:rFonts w:ascii="Times New Roman" w:eastAsia="SimSun" w:hAnsi="Times New Roman"/>
                <w:lang w:val="en-US" w:eastAsia="zh-CN"/>
              </w:rPr>
              <w:t xml:space="preserve"> Doppler domain unit includes multiple slots, how to </w:t>
            </w:r>
            <w:r>
              <w:rPr>
                <w:rFonts w:eastAsiaTheme="minorEastAsia"/>
                <w:lang w:val="en-US" w:eastAsia="ko-KR"/>
              </w:rPr>
              <w:t>understand that the</w:t>
            </w:r>
            <w:r w:rsidRPr="00814EB0">
              <w:rPr>
                <w:rFonts w:eastAsiaTheme="minorEastAsia"/>
                <w:lang w:val="en-US" w:eastAsia="ko-KR"/>
              </w:rPr>
              <w:t xml:space="preserve"> f-</w:t>
            </w:r>
            <w:proofErr w:type="spellStart"/>
            <w:r w:rsidRPr="00814EB0">
              <w:rPr>
                <w:rFonts w:eastAsiaTheme="minorEastAsia"/>
                <w:lang w:val="en-US" w:eastAsia="ko-KR"/>
              </w:rPr>
              <w:t>th</w:t>
            </w:r>
            <w:proofErr w:type="spellEnd"/>
            <w:r w:rsidRPr="00814EB0">
              <w:rPr>
                <w:rFonts w:eastAsiaTheme="minorEastAsia"/>
                <w:lang w:val="en-US" w:eastAsia="ko-KR"/>
              </w:rPr>
              <w:t xml:space="preserve"> doppler domain unit is overlapped with the transmission occasion of the CSI-RS resources</w:t>
            </w:r>
            <w:r>
              <w:rPr>
                <w:rFonts w:eastAsiaTheme="minorEastAsia"/>
                <w:lang w:val="en-US" w:eastAsia="ko-KR"/>
              </w:rPr>
              <w:t xml:space="preserve">, as </w:t>
            </w:r>
            <w:r w:rsidRPr="00814EB0">
              <w:rPr>
                <w:rFonts w:eastAsiaTheme="minorEastAsia"/>
                <w:lang w:val="en-US" w:eastAsia="ko-KR"/>
              </w:rPr>
              <w:t>the transmission occasion of the CSI-RS resources</w:t>
            </w:r>
            <w:r>
              <w:rPr>
                <w:rFonts w:eastAsiaTheme="minorEastAsia"/>
                <w:lang w:val="en-US" w:eastAsia="ko-KR"/>
              </w:rPr>
              <w:t xml:space="preserve"> is sent in one slot.</w:t>
            </w:r>
          </w:p>
          <w:p w14:paraId="55179CB6" w14:textId="77777777" w:rsidR="000C7C3F" w:rsidRDefault="000C7C3F" w:rsidP="00287434">
            <w:pPr>
              <w:widowControl w:val="0"/>
              <w:jc w:val="both"/>
              <w:rPr>
                <w:rFonts w:ascii="Times New Roman" w:eastAsiaTheme="minorEastAsia" w:hAnsi="Times New Roman"/>
                <w:lang w:val="en-US" w:eastAsia="ko-KR"/>
              </w:rPr>
            </w:pPr>
          </w:p>
          <w:p w14:paraId="165C0D7C" w14:textId="3A03DA02"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 Your position is option 1?? Right?</w:t>
            </w:r>
          </w:p>
        </w:tc>
      </w:tr>
      <w:tr w:rsidR="00D0115B" w14:paraId="1254179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0925D47" w14:textId="344593BC"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Qualcomm2</w:t>
            </w:r>
          </w:p>
        </w:tc>
        <w:tc>
          <w:tcPr>
            <w:tcW w:w="8446" w:type="dxa"/>
            <w:tcBorders>
              <w:top w:val="single" w:sz="4" w:space="0" w:color="000000"/>
              <w:left w:val="single" w:sz="4" w:space="0" w:color="000000"/>
              <w:bottom w:val="single" w:sz="4" w:space="0" w:color="000000"/>
              <w:right w:val="single" w:sz="4" w:space="0" w:color="000000"/>
            </w:tcBorders>
          </w:tcPr>
          <w:p w14:paraId="47BA9F96" w14:textId="77777777" w:rsidR="00D0115B" w:rsidRDefault="00D0115B"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Option 1 </w:t>
            </w:r>
            <w:r w:rsidR="009B7E78">
              <w:rPr>
                <w:rFonts w:ascii="Times New Roman" w:eastAsia="SimSun" w:hAnsi="Times New Roman"/>
                <w:lang w:val="en-US" w:eastAsia="zh-CN"/>
              </w:rPr>
              <w:t>is lack of justification, why NW would fail to configure the resource for monitoring in the dura</w:t>
            </w:r>
            <w:r w:rsidR="006640C1">
              <w:rPr>
                <w:rFonts w:ascii="Times New Roman" w:eastAsia="SimSun" w:hAnsi="Times New Roman"/>
                <w:lang w:val="en-US" w:eastAsia="zh-CN"/>
              </w:rPr>
              <w:t>tion of the f-</w:t>
            </w:r>
            <w:proofErr w:type="spellStart"/>
            <w:r w:rsidR="006640C1">
              <w:rPr>
                <w:rFonts w:ascii="Times New Roman" w:eastAsia="SimSun" w:hAnsi="Times New Roman"/>
                <w:lang w:val="en-US" w:eastAsia="zh-CN"/>
              </w:rPr>
              <w:t>th</w:t>
            </w:r>
            <w:proofErr w:type="spellEnd"/>
            <w:r w:rsidR="006640C1">
              <w:rPr>
                <w:rFonts w:ascii="Times New Roman" w:eastAsia="SimSun" w:hAnsi="Times New Roman"/>
                <w:lang w:val="en-US" w:eastAsia="zh-CN"/>
              </w:rPr>
              <w:t xml:space="preserve"> prediction TD unit?</w:t>
            </w:r>
          </w:p>
          <w:p w14:paraId="6D683F89" w14:textId="77777777" w:rsidR="006640C1" w:rsidRDefault="006640C1" w:rsidP="00287434">
            <w:pPr>
              <w:widowControl w:val="0"/>
              <w:jc w:val="both"/>
              <w:rPr>
                <w:rFonts w:ascii="Times New Roman" w:eastAsia="SimSun" w:hAnsi="Times New Roman"/>
                <w:lang w:val="en-US" w:eastAsia="zh-CN"/>
              </w:rPr>
            </w:pPr>
          </w:p>
          <w:p w14:paraId="4A113CBE" w14:textId="7A961385" w:rsidR="006640C1" w:rsidRDefault="006640C1" w:rsidP="00287434">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For option 2, </w:t>
            </w:r>
            <w:r w:rsidR="00771154">
              <w:rPr>
                <w:rFonts w:ascii="Times New Roman" w:eastAsia="SimSun" w:hAnsi="Times New Roman"/>
                <w:lang w:val="en-US" w:eastAsia="zh-CN"/>
              </w:rPr>
              <w:t xml:space="preserve">maybe “contain” is more accurate than “overlap” because </w:t>
            </w:r>
            <w:r w:rsidR="00D810E6">
              <w:rPr>
                <w:rFonts w:ascii="Times New Roman" w:eastAsia="SimSun" w:hAnsi="Times New Roman"/>
                <w:lang w:val="en-US" w:eastAsia="zh-CN"/>
              </w:rPr>
              <w:t>a time domain unit is a time span of multiple slots.</w:t>
            </w:r>
          </w:p>
        </w:tc>
      </w:tr>
    </w:tbl>
    <w:p w14:paraId="0D3F4B79" w14:textId="503F1123" w:rsidR="00AB7D2D" w:rsidRPr="001B6F13" w:rsidRDefault="00AB7D2D" w:rsidP="00D57864">
      <w:pPr>
        <w:rPr>
          <w:rFonts w:eastAsiaTheme="minorEastAsia"/>
          <w:lang w:eastAsia="ko-KR"/>
        </w:rPr>
      </w:pPr>
    </w:p>
    <w:p w14:paraId="3C2AD449" w14:textId="03EA3162" w:rsidR="00D20869" w:rsidRDefault="00D20869" w:rsidP="00C44263">
      <w:pPr>
        <w:pStyle w:val="3"/>
        <w:numPr>
          <w:ilvl w:val="0"/>
          <w:numId w:val="0"/>
        </w:numPr>
        <w:ind w:left="720" w:hanging="720"/>
        <w:jc w:val="both"/>
        <w:rPr>
          <w:rFonts w:ascii="Times New Roman" w:hAnsi="Times New Roman"/>
          <w:lang w:val="en-US" w:eastAsia="ko-KR"/>
        </w:rPr>
      </w:pPr>
      <w:r>
        <w:rPr>
          <w:rFonts w:ascii="Times" w:eastAsia="SimSun" w:hAnsi="Times"/>
          <w:bCs w:val="0"/>
          <w:szCs w:val="24"/>
          <w:lang w:val="en-US" w:eastAsia="ko-KR"/>
        </w:rPr>
        <w:t xml:space="preserve">Issue 2.5-2. </w:t>
      </w:r>
      <w:bookmarkStart w:id="53" w:name="_Hlk211083878"/>
      <w:r w:rsidR="00C44263" w:rsidRPr="00C44263">
        <w:rPr>
          <w:rFonts w:ascii="Times" w:eastAsia="SimSun" w:hAnsi="Times"/>
          <w:bCs w:val="0"/>
          <w:szCs w:val="24"/>
          <w:lang w:val="en-US" w:eastAsia="ko-KR"/>
        </w:rPr>
        <w:t>UE behavior due to inference DCI missing</w:t>
      </w:r>
      <w:r w:rsidR="00C44263" w:rsidRPr="00C44263">
        <w:rPr>
          <w:rFonts w:ascii="Times" w:eastAsia="SimSun" w:hAnsi="Times" w:hint="eastAsia"/>
          <w:bCs w:val="0"/>
          <w:szCs w:val="24"/>
          <w:lang w:val="en-US" w:eastAsia="ko-KR"/>
        </w:rPr>
        <w:t xml:space="preserve"> </w:t>
      </w:r>
      <w:bookmarkEnd w:id="53"/>
    </w:p>
    <w:p w14:paraId="7F503A16" w14:textId="448A7FAB" w:rsidR="00D20869" w:rsidRDefault="00D20869" w:rsidP="00092BED">
      <w:pPr>
        <w:jc w:val="both"/>
        <w:rPr>
          <w:rFonts w:ascii="Times New Roman" w:hAnsi="Times New Roman"/>
          <w:lang w:val="en-US" w:eastAsia="ko-KR"/>
        </w:rPr>
      </w:pPr>
    </w:p>
    <w:p w14:paraId="1050AA00" w14:textId="0E30D97C" w:rsidR="00C44263" w:rsidRDefault="00C44263" w:rsidP="00C44263">
      <w:pPr>
        <w:jc w:val="center"/>
        <w:rPr>
          <w:rFonts w:ascii="Times New Roman" w:hAnsi="Times New Roman"/>
          <w:lang w:val="en-US" w:eastAsia="ko-KR"/>
        </w:rPr>
      </w:pPr>
      <w:r>
        <w:rPr>
          <w:noProof/>
          <w:lang w:val="en-US" w:eastAsia="zh-CN"/>
        </w:rPr>
        <w:drawing>
          <wp:inline distT="0" distB="0" distL="0" distR="0" wp14:anchorId="03142086" wp14:editId="36306A2E">
            <wp:extent cx="4138635" cy="1429156"/>
            <wp:effectExtent l="0" t="0" r="0" b="0"/>
            <wp:docPr id="1" name="Picture 13" descr="C:\Users\l00285311\AppData\Roaming\eSpace_Desktop\UserData\l00668617\imagefiles\18DFD392-0B72-4ECA-8F6E-80449CE2FB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18DFD392-0B72-4ECA-8F6E-80449CE2FB8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5623" cy="1441929"/>
                    </a:xfrm>
                    <a:prstGeom prst="rect">
                      <a:avLst/>
                    </a:prstGeom>
                    <a:noFill/>
                    <a:ln>
                      <a:noFill/>
                    </a:ln>
                  </pic:spPr>
                </pic:pic>
              </a:graphicData>
            </a:graphic>
          </wp:inline>
        </w:drawing>
      </w:r>
    </w:p>
    <w:p w14:paraId="39FBFAD0" w14:textId="12D1DA54" w:rsidR="00C44263" w:rsidRDefault="00C44263" w:rsidP="00092BED">
      <w:pPr>
        <w:jc w:val="both"/>
        <w:rPr>
          <w:rFonts w:ascii="Times New Roman" w:hAnsi="Times New Roman"/>
          <w:lang w:val="en-US" w:eastAsia="ko-KR"/>
        </w:rPr>
      </w:pPr>
    </w:p>
    <w:p w14:paraId="49D2F930" w14:textId="02A40A1D" w:rsidR="000E43CA" w:rsidRDefault="00C44263" w:rsidP="00092BED">
      <w:pPr>
        <w:jc w:val="both"/>
        <w:rPr>
          <w:rFonts w:ascii="Times New Roman" w:hAnsi="Times New Roman"/>
          <w:lang w:val="en-US" w:eastAsia="ko-KR"/>
        </w:rPr>
      </w:pPr>
      <w:r>
        <w:rPr>
          <w:rFonts w:ascii="Times New Roman" w:hAnsi="Times New Roman"/>
          <w:lang w:val="en-US" w:eastAsia="ko-KR"/>
        </w:rPr>
        <w:t xml:space="preserve">As shown above, Huawei proposes </w:t>
      </w:r>
      <w:r w:rsidR="004665CB">
        <w:rPr>
          <w:rFonts w:ascii="Times New Roman" w:hAnsi="Times New Roman"/>
          <w:lang w:val="en-US" w:eastAsia="ko-KR"/>
        </w:rPr>
        <w:t xml:space="preserve">the </w:t>
      </w:r>
      <w:r>
        <w:rPr>
          <w:rFonts w:ascii="Times New Roman" w:hAnsi="Times New Roman"/>
          <w:lang w:val="en-US" w:eastAsia="ko-KR"/>
        </w:rPr>
        <w:t xml:space="preserve">solution to resolve the ambiguity when inference triggering DCI is missed. In such case, UE cannot properly calculate the </w:t>
      </w:r>
      <w:r w:rsidR="004665CB">
        <w:rPr>
          <w:rFonts w:ascii="Times New Roman" w:hAnsi="Times New Roman"/>
          <w:lang w:val="en-US" w:eastAsia="ko-KR"/>
        </w:rPr>
        <w:t xml:space="preserve">performance metric and this case may happen in case of AP inference report and AP monitoring report. </w:t>
      </w:r>
      <w:r w:rsidR="00D865AE">
        <w:rPr>
          <w:rFonts w:ascii="Times New Roman" w:hAnsi="Times New Roman"/>
          <w:lang w:val="en-US" w:eastAsia="ko-KR"/>
        </w:rPr>
        <w:t>S</w:t>
      </w:r>
      <w:r w:rsidR="004665CB">
        <w:rPr>
          <w:rFonts w:ascii="Times New Roman" w:hAnsi="Times New Roman"/>
          <w:lang w:val="en-US" w:eastAsia="ko-KR"/>
        </w:rPr>
        <w:t>o</w:t>
      </w:r>
      <w:r w:rsidR="00D865AE">
        <w:rPr>
          <w:rFonts w:ascii="Times New Roman" w:hAnsi="Times New Roman"/>
          <w:lang w:val="en-US" w:eastAsia="ko-KR"/>
        </w:rPr>
        <w:t>,</w:t>
      </w:r>
      <w:r w:rsidR="004665CB">
        <w:rPr>
          <w:rFonts w:ascii="Times New Roman" w:hAnsi="Times New Roman"/>
          <w:lang w:val="en-US" w:eastAsia="ko-KR"/>
        </w:rPr>
        <w:t xml:space="preserve"> the moderator thinks that this issue needs to be</w:t>
      </w:r>
      <w:r w:rsidR="00D865AE">
        <w:rPr>
          <w:rFonts w:ascii="Times New Roman" w:hAnsi="Times New Roman"/>
          <w:lang w:val="en-US" w:eastAsia="ko-KR"/>
        </w:rPr>
        <w:t xml:space="preserve"> resolved.</w:t>
      </w:r>
      <w:r w:rsidR="00300DFD">
        <w:rPr>
          <w:rFonts w:ascii="Times New Roman" w:hAnsi="Times New Roman" w:hint="eastAsia"/>
          <w:lang w:val="en-US" w:eastAsia="ko-KR"/>
        </w:rPr>
        <w:t xml:space="preserve"> </w:t>
      </w:r>
      <w:r w:rsidR="00300DFD">
        <w:rPr>
          <w:rFonts w:ascii="Times New Roman" w:hAnsi="Times New Roman"/>
          <w:lang w:val="en-US" w:eastAsia="ko-KR"/>
        </w:rPr>
        <w:t>For the</w:t>
      </w:r>
      <w:r w:rsidR="000E43CA">
        <w:rPr>
          <w:rFonts w:ascii="Times New Roman" w:hAnsi="Times New Roman"/>
          <w:lang w:val="en-US" w:eastAsia="ko-KR"/>
        </w:rPr>
        <w:t xml:space="preserve"> potential</w:t>
      </w:r>
      <w:r w:rsidR="00300DFD">
        <w:rPr>
          <w:rFonts w:ascii="Times New Roman" w:hAnsi="Times New Roman"/>
          <w:lang w:val="en-US" w:eastAsia="ko-KR"/>
        </w:rPr>
        <w:t xml:space="preserve"> solution</w:t>
      </w:r>
      <w:r w:rsidR="000E43CA">
        <w:rPr>
          <w:rFonts w:ascii="Times New Roman" w:hAnsi="Times New Roman"/>
          <w:lang w:val="en-US" w:eastAsia="ko-KR"/>
        </w:rPr>
        <w:t>s</w:t>
      </w:r>
      <w:r w:rsidR="00300DFD">
        <w:rPr>
          <w:rFonts w:ascii="Times New Roman" w:hAnsi="Times New Roman"/>
          <w:lang w:val="en-US" w:eastAsia="ko-KR"/>
        </w:rPr>
        <w:t xml:space="preserve">, there can be two ways. </w:t>
      </w:r>
    </w:p>
    <w:p w14:paraId="4AE2037B" w14:textId="6E9FCAE5" w:rsidR="000E43CA" w:rsidRDefault="00300DFD" w:rsidP="000E43CA">
      <w:pPr>
        <w:pStyle w:val="ac"/>
        <w:numPr>
          <w:ilvl w:val="0"/>
          <w:numId w:val="53"/>
        </w:numPr>
        <w:jc w:val="both"/>
        <w:rPr>
          <w:rFonts w:ascii="Times New Roman" w:hAnsi="Times New Roman"/>
          <w:lang w:val="en-US" w:eastAsia="ko-KR"/>
        </w:rPr>
      </w:pPr>
      <w:r w:rsidRPr="000E43CA">
        <w:rPr>
          <w:rFonts w:ascii="Times New Roman" w:hAnsi="Times New Roman"/>
          <w:lang w:val="en-US" w:eastAsia="ko-KR"/>
        </w:rPr>
        <w:t>O</w:t>
      </w:r>
      <w:r w:rsidR="000E43CA">
        <w:rPr>
          <w:rFonts w:ascii="Times New Roman" w:hAnsi="Times New Roman"/>
          <w:lang w:val="en-US" w:eastAsia="ko-KR"/>
        </w:rPr>
        <w:t>ption 1:</w:t>
      </w:r>
      <w:r w:rsidRPr="000E43CA">
        <w:rPr>
          <w:rFonts w:ascii="Times New Roman" w:hAnsi="Times New Roman"/>
          <w:lang w:val="en-US" w:eastAsia="ko-KR"/>
        </w:rPr>
        <w:t xml:space="preserve"> all-one padding</w:t>
      </w:r>
      <w:r w:rsidR="000E43CA">
        <w:rPr>
          <w:rFonts w:ascii="Times New Roman" w:hAnsi="Times New Roman"/>
          <w:lang w:val="en-US" w:eastAsia="ko-KR"/>
        </w:rPr>
        <w:t xml:space="preserve"> </w:t>
      </w:r>
      <w:r w:rsidR="00362CFE">
        <w:rPr>
          <w:rFonts w:ascii="Times New Roman" w:hAnsi="Times New Roman"/>
          <w:lang w:val="en-US" w:eastAsia="ko-KR"/>
        </w:rPr>
        <w:t xml:space="preserve">is </w:t>
      </w:r>
      <w:r w:rsidR="000E43CA">
        <w:rPr>
          <w:rFonts w:ascii="Times New Roman" w:hAnsi="Times New Roman"/>
          <w:lang w:val="en-US" w:eastAsia="ko-KR"/>
        </w:rPr>
        <w:t>applied</w:t>
      </w:r>
      <w:r w:rsidRPr="000E43CA">
        <w:rPr>
          <w:rFonts w:ascii="Times New Roman" w:hAnsi="Times New Roman"/>
          <w:lang w:val="en-US" w:eastAsia="ko-KR"/>
        </w:rPr>
        <w:t xml:space="preserve"> for</w:t>
      </w:r>
      <w:r w:rsidR="000E43CA">
        <w:rPr>
          <w:rFonts w:ascii="Times New Roman" w:hAnsi="Times New Roman"/>
          <w:lang w:val="en-US" w:eastAsia="ko-KR"/>
        </w:rPr>
        <w:t xml:space="preserve"> whole UCI sequence for</w:t>
      </w:r>
      <w:r w:rsidRPr="000E43CA">
        <w:rPr>
          <w:rFonts w:ascii="Times New Roman" w:hAnsi="Times New Roman"/>
          <w:lang w:val="en-US" w:eastAsia="ko-KR"/>
        </w:rPr>
        <w:t xml:space="preserve"> monitoring report</w:t>
      </w:r>
    </w:p>
    <w:p w14:paraId="0337AFBA" w14:textId="7F0A91D7" w:rsidR="00391613" w:rsidRDefault="00391613" w:rsidP="00391613">
      <w:pPr>
        <w:pStyle w:val="ac"/>
        <w:numPr>
          <w:ilvl w:val="2"/>
          <w:numId w:val="53"/>
        </w:num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uawei/</w:t>
      </w:r>
      <w:proofErr w:type="spellStart"/>
      <w:r>
        <w:rPr>
          <w:rFonts w:ascii="Times New Roman" w:hAnsi="Times New Roman"/>
          <w:lang w:val="en-US" w:eastAsia="ko-KR"/>
        </w:rPr>
        <w:t>HiSi</w:t>
      </w:r>
      <w:proofErr w:type="spellEnd"/>
    </w:p>
    <w:p w14:paraId="577675A8" w14:textId="2156E18F" w:rsidR="000E43CA" w:rsidRPr="000C7C3F" w:rsidRDefault="000E43CA" w:rsidP="000E43CA">
      <w:pPr>
        <w:pStyle w:val="ac"/>
        <w:numPr>
          <w:ilvl w:val="0"/>
          <w:numId w:val="53"/>
        </w:numPr>
        <w:jc w:val="both"/>
        <w:rPr>
          <w:rFonts w:ascii="Times New Roman" w:hAnsi="Times New Roman"/>
          <w:lang w:val="en-US" w:eastAsia="ko-KR"/>
        </w:rPr>
      </w:pPr>
      <w:r w:rsidRPr="000C7C3F">
        <w:rPr>
          <w:rFonts w:ascii="Times New Roman" w:hAnsi="Times New Roman"/>
          <w:lang w:val="en-US" w:eastAsia="ko-KR"/>
        </w:rPr>
        <w:t xml:space="preserve">Option 2: </w:t>
      </w:r>
      <w:r w:rsidR="00300DFD" w:rsidRPr="000C7C3F">
        <w:rPr>
          <w:rFonts w:ascii="Times New Roman" w:hAnsi="Times New Roman"/>
          <w:lang w:val="en-US" w:eastAsia="ko-KR"/>
        </w:rPr>
        <w:t xml:space="preserve">UE may ignore </w:t>
      </w:r>
      <w:r w:rsidRPr="000C7C3F">
        <w:rPr>
          <w:rFonts w:ascii="Times New Roman" w:hAnsi="Times New Roman"/>
          <w:lang w:val="en-US" w:eastAsia="ko-KR"/>
        </w:rPr>
        <w:t xml:space="preserve">scheduling DCI for monitoring report. </w:t>
      </w:r>
    </w:p>
    <w:p w14:paraId="1D17F7E7" w14:textId="1FA8F9A6"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F</w:t>
      </w:r>
      <w:r w:rsidRPr="000C7C3F">
        <w:rPr>
          <w:rFonts w:ascii="Times New Roman" w:hAnsi="Times New Roman"/>
          <w:lang w:val="en-US" w:eastAsia="ko-KR"/>
        </w:rPr>
        <w:t>ujitsu(?), Google, NEC, LGE</w:t>
      </w:r>
    </w:p>
    <w:p w14:paraId="26D5A75F" w14:textId="49206FE4" w:rsidR="00391613" w:rsidRPr="000C7C3F" w:rsidRDefault="00391613" w:rsidP="00391613">
      <w:pPr>
        <w:pStyle w:val="ac"/>
        <w:numPr>
          <w:ilvl w:val="0"/>
          <w:numId w:val="53"/>
        </w:numPr>
        <w:jc w:val="both"/>
        <w:rPr>
          <w:rFonts w:ascii="Times New Roman" w:hAnsi="Times New Roman"/>
          <w:lang w:val="en-US" w:eastAsia="ko-KR"/>
        </w:rPr>
      </w:pPr>
      <w:r w:rsidRPr="000C7C3F">
        <w:rPr>
          <w:rFonts w:ascii="Times New Roman" w:hAnsi="Times New Roman" w:hint="eastAsia"/>
          <w:lang w:val="en-US" w:eastAsia="ko-KR"/>
        </w:rPr>
        <w:t>O</w:t>
      </w:r>
      <w:r w:rsidRPr="000C7C3F">
        <w:rPr>
          <w:rFonts w:ascii="Times New Roman" w:hAnsi="Times New Roman"/>
          <w:lang w:val="en-US" w:eastAsia="ko-KR"/>
        </w:rPr>
        <w:t>ption 3: Up to UE implementation, e.g., drop</w:t>
      </w:r>
    </w:p>
    <w:p w14:paraId="7C714DFF" w14:textId="383DDFA5" w:rsidR="00391613" w:rsidRPr="000C7C3F" w:rsidRDefault="00391613" w:rsidP="00391613">
      <w:pPr>
        <w:pStyle w:val="ac"/>
        <w:numPr>
          <w:ilvl w:val="2"/>
          <w:numId w:val="53"/>
        </w:numPr>
        <w:jc w:val="both"/>
        <w:rPr>
          <w:rFonts w:ascii="Times New Roman" w:hAnsi="Times New Roman"/>
          <w:lang w:val="en-US" w:eastAsia="ko-KR"/>
        </w:rPr>
      </w:pPr>
      <w:r w:rsidRPr="000C7C3F">
        <w:rPr>
          <w:rFonts w:ascii="Times New Roman" w:hAnsi="Times New Roman" w:hint="eastAsia"/>
          <w:lang w:val="en-US" w:eastAsia="ko-KR"/>
        </w:rPr>
        <w:t>Q</w:t>
      </w:r>
      <w:r w:rsidRPr="000C7C3F">
        <w:rPr>
          <w:rFonts w:ascii="Times New Roman" w:hAnsi="Times New Roman"/>
          <w:lang w:val="en-US" w:eastAsia="ko-KR"/>
        </w:rPr>
        <w:t>C, OPPO, Google, ZTE</w:t>
      </w:r>
      <w:r w:rsidR="00287434" w:rsidRPr="000C7C3F">
        <w:rPr>
          <w:rFonts w:ascii="Times New Roman" w:hAnsi="Times New Roman"/>
          <w:lang w:val="en-US" w:eastAsia="ko-KR"/>
        </w:rPr>
        <w:t>, Xiaomi</w:t>
      </w:r>
      <w:r w:rsidR="000C7C3F">
        <w:rPr>
          <w:rFonts w:ascii="Times New Roman" w:hAnsi="Times New Roman"/>
          <w:lang w:val="en-US" w:eastAsia="ko-KR"/>
        </w:rPr>
        <w:t>, LGE</w:t>
      </w:r>
    </w:p>
    <w:p w14:paraId="3173D478" w14:textId="58280A58" w:rsidR="000E43CA" w:rsidRDefault="000E43CA" w:rsidP="00092BED">
      <w:pPr>
        <w:jc w:val="both"/>
        <w:rPr>
          <w:rFonts w:ascii="Times New Roman" w:hAnsi="Times New Roman"/>
          <w:lang w:val="en-US" w:eastAsia="ko-KR"/>
        </w:rPr>
      </w:pPr>
    </w:p>
    <w:p w14:paraId="1321BB52" w14:textId="677DA57E" w:rsidR="000E43CA" w:rsidRDefault="000E43CA" w:rsidP="00092BED">
      <w:pPr>
        <w:jc w:val="both"/>
        <w:rPr>
          <w:rFonts w:ascii="Times New Roman" w:hAnsi="Times New Roman"/>
          <w:lang w:val="en-US" w:eastAsia="ko-KR"/>
        </w:rPr>
      </w:pPr>
      <w:r>
        <w:rPr>
          <w:rFonts w:ascii="Times New Roman" w:hAnsi="Times New Roman"/>
          <w:lang w:val="en-US" w:eastAsia="ko-KR"/>
        </w:rPr>
        <w:t>For option 1,</w:t>
      </w:r>
      <w:r w:rsidR="00850C52">
        <w:rPr>
          <w:rFonts w:ascii="Times New Roman" w:hAnsi="Times New Roman"/>
          <w:lang w:val="en-US" w:eastAsia="ko-KR"/>
        </w:rPr>
        <w:t xml:space="preserve"> the UE behavior can be simple, but UE needs to report redundant information to </w:t>
      </w:r>
      <w:proofErr w:type="spellStart"/>
      <w:r w:rsidR="00850C52">
        <w:rPr>
          <w:rFonts w:ascii="Times New Roman" w:hAnsi="Times New Roman"/>
          <w:lang w:val="en-US" w:eastAsia="ko-KR"/>
        </w:rPr>
        <w:t>gNB</w:t>
      </w:r>
      <w:proofErr w:type="spellEnd"/>
      <w:r w:rsidR="00850C52">
        <w:rPr>
          <w:rFonts w:ascii="Times New Roman" w:hAnsi="Times New Roman"/>
          <w:lang w:val="en-US" w:eastAsia="ko-KR"/>
        </w:rPr>
        <w:t xml:space="preserve">. For option 2, it may increase </w:t>
      </w:r>
      <w:proofErr w:type="spellStart"/>
      <w:r w:rsidR="00850C52">
        <w:rPr>
          <w:rFonts w:ascii="Times New Roman" w:hAnsi="Times New Roman"/>
          <w:lang w:val="en-US" w:eastAsia="ko-KR"/>
        </w:rPr>
        <w:t>gNB</w:t>
      </w:r>
      <w:proofErr w:type="spellEnd"/>
      <w:r w:rsidR="00850C52">
        <w:rPr>
          <w:rFonts w:ascii="Times New Roman" w:hAnsi="Times New Roman"/>
          <w:lang w:val="en-US" w:eastAsia="ko-KR"/>
        </w:rPr>
        <w:t xml:space="preserve"> complexity (e.g., # of blind detection). So, I would like to hear more view on this issue. Based on the input, I will provide proposal.</w:t>
      </w:r>
    </w:p>
    <w:p w14:paraId="1C7CE4C5" w14:textId="77777777" w:rsidR="000E43CA" w:rsidRDefault="000E43CA" w:rsidP="00092BED">
      <w:pPr>
        <w:jc w:val="both"/>
        <w:rPr>
          <w:rFonts w:ascii="Times New Roman" w:hAnsi="Times New Roman"/>
          <w:lang w:val="en-US" w:eastAsia="ko-KR"/>
        </w:rPr>
      </w:pPr>
    </w:p>
    <w:p w14:paraId="5E2CD8E9" w14:textId="3A6F14A2" w:rsidR="000E43CA" w:rsidRDefault="000E43CA" w:rsidP="000E43CA">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2</w:t>
      </w:r>
      <w:r w:rsidRPr="00C06C35">
        <w:rPr>
          <w:rFonts w:ascii="Times" w:eastAsia="SimSun" w:hAnsi="Times"/>
          <w:bCs w:val="0"/>
          <w:i w:val="0"/>
          <w:szCs w:val="24"/>
          <w:lang w:val="en-US" w:eastAsia="ko-KR"/>
        </w:rPr>
        <w:t xml:space="preserve">. </w:t>
      </w:r>
      <w:r w:rsidR="00850C52">
        <w:rPr>
          <w:rFonts w:ascii="Times" w:eastAsia="SimSun" w:hAnsi="Times"/>
          <w:bCs w:val="0"/>
          <w:i w:val="0"/>
          <w:szCs w:val="24"/>
          <w:lang w:val="en-US" w:eastAsia="ko-KR"/>
        </w:rPr>
        <w:t xml:space="preserve">Which option do you prefer? </w:t>
      </w:r>
    </w:p>
    <w:p w14:paraId="751D73E7" w14:textId="35639855" w:rsidR="00C44263" w:rsidRDefault="00850C52" w:rsidP="00850C52">
      <w:pPr>
        <w:tabs>
          <w:tab w:val="left" w:pos="3896"/>
        </w:tabs>
        <w:jc w:val="both"/>
        <w:rPr>
          <w:rFonts w:ascii="Times New Roman" w:hAnsi="Times New Roman"/>
          <w:lang w:val="en-US" w:eastAsia="ko-KR"/>
        </w:rPr>
      </w:pPr>
      <w:r>
        <w:rPr>
          <w:rFonts w:ascii="Times New Roman" w:hAnsi="Times New Roman"/>
          <w:lang w:val="en-US" w:eastAsia="ko-KR"/>
        </w:rPr>
        <w:tab/>
      </w:r>
    </w:p>
    <w:p w14:paraId="25E28DA4" w14:textId="2AF91B54" w:rsidR="00850C52" w:rsidRDefault="00850C52" w:rsidP="00850C52">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2.5-2. If you have another solution, please provide it.  </w:t>
      </w:r>
    </w:p>
    <w:tbl>
      <w:tblPr>
        <w:tblW w:w="9632" w:type="dxa"/>
        <w:tblLayout w:type="fixed"/>
        <w:tblLook w:val="04A0" w:firstRow="1" w:lastRow="0" w:firstColumn="1" w:lastColumn="0" w:noHBand="0" w:noVBand="1"/>
      </w:tblPr>
      <w:tblGrid>
        <w:gridCol w:w="1186"/>
        <w:gridCol w:w="8446"/>
      </w:tblGrid>
      <w:tr w:rsidR="00850C52" w14:paraId="770AC89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F608BE4"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39653" w14:textId="77777777" w:rsidR="00850C52" w:rsidRDefault="00850C5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850C52" w14:paraId="6E63D4F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3BE2BE8" w14:textId="74CC76CF" w:rsidR="00850C52" w:rsidRDefault="006E1443"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61A76894" w14:textId="0466FFE1" w:rsidR="00850C52" w:rsidRPr="006E1443" w:rsidRDefault="006E1443"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prefer </w:t>
            </w:r>
            <w:r>
              <w:rPr>
                <w:rFonts w:ascii="Times New Roman" w:eastAsia="SimSun" w:hAnsi="Times New Roman" w:hint="eastAsia"/>
                <w:lang w:val="en-US" w:eastAsia="zh-CN"/>
              </w:rPr>
              <w:t>O</w:t>
            </w:r>
            <w:r>
              <w:rPr>
                <w:rFonts w:ascii="Times New Roman" w:eastAsia="SimSun" w:hAnsi="Times New Roman"/>
                <w:lang w:val="en-US" w:eastAsia="zh-CN"/>
              </w:rPr>
              <w:t>ption 1</w:t>
            </w:r>
            <w:r w:rsidR="00A117E8">
              <w:rPr>
                <w:rFonts w:ascii="Times New Roman" w:eastAsia="SimSun" w:hAnsi="Times New Roman"/>
                <w:lang w:val="en-US" w:eastAsia="zh-CN"/>
              </w:rPr>
              <w:t xml:space="preserve"> for simplicity</w:t>
            </w:r>
            <w:r>
              <w:rPr>
                <w:rFonts w:ascii="Times New Roman" w:eastAsia="SimSun" w:hAnsi="Times New Roman"/>
                <w:lang w:val="en-US" w:eastAsia="zh-CN"/>
              </w:rPr>
              <w:t xml:space="preserve">. Option 2 may cause problem if the </w:t>
            </w:r>
            <w:r w:rsidR="005B5431">
              <w:rPr>
                <w:rFonts w:ascii="Times New Roman" w:eastAsia="SimSun" w:hAnsi="Times New Roman"/>
                <w:lang w:val="en-US" w:eastAsia="zh-CN"/>
              </w:rPr>
              <w:t>CSI-PAI is multiplexed with UL-SCH.</w:t>
            </w:r>
          </w:p>
        </w:tc>
      </w:tr>
      <w:tr w:rsidR="00850C52" w14:paraId="468EAF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6EF35AC" w14:textId="3FC5FBBC" w:rsidR="00850C52" w:rsidRDefault="009829E1" w:rsidP="008E2C9C">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21EAC4DA" w14:textId="419DE59A" w:rsidR="00850C52" w:rsidRDefault="005A714C" w:rsidP="008E2C9C">
            <w:pPr>
              <w:widowControl w:val="0"/>
              <w:jc w:val="both"/>
              <w:rPr>
                <w:rFonts w:ascii="Times New Roman" w:eastAsia="SimSun" w:hAnsi="Times New Roman"/>
                <w:lang w:val="en-US" w:eastAsia="zh-CN"/>
              </w:rPr>
            </w:pPr>
            <w:r>
              <w:rPr>
                <w:rFonts w:ascii="Times New Roman" w:eastAsia="SimSun" w:hAnsi="Times New Roman"/>
                <w:lang w:val="en-US" w:eastAsia="zh-CN"/>
              </w:rPr>
              <w:t>How to define the event “DCI is missing”</w:t>
            </w:r>
            <w:r w:rsidR="00184199">
              <w:rPr>
                <w:rFonts w:ascii="Times New Roman" w:eastAsia="SimSun" w:hAnsi="Times New Roman"/>
                <w:lang w:val="en-US" w:eastAsia="zh-CN"/>
              </w:rPr>
              <w:t>?</w:t>
            </w:r>
            <w:r w:rsidR="006B6458">
              <w:rPr>
                <w:rFonts w:ascii="Times New Roman" w:eastAsia="SimSun" w:hAnsi="Times New Roman"/>
                <w:lang w:val="en-US" w:eastAsia="zh-CN"/>
              </w:rPr>
              <w:t xml:space="preserve"> No need to further discuss this issue, UE does not know there is a </w:t>
            </w:r>
            <w:r w:rsidR="00977647">
              <w:rPr>
                <w:rFonts w:ascii="Times New Roman" w:eastAsia="SimSun" w:hAnsi="Times New Roman"/>
                <w:lang w:val="en-US" w:eastAsia="zh-CN"/>
              </w:rPr>
              <w:t>A-CSI triggering or not, so the monitoring report is to be handled by UE implementation</w:t>
            </w:r>
            <w:r w:rsidR="00180B14">
              <w:rPr>
                <w:rFonts w:ascii="Times New Roman" w:eastAsia="SimSun" w:hAnsi="Times New Roman"/>
                <w:lang w:val="en-US" w:eastAsia="zh-CN"/>
              </w:rPr>
              <w:t xml:space="preserve">. Since NW knows UE not transmitting the A-CSI inference, the NW can simply ignore the </w:t>
            </w:r>
            <w:r w:rsidR="000B373D">
              <w:rPr>
                <w:rFonts w:ascii="Times New Roman" w:eastAsia="SimSun" w:hAnsi="Times New Roman"/>
                <w:lang w:val="en-US" w:eastAsia="zh-CN"/>
              </w:rPr>
              <w:t>monitoring report.</w:t>
            </w:r>
            <w:r w:rsidR="005267FA">
              <w:rPr>
                <w:rFonts w:ascii="Times New Roman" w:eastAsia="SimSun" w:hAnsi="Times New Roman"/>
                <w:lang w:val="en-US" w:eastAsia="zh-CN"/>
              </w:rPr>
              <w:t xml:space="preserve"> </w:t>
            </w:r>
          </w:p>
        </w:tc>
      </w:tr>
      <w:tr w:rsidR="00C100D7" w14:paraId="16DEF83E"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B018F96" w14:textId="7C97FC31" w:rsidR="00C100D7" w:rsidRDefault="00C100D7" w:rsidP="00C100D7">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Fujitsu</w:t>
            </w:r>
          </w:p>
        </w:tc>
        <w:tc>
          <w:tcPr>
            <w:tcW w:w="8446" w:type="dxa"/>
            <w:tcBorders>
              <w:top w:val="single" w:sz="4" w:space="0" w:color="000000"/>
              <w:left w:val="single" w:sz="4" w:space="0" w:color="000000"/>
              <w:bottom w:val="single" w:sz="4" w:space="0" w:color="000000"/>
              <w:right w:val="single" w:sz="4" w:space="0" w:color="000000"/>
            </w:tcBorders>
          </w:tcPr>
          <w:p w14:paraId="35EE6D2C" w14:textId="572E6997" w:rsidR="00C100D7" w:rsidRDefault="00C100D7" w:rsidP="00C100D7">
            <w:pPr>
              <w:widowControl w:val="0"/>
              <w:jc w:val="both"/>
              <w:rPr>
                <w:rFonts w:ascii="Times New Roman" w:eastAsiaTheme="minorEastAsia" w:hAnsi="Times New Roman"/>
                <w:lang w:val="en-US" w:eastAsia="ko-KR"/>
              </w:rPr>
            </w:pPr>
            <w:r>
              <w:rPr>
                <w:rFonts w:ascii="Times New Roman" w:eastAsia="SimSun" w:hAnsi="Times New Roman"/>
                <w:lang w:val="en-US" w:eastAsia="zh-CN"/>
              </w:rPr>
              <w:t>Why not just drop the monitoring report in this case?</w:t>
            </w:r>
          </w:p>
        </w:tc>
      </w:tr>
      <w:tr w:rsidR="00B14115" w14:paraId="26F8977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E63267" w14:textId="3A4C2432"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4283EA8" w14:textId="66770DBD"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We think this should be handled in a general way, if UE cannot identify a linked report or transmission occasion of CSI-RS for monitoring, UE should drop the report.</w:t>
            </w:r>
          </w:p>
        </w:tc>
      </w:tr>
      <w:tr w:rsidR="00B14115" w14:paraId="665C5CF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9D67D74" w14:textId="5315D2FA"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EC</w:t>
            </w:r>
          </w:p>
        </w:tc>
        <w:tc>
          <w:tcPr>
            <w:tcW w:w="8446" w:type="dxa"/>
            <w:tcBorders>
              <w:top w:val="single" w:sz="4" w:space="0" w:color="000000"/>
              <w:left w:val="single" w:sz="4" w:space="0" w:color="000000"/>
              <w:bottom w:val="single" w:sz="4" w:space="0" w:color="000000"/>
              <w:right w:val="single" w:sz="4" w:space="0" w:color="000000"/>
            </w:tcBorders>
          </w:tcPr>
          <w:p w14:paraId="249795D9" w14:textId="3147F858" w:rsidR="00B14115" w:rsidRDefault="00D239D7" w:rsidP="00B14115">
            <w:pPr>
              <w:widowControl w:val="0"/>
              <w:jc w:val="both"/>
              <w:rPr>
                <w:rFonts w:ascii="Times New Roman" w:eastAsia="SimSun" w:hAnsi="Times New Roman"/>
                <w:lang w:val="en-US" w:eastAsia="zh-CN"/>
              </w:rPr>
            </w:pPr>
            <w:r>
              <w:rPr>
                <w:rFonts w:ascii="Times New Roman" w:eastAsia="SimSun" w:hAnsi="Times New Roman"/>
                <w:lang w:val="en-US" w:eastAsia="zh-CN"/>
              </w:rPr>
              <w:t>In our view, UE can drop or ignore the monitoring report if no linked inference report.</w:t>
            </w:r>
          </w:p>
        </w:tc>
      </w:tr>
      <w:tr w:rsidR="00812EAD" w14:paraId="1A307A41"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469A53D" w14:textId="72E00441"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3F50793" w14:textId="4C19EECF" w:rsidR="00812EAD" w:rsidRDefault="009972B6" w:rsidP="00B14115">
            <w:pPr>
              <w:widowControl w:val="0"/>
              <w:jc w:val="both"/>
              <w:rPr>
                <w:rFonts w:ascii="Times New Roman" w:eastAsia="SimSun" w:hAnsi="Times New Roman"/>
                <w:lang w:val="en-US" w:eastAsia="zh-CN"/>
              </w:rPr>
            </w:pPr>
            <w:r>
              <w:rPr>
                <w:rFonts w:ascii="Times New Roman" w:eastAsia="SimSun" w:hAnsi="Times New Roman"/>
                <w:lang w:val="en-US" w:eastAsia="zh-CN"/>
              </w:rPr>
              <w:t>No need to discuss this issue. It can be resolved by dropping the monitoring report.</w:t>
            </w:r>
          </w:p>
        </w:tc>
      </w:tr>
      <w:tr w:rsidR="001B6F13" w14:paraId="5171836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0A4A3F5"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732C30C" w14:textId="77777777" w:rsidR="001B6F13" w:rsidRPr="00467CC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Support dropping monitoring report. In such cases, the UE does not understand </w:t>
            </w:r>
            <w:r>
              <w:rPr>
                <w:rFonts w:ascii="Times New Roman" w:eastAsia="SimSun" w:hAnsi="Times New Roman"/>
                <w:lang w:val="en-US" w:eastAsia="zh-CN"/>
              </w:rPr>
              <w:t>the</w:t>
            </w:r>
            <w:r>
              <w:rPr>
                <w:rFonts w:ascii="Times New Roman" w:eastAsia="SimSun" w:hAnsi="Times New Roman" w:hint="eastAsia"/>
                <w:lang w:val="en-US" w:eastAsia="zh-CN"/>
              </w:rPr>
              <w:t xml:space="preserve"> associated inference report configuration for the monitoring report and nothing essential is reported because UE does not calculate a correct SGCS.</w:t>
            </w:r>
          </w:p>
        </w:tc>
      </w:tr>
      <w:tr w:rsidR="00321915" w14:paraId="201AA8A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661EA6E4" w14:textId="1430F792"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40F55DC2" w14:textId="54CB07A3"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If DCI for inference report is missing, inference report is not triggered. Then UE cannot calculate SGCS for monitoring without inference, so monitoring report can’t be done. UE should drop the monitoring report. </w:t>
            </w:r>
          </w:p>
        </w:tc>
      </w:tr>
      <w:tr w:rsidR="00287434" w14:paraId="0BE4493B"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5A2794BE" w14:textId="35F3DF91"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3B822C25" w14:textId="67D480BC" w:rsidR="00287434" w:rsidRDefault="00287434" w:rsidP="00287434">
            <w:pPr>
              <w:widowControl w:val="0"/>
              <w:jc w:val="both"/>
              <w:rPr>
                <w:rFonts w:ascii="Times New Roman" w:eastAsiaTheme="minorEastAsia" w:hAnsi="Times New Roman"/>
                <w:lang w:val="en-US" w:eastAsia="ko-KR"/>
              </w:rPr>
            </w:pPr>
            <w:r>
              <w:rPr>
                <w:rFonts w:ascii="Times New Roman" w:eastAsia="SimSun" w:hAnsi="Times New Roman"/>
                <w:lang w:val="en-US" w:eastAsia="zh-CN"/>
              </w:rPr>
              <w:t>We think UE could drop monitoring report, since UE could not calculate SGCS if UE does not receive DCI trigger for inference.</w:t>
            </w:r>
          </w:p>
        </w:tc>
      </w:tr>
      <w:tr w:rsidR="000C7C3F" w14:paraId="3D343A19"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2F0833D9" w14:textId="32B2CEC8"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68B9DBDA" w14:textId="2EBFAF75" w:rsidR="000C7C3F" w:rsidRPr="000C7C3F" w:rsidRDefault="000C7C3F" w:rsidP="0028743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I think slight majority company think that there is no need for spec changes regarding DCI missing case. </w:t>
            </w:r>
          </w:p>
        </w:tc>
      </w:tr>
      <w:tr w:rsidR="000C7C3F" w14:paraId="55E13C6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8F5C81" w14:textId="77777777" w:rsidR="000C7C3F" w:rsidRDefault="000C7C3F" w:rsidP="00287434">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44DC637B" w14:textId="77777777" w:rsidR="000C7C3F" w:rsidRDefault="000C7C3F" w:rsidP="00287434">
            <w:pPr>
              <w:widowControl w:val="0"/>
              <w:jc w:val="both"/>
              <w:rPr>
                <w:rFonts w:ascii="Times New Roman" w:eastAsiaTheme="minorEastAsia" w:hAnsi="Times New Roman"/>
                <w:lang w:val="en-US" w:eastAsia="ko-KR"/>
              </w:rPr>
            </w:pPr>
          </w:p>
        </w:tc>
      </w:tr>
    </w:tbl>
    <w:p w14:paraId="612DA97B" w14:textId="2FCBBE02" w:rsidR="00D73E97" w:rsidRPr="001B6F13" w:rsidRDefault="00D73E97" w:rsidP="00092BED">
      <w:pPr>
        <w:jc w:val="both"/>
        <w:rPr>
          <w:rFonts w:ascii="Times New Roman" w:hAnsi="Times New Roman"/>
          <w:lang w:eastAsia="ko-KR"/>
        </w:rPr>
      </w:pPr>
    </w:p>
    <w:p w14:paraId="07BF3BD4" w14:textId="77777777" w:rsidR="00D73E97" w:rsidRPr="00D73E97" w:rsidRDefault="00D73E97" w:rsidP="00092BED">
      <w:pPr>
        <w:jc w:val="both"/>
        <w:rPr>
          <w:rFonts w:ascii="Times New Roman" w:hAnsi="Times New Roman"/>
          <w:lang w:val="en-US" w:eastAsia="ko-KR"/>
        </w:rPr>
      </w:pPr>
    </w:p>
    <w:p w14:paraId="26867DF2" w14:textId="1302994F" w:rsidR="001237CD" w:rsidRPr="00F707DE" w:rsidRDefault="001237CD" w:rsidP="001237C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 xml:space="preserve">Issue 2.5-3. </w:t>
      </w:r>
      <w:r w:rsidRPr="001237CD">
        <w:rPr>
          <w:rFonts w:ascii="Times" w:eastAsia="SimSun" w:hAnsi="Times"/>
          <w:bCs w:val="0"/>
          <w:szCs w:val="24"/>
          <w:lang w:val="en-US" w:eastAsia="ko-KR"/>
        </w:rPr>
        <w:t xml:space="preserve">Alignment of parameters between monitoring report and inference </w:t>
      </w:r>
      <w:r w:rsidR="000826A4">
        <w:rPr>
          <w:rFonts w:ascii="Times" w:eastAsia="SimSun" w:hAnsi="Times"/>
          <w:bCs w:val="0"/>
          <w:szCs w:val="24"/>
          <w:lang w:val="en-US" w:eastAsia="ko-KR"/>
        </w:rPr>
        <w:t>report</w:t>
      </w:r>
    </w:p>
    <w:p w14:paraId="19F77F0B" w14:textId="0988ADAC" w:rsidR="001237CD" w:rsidRDefault="001237CD" w:rsidP="00092BED">
      <w:pPr>
        <w:jc w:val="both"/>
        <w:rPr>
          <w:rFonts w:ascii="Times New Roman" w:hAnsi="Times New Roman"/>
          <w:lang w:val="en-US" w:eastAsia="ko-KR"/>
        </w:rPr>
      </w:pPr>
    </w:p>
    <w:p w14:paraId="528D028E" w14:textId="6C0AF8C7" w:rsidR="00A9702C" w:rsidRDefault="00A9702C" w:rsidP="00092BED">
      <w:pPr>
        <w:jc w:val="both"/>
        <w:rPr>
          <w:rFonts w:ascii="Times New Roman" w:hAnsi="Times New Roman"/>
          <w:b/>
          <w:u w:val="single"/>
          <w:lang w:val="en-US" w:eastAsia="ko-KR"/>
        </w:rPr>
      </w:pPr>
      <w:r>
        <w:rPr>
          <w:rFonts w:ascii="Times New Roman" w:hAnsi="Times New Roman"/>
          <w:b/>
          <w:u w:val="single"/>
          <w:lang w:val="en-US" w:eastAsia="ko-KR"/>
        </w:rPr>
        <w:t>Subband configuration</w:t>
      </w:r>
    </w:p>
    <w:p w14:paraId="3F199F26" w14:textId="7BF6D536" w:rsidR="00A9702C" w:rsidRDefault="00A9702C" w:rsidP="00092BED">
      <w:pPr>
        <w:jc w:val="both"/>
        <w:rPr>
          <w:rFonts w:ascii="Times New Roman" w:hAnsi="Times New Roman"/>
          <w:b/>
          <w:u w:val="single"/>
          <w:lang w:val="en-US" w:eastAsia="ko-KR"/>
        </w:rPr>
      </w:pPr>
    </w:p>
    <w:p w14:paraId="475E809D" w14:textId="5C493BBE" w:rsidR="00A9702C" w:rsidRDefault="00A9702C" w:rsidP="00092BED">
      <w:pPr>
        <w:jc w:val="both"/>
        <w:rPr>
          <w:rFonts w:ascii="Times New Roman" w:hAnsi="Times New Roman"/>
          <w:lang w:val="en-US" w:eastAsia="ko-KR"/>
        </w:rPr>
      </w:pPr>
      <w:r>
        <w:rPr>
          <w:rFonts w:ascii="Times New Roman" w:hAnsi="Times New Roman"/>
          <w:lang w:val="en-US" w:eastAsia="ko-KR"/>
        </w:rPr>
        <w:t>In the last meeting, following is agreed.</w:t>
      </w:r>
    </w:p>
    <w:tbl>
      <w:tblPr>
        <w:tblStyle w:val="affc"/>
        <w:tblW w:w="0" w:type="auto"/>
        <w:tblLook w:val="04A0" w:firstRow="1" w:lastRow="0" w:firstColumn="1" w:lastColumn="0" w:noHBand="0" w:noVBand="1"/>
      </w:tblPr>
      <w:tblGrid>
        <w:gridCol w:w="9628"/>
      </w:tblGrid>
      <w:tr w:rsidR="00A9702C" w14:paraId="784A06EA" w14:textId="77777777" w:rsidTr="00A9702C">
        <w:tc>
          <w:tcPr>
            <w:tcW w:w="9628" w:type="dxa"/>
          </w:tcPr>
          <w:p w14:paraId="4AF827D5" w14:textId="77777777" w:rsidR="00A9702C" w:rsidRPr="002F5A82" w:rsidRDefault="00A9702C" w:rsidP="00A9702C">
            <w:pPr>
              <w:pStyle w:val="3GPPNormalText"/>
              <w:rPr>
                <w:b/>
                <w:bCs/>
                <w:i/>
                <w:lang w:val="en-US"/>
              </w:rPr>
            </w:pPr>
            <w:r w:rsidRPr="002F5A82">
              <w:rPr>
                <w:b/>
                <w:bCs/>
                <w:highlight w:val="green"/>
                <w:lang w:val="en-US"/>
              </w:rPr>
              <w:t>Agreement</w:t>
            </w:r>
          </w:p>
          <w:p w14:paraId="5F852EAC" w14:textId="7FD180BE" w:rsidR="00A9702C" w:rsidRPr="00A9702C" w:rsidRDefault="00A9702C" w:rsidP="00092BED">
            <w:pPr>
              <w:jc w:val="both"/>
              <w:rPr>
                <w:rFonts w:ascii="Times New Roman" w:eastAsiaTheme="minorEastAsia"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7D7478C5" w14:textId="45837751" w:rsidR="00A9702C" w:rsidRPr="00A9702C" w:rsidRDefault="00A9702C" w:rsidP="00092BED">
            <w:pPr>
              <w:jc w:val="both"/>
              <w:rPr>
                <w:rFonts w:ascii="Times New Roman" w:hAnsi="Times New Roman"/>
                <w:lang w:val="en-US" w:eastAsia="ko-KR"/>
              </w:rPr>
            </w:pPr>
          </w:p>
        </w:tc>
      </w:tr>
    </w:tbl>
    <w:p w14:paraId="0085DEB7" w14:textId="650DAB9D" w:rsidR="00A9702C" w:rsidRDefault="00A9702C" w:rsidP="00092BED">
      <w:pPr>
        <w:jc w:val="both"/>
        <w:rPr>
          <w:rFonts w:ascii="Times New Roman" w:hAnsi="Times New Roman"/>
          <w:lang w:val="en-US" w:eastAsia="ko-KR"/>
        </w:rPr>
      </w:pPr>
      <w:r>
        <w:rPr>
          <w:rFonts w:ascii="Times New Roman" w:hAnsi="Times New Roman" w:hint="eastAsia"/>
          <w:lang w:val="en-US" w:eastAsia="ko-KR"/>
        </w:rPr>
        <w:t>H</w:t>
      </w:r>
      <w:r>
        <w:rPr>
          <w:rFonts w:ascii="Times New Roman" w:hAnsi="Times New Roman"/>
          <w:lang w:val="en-US" w:eastAsia="ko-KR"/>
        </w:rPr>
        <w:t>owever, current spec is not properly captured above agreements as subband configuration can include subband size, as Huawei pointed out. Therefore, I propose following TPs.</w:t>
      </w:r>
    </w:p>
    <w:p w14:paraId="4DBB4C9D" w14:textId="65196427" w:rsidR="00534F9A" w:rsidRDefault="00534F9A" w:rsidP="00534F9A">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2.5-3A. Adopt the following TP for TS 38.214.</w:t>
      </w:r>
    </w:p>
    <w:p w14:paraId="55F65B35" w14:textId="77777777" w:rsidR="00534F9A" w:rsidRPr="00534F9A" w:rsidRDefault="00534F9A" w:rsidP="00534F9A">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7322B7" w:rsidRPr="00920410" w14:paraId="409428CC" w14:textId="77777777" w:rsidTr="00B25820">
        <w:tc>
          <w:tcPr>
            <w:tcW w:w="1696" w:type="dxa"/>
          </w:tcPr>
          <w:p w14:paraId="498D7FB0" w14:textId="77777777" w:rsidR="008967D3" w:rsidRDefault="008967D3" w:rsidP="008E2C9C">
            <w:pPr>
              <w:rPr>
                <w:rFonts w:eastAsia="Times New Roman"/>
                <w:bCs/>
                <w:szCs w:val="20"/>
                <w:lang w:eastAsia="zh-CN"/>
              </w:rPr>
            </w:pPr>
            <w:r>
              <w:rPr>
                <w:rFonts w:eastAsia="Times New Roman"/>
                <w:bCs/>
                <w:lang w:eastAsia="zh-CN"/>
              </w:rPr>
              <w:t>Reason for change</w:t>
            </w:r>
          </w:p>
        </w:tc>
        <w:tc>
          <w:tcPr>
            <w:tcW w:w="0" w:type="auto"/>
          </w:tcPr>
          <w:p w14:paraId="4C326BF5" w14:textId="1335B3EE" w:rsidR="007322B7" w:rsidRPr="00A9702C" w:rsidRDefault="007322B7" w:rsidP="007322B7">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UE is expected to be configured with the same subband configuration with that of inference report</w:t>
            </w:r>
            <w:r>
              <w:rPr>
                <w:rFonts w:ascii="Times New Roman" w:eastAsia="Times New Roman" w:hAnsi="Times New Roman"/>
                <w:iCs/>
                <w:lang w:val="en-US" w:eastAsia="ko-KR"/>
              </w:rPr>
              <w:t xml:space="preserve">, and subband configuration can include </w:t>
            </w:r>
            <w:r w:rsidR="00C638A0">
              <w:rPr>
                <w:rFonts w:ascii="Times New Roman" w:eastAsia="Times New Roman" w:hAnsi="Times New Roman"/>
                <w:iCs/>
                <w:lang w:val="en-US" w:eastAsia="ko-KR"/>
              </w:rPr>
              <w:t>RRC</w:t>
            </w:r>
            <w:r>
              <w:rPr>
                <w:rFonts w:ascii="Times New Roman" w:eastAsia="Times New Roman" w:hAnsi="Times New Roman"/>
                <w:iCs/>
                <w:lang w:val="en-US" w:eastAsia="ko-KR"/>
              </w:rPr>
              <w:t xml:space="preserve"> parameter</w:t>
            </w:r>
            <w:r w:rsidR="009163DE">
              <w:rPr>
                <w:rFonts w:ascii="Times New Roman" w:eastAsia="Times New Roman" w:hAnsi="Times New Roman"/>
                <w:iCs/>
                <w:lang w:val="en-US" w:eastAsia="ko-KR"/>
              </w:rPr>
              <w:t>s</w:t>
            </w:r>
            <w:r>
              <w:rPr>
                <w:rFonts w:ascii="Times New Roman" w:eastAsia="Times New Roman" w:hAnsi="Times New Roman"/>
                <w:iCs/>
                <w:lang w:val="en-US" w:eastAsia="ko-KR"/>
              </w:rPr>
              <w:t xml:space="preserve"> of </w:t>
            </w:r>
            <w:proofErr w:type="spellStart"/>
            <w:r w:rsidRPr="007322B7">
              <w:rPr>
                <w:rFonts w:ascii="Times New Roman" w:eastAsia="Times New Roman" w:hAnsi="Times New Roman"/>
                <w:iCs/>
                <w:lang w:val="en-US" w:eastAsia="ko-KR"/>
              </w:rPr>
              <w:t>csi-ReportingBand</w:t>
            </w:r>
            <w:proofErr w:type="spellEnd"/>
            <w:r w:rsidRPr="007322B7">
              <w:rPr>
                <w:rFonts w:ascii="Times New Roman" w:eastAsia="Times New Roman" w:hAnsi="Times New Roman"/>
                <w:iCs/>
                <w:lang w:val="en-US" w:eastAsia="ko-KR"/>
              </w:rPr>
              <w:t xml:space="preserve">, </w:t>
            </w:r>
            <w:proofErr w:type="spellStart"/>
            <w:r w:rsidRPr="007322B7">
              <w:rPr>
                <w:rFonts w:ascii="Times New Roman" w:eastAsia="Times New Roman" w:hAnsi="Times New Roman"/>
                <w:iCs/>
                <w:lang w:val="en-US" w:eastAsia="ko-KR"/>
              </w:rPr>
              <w:t>subbandSize</w:t>
            </w:r>
            <w:proofErr w:type="spellEnd"/>
            <w:r w:rsidRPr="007322B7">
              <w:rPr>
                <w:rFonts w:ascii="Times New Roman" w:eastAsia="Times New Roman" w:hAnsi="Times New Roman"/>
                <w:iCs/>
                <w:lang w:val="en-US" w:eastAsia="ko-KR"/>
              </w:rPr>
              <w:t xml:space="preserve"> and </w:t>
            </w:r>
            <w:proofErr w:type="spellStart"/>
            <w:r w:rsidRPr="007322B7">
              <w:rPr>
                <w:rFonts w:ascii="Times New Roman" w:eastAsia="Times New Roman" w:hAnsi="Times New Roman"/>
                <w:iCs/>
                <w:lang w:val="en-US" w:eastAsia="ko-KR"/>
              </w:rPr>
              <w:t>numberOfPMI-SubbandsPerCQI-Subband</w:t>
            </w:r>
            <w:proofErr w:type="spellEnd"/>
            <w:r>
              <w:rPr>
                <w:rFonts w:ascii="Times New Roman" w:eastAsia="Times New Roman" w:hAnsi="Times New Roman"/>
                <w:iCs/>
                <w:lang w:val="en-US" w:eastAsia="ko-KR"/>
              </w:rPr>
              <w:t xml:space="preserve">. However, in current specification, </w:t>
            </w:r>
            <w:proofErr w:type="spellStart"/>
            <w:r>
              <w:rPr>
                <w:rFonts w:ascii="Times New Roman" w:eastAsia="Times New Roman" w:hAnsi="Times New Roman"/>
                <w:iCs/>
                <w:lang w:val="en-US" w:eastAsia="ko-KR"/>
              </w:rPr>
              <w:t>subbandSize</w:t>
            </w:r>
            <w:proofErr w:type="spellEnd"/>
            <w:r>
              <w:rPr>
                <w:rFonts w:ascii="Times New Roman" w:eastAsia="Times New Roman" w:hAnsi="Times New Roman"/>
                <w:iCs/>
                <w:lang w:val="en-US" w:eastAsia="ko-KR"/>
              </w:rPr>
              <w:t xml:space="preserve"> is missing. </w:t>
            </w:r>
          </w:p>
          <w:p w14:paraId="54684E64" w14:textId="0527353F" w:rsidR="008967D3" w:rsidRPr="007322B7" w:rsidRDefault="008967D3" w:rsidP="008E2C9C">
            <w:pPr>
              <w:rPr>
                <w:rFonts w:eastAsiaTheme="minorEastAsia"/>
                <w:lang w:val="en-US" w:eastAsia="ko-KR"/>
              </w:rPr>
            </w:pPr>
          </w:p>
        </w:tc>
      </w:tr>
      <w:tr w:rsidR="007322B7" w:rsidRPr="00423BAA" w14:paraId="329A9751" w14:textId="77777777" w:rsidTr="00B25820">
        <w:tc>
          <w:tcPr>
            <w:tcW w:w="1696" w:type="dxa"/>
          </w:tcPr>
          <w:p w14:paraId="0EEDE51E" w14:textId="77777777" w:rsidR="008967D3" w:rsidRDefault="008967D3" w:rsidP="008E2C9C">
            <w:pPr>
              <w:rPr>
                <w:rFonts w:eastAsia="Times New Roman"/>
                <w:b/>
                <w:szCs w:val="20"/>
                <w:lang w:eastAsia="zh-CN"/>
              </w:rPr>
            </w:pPr>
            <w:r>
              <w:rPr>
                <w:rFonts w:eastAsia="Times New Roman"/>
              </w:rPr>
              <w:t>Summary of change</w:t>
            </w:r>
          </w:p>
        </w:tc>
        <w:tc>
          <w:tcPr>
            <w:tcW w:w="0" w:type="auto"/>
          </w:tcPr>
          <w:p w14:paraId="577B5C8E" w14:textId="66B105FE" w:rsidR="008967D3" w:rsidRDefault="007322B7" w:rsidP="008E2C9C">
            <w:pPr>
              <w:rPr>
                <w:rFonts w:eastAsia="Times New Roman"/>
                <w:bCs/>
                <w:szCs w:val="20"/>
                <w:lang w:eastAsia="zh-CN"/>
              </w:rPr>
            </w:pPr>
            <w:r>
              <w:rPr>
                <w:rFonts w:eastAsia="Times New Roman"/>
                <w:bCs/>
                <w:szCs w:val="20"/>
                <w:lang w:eastAsia="zh-CN"/>
              </w:rPr>
              <w:t xml:space="preserve">RRC parameter </w:t>
            </w:r>
            <w:proofErr w:type="spellStart"/>
            <w:r w:rsidRPr="007322B7">
              <w:rPr>
                <w:rFonts w:eastAsia="Times New Roman"/>
                <w:bCs/>
                <w:i/>
                <w:szCs w:val="20"/>
                <w:lang w:eastAsia="zh-CN"/>
              </w:rPr>
              <w:t>subbandSize</w:t>
            </w:r>
            <w:proofErr w:type="spellEnd"/>
            <w:r>
              <w:rPr>
                <w:rFonts w:eastAsia="Times New Roman"/>
                <w:bCs/>
                <w:szCs w:val="20"/>
                <w:lang w:eastAsia="zh-CN"/>
              </w:rPr>
              <w:t xml:space="preserve"> is added. </w:t>
            </w:r>
          </w:p>
        </w:tc>
      </w:tr>
      <w:tr w:rsidR="007322B7" w:rsidRPr="00423BAA" w14:paraId="71DF8191" w14:textId="77777777" w:rsidTr="00B25820">
        <w:tc>
          <w:tcPr>
            <w:tcW w:w="1696" w:type="dxa"/>
          </w:tcPr>
          <w:p w14:paraId="6FABCF32" w14:textId="77777777" w:rsidR="008967D3" w:rsidRDefault="008967D3" w:rsidP="008E2C9C">
            <w:pPr>
              <w:rPr>
                <w:rFonts w:eastAsia="Times New Roman"/>
                <w:b/>
                <w:szCs w:val="20"/>
                <w:lang w:eastAsia="zh-CN"/>
              </w:rPr>
            </w:pPr>
            <w:r>
              <w:rPr>
                <w:rFonts w:eastAsia="Times New Roman"/>
              </w:rPr>
              <w:t>Consequences if not approved</w:t>
            </w:r>
          </w:p>
        </w:tc>
        <w:tc>
          <w:tcPr>
            <w:tcW w:w="0" w:type="auto"/>
          </w:tcPr>
          <w:p w14:paraId="2D38AA06" w14:textId="77777777" w:rsidR="008967D3" w:rsidRDefault="008967D3" w:rsidP="008E2C9C">
            <w:pPr>
              <w:rPr>
                <w:rFonts w:eastAsia="Times New Roman"/>
                <w:bCs/>
                <w:szCs w:val="20"/>
                <w:lang w:eastAsia="zh-CN"/>
              </w:rPr>
            </w:pPr>
            <w:r>
              <w:rPr>
                <w:rFonts w:eastAsia="Times New Roman"/>
                <w:bCs/>
                <w:szCs w:val="20"/>
                <w:lang w:eastAsia="zh-CN"/>
              </w:rPr>
              <w:t>Incorrect capture of the agreement.</w:t>
            </w:r>
          </w:p>
        </w:tc>
      </w:tr>
      <w:tr w:rsidR="008967D3" w:rsidRPr="00361725" w14:paraId="7BC9A18B" w14:textId="77777777" w:rsidTr="00B25820">
        <w:tc>
          <w:tcPr>
            <w:tcW w:w="9520" w:type="dxa"/>
            <w:gridSpan w:val="2"/>
          </w:tcPr>
          <w:p w14:paraId="267A8C44" w14:textId="77777777" w:rsidR="008967D3" w:rsidRDefault="008967D3" w:rsidP="008E2C9C">
            <w:pPr>
              <w:spacing w:after="180"/>
              <w:rPr>
                <w:rFonts w:eastAsia="Times New Roman"/>
                <w:b/>
                <w:lang w:eastAsia="zh-CN"/>
              </w:rPr>
            </w:pPr>
            <w:r>
              <w:rPr>
                <w:rFonts w:eastAsia="Times New Roman"/>
                <w:b/>
                <w:lang w:eastAsia="zh-CN"/>
              </w:rPr>
              <w:t>TS38.214</w:t>
            </w:r>
          </w:p>
          <w:p w14:paraId="4663D875" w14:textId="77777777" w:rsidR="008967D3" w:rsidRDefault="008967D3" w:rsidP="008E2C9C">
            <w:pPr>
              <w:rPr>
                <w:iCs/>
              </w:rPr>
            </w:pPr>
            <w:r>
              <w:rPr>
                <w:iCs/>
              </w:rPr>
              <w:t>5.2.1.4.6</w:t>
            </w:r>
            <w:r>
              <w:rPr>
                <w:iCs/>
              </w:rPr>
              <w:tab/>
              <w:t>CSI-PAI reporting</w:t>
            </w:r>
          </w:p>
          <w:p w14:paraId="7F73CC7A" w14:textId="77777777" w:rsidR="008967D3" w:rsidRDefault="008967D3" w:rsidP="008E2C9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5C864C20" w14:textId="77777777" w:rsidR="00202296" w:rsidRPr="00202296" w:rsidRDefault="008967D3" w:rsidP="00202296">
            <w:pPr>
              <w:rPr>
                <w:rFonts w:ascii="Times New Roman" w:eastAsia="SimSun" w:hAnsi="Times New Roman"/>
                <w:szCs w:val="20"/>
                <w:lang w:val="x-none"/>
              </w:rPr>
            </w:pPr>
            <w:r>
              <w:rPr>
                <w:rFonts w:eastAsia="Microsoft YaHei"/>
                <w:lang w:val="en-US"/>
              </w:rPr>
              <w:t xml:space="preserve"> </w:t>
            </w:r>
          </w:p>
          <w:p w14:paraId="2723521A" w14:textId="77777777" w:rsidR="00202296" w:rsidRPr="00202296" w:rsidRDefault="00202296" w:rsidP="00202296">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proofErr w:type="spellStart"/>
            <w:r w:rsidRPr="00202296">
              <w:rPr>
                <w:rFonts w:ascii="Times New Roman" w:eastAsia="SimSun" w:hAnsi="Times New Roman"/>
                <w:i/>
                <w:iCs/>
                <w:szCs w:val="20"/>
                <w:lang w:val="x-none"/>
              </w:rPr>
              <w:t>codebookType</w:t>
            </w:r>
            <w:proofErr w:type="spellEnd"/>
            <w:r w:rsidRPr="00202296">
              <w:rPr>
                <w:rFonts w:ascii="Times New Roman" w:eastAsia="SimSun" w:hAnsi="Times New Roman"/>
                <w:szCs w:val="20"/>
                <w:lang w:val="x-none"/>
              </w:rPr>
              <w:t xml:space="preserve"> set to 'etypeII-r16' and it shall:</w:t>
            </w:r>
          </w:p>
          <w:p w14:paraId="11116732" w14:textId="76FDD48F" w:rsidR="00202296" w:rsidRPr="00202296" w:rsidRDefault="00202296" w:rsidP="00202296">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w:t>
            </w:r>
            <w:proofErr w:type="spellStart"/>
            <w:r w:rsidRPr="00202296">
              <w:rPr>
                <w:rFonts w:ascii="Times New Roman" w:eastAsia="SimSun" w:hAnsi="Times New Roman"/>
                <w:szCs w:val="20"/>
                <w:lang w:val="x-none"/>
              </w:rPr>
              <w:t>subband</w:t>
            </w:r>
            <w:proofErr w:type="spellEnd"/>
            <w:r w:rsidRPr="00202296">
              <w:rPr>
                <w:rFonts w:ascii="Times New Roman" w:eastAsia="SimSun" w:hAnsi="Times New Roman"/>
                <w:szCs w:val="20"/>
                <w:lang w:val="x-none"/>
              </w:rPr>
              <w:t xml:space="preserve">(s) configured by </w:t>
            </w:r>
            <w:proofErr w:type="spellStart"/>
            <w:r w:rsidRPr="00202296">
              <w:rPr>
                <w:rFonts w:ascii="Times New Roman" w:eastAsia="SimSun" w:hAnsi="Times New Roman"/>
                <w:i/>
                <w:iCs/>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proofErr w:type="spellStart"/>
            <w:r w:rsidRPr="00202296">
              <w:rPr>
                <w:rFonts w:ascii="Times New Roman" w:eastAsia="SimSun" w:hAnsi="Times New Roman"/>
                <w:i/>
                <w:szCs w:val="20"/>
                <w:lang w:val="x-none"/>
              </w:rPr>
              <w:t>numberOfPMI-SubbandsPerCQI-Subband</w:t>
            </w:r>
            <w:proofErr w:type="spellEnd"/>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63B0A208" w14:textId="26D60808" w:rsidR="00202296" w:rsidRPr="00202296" w:rsidRDefault="00202296" w:rsidP="00202296">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w:t>
            </w:r>
            <w:proofErr w:type="spellStart"/>
            <w:r w:rsidRPr="00202296">
              <w:rPr>
                <w:rFonts w:ascii="Times New Roman" w:eastAsia="SimSun" w:hAnsi="Times New Roman"/>
                <w:color w:val="000000"/>
                <w:szCs w:val="20"/>
                <w:lang w:val="x-none"/>
              </w:rPr>
              <w:t>subband</w:t>
            </w:r>
            <w:proofErr w:type="spellEnd"/>
            <w:r w:rsidRPr="00202296">
              <w:rPr>
                <w:rFonts w:ascii="Times New Roman" w:eastAsia="SimSun" w:hAnsi="Times New Roman"/>
                <w:color w:val="000000"/>
                <w:szCs w:val="20"/>
                <w:lang w:val="x-none"/>
              </w:rPr>
              <w:t xml:space="preserve">(s) configured by </w:t>
            </w:r>
            <w:proofErr w:type="spellStart"/>
            <w:r w:rsidRPr="00202296">
              <w:rPr>
                <w:rFonts w:ascii="Times New Roman" w:eastAsia="SimSun" w:hAnsi="Times New Roman"/>
                <w:i/>
                <w:iCs/>
                <w:color w:val="000000"/>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proofErr w:type="spellStart"/>
            <w:r w:rsidRPr="00202296">
              <w:rPr>
                <w:rFonts w:ascii="Times New Roman" w:eastAsia="SimSun" w:hAnsi="Times New Roman"/>
                <w:i/>
                <w:color w:val="000000"/>
                <w:szCs w:val="20"/>
                <w:lang w:val="x-none"/>
              </w:rPr>
              <w:t>numberOfPMI-SubbandsPerCQI-Subband</w:t>
            </w:r>
            <w:proofErr w:type="spellEnd"/>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0A4507F1" w14:textId="607BA7B1" w:rsidR="00202296" w:rsidRPr="00202296" w:rsidRDefault="00202296" w:rsidP="00202296">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w:t>
            </w:r>
            <w:r w:rsidRPr="00202296">
              <w:rPr>
                <w:rFonts w:ascii="Times New Roman" w:eastAsia="SimSun" w:hAnsi="Times New Roman"/>
                <w:szCs w:val="20"/>
              </w:rPr>
              <w:lastRenderedPageBreak/>
              <w:t xml:space="preserve">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154E65C5" w14:textId="77777777" w:rsidR="00202296" w:rsidRPr="00202296" w:rsidRDefault="00202296" w:rsidP="00202296">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7BA2F966" w14:textId="77777777" w:rsidR="00202296" w:rsidRPr="00202296" w:rsidRDefault="00202296" w:rsidP="00202296">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3646BF28" w14:textId="77777777" w:rsidR="00202296" w:rsidRPr="00202296" w:rsidRDefault="00202296" w:rsidP="00202296">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53203A2C" w14:textId="5993A56C" w:rsidR="00202296" w:rsidRPr="00202296" w:rsidRDefault="00202296" w:rsidP="00202296">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w:t>
            </w:r>
            <w:proofErr w:type="spellStart"/>
            <w:r w:rsidRPr="00202296">
              <w:rPr>
                <w:rFonts w:ascii="Times New Roman" w:eastAsia="SimSun" w:hAnsi="Times New Roman"/>
                <w:color w:val="000000"/>
                <w:szCs w:val="20"/>
              </w:rPr>
              <w:t>subbands</w:t>
            </w:r>
            <w:proofErr w:type="spellEnd"/>
            <w:r w:rsidRPr="00202296">
              <w:rPr>
                <w:rFonts w:ascii="Times New Roman" w:eastAsia="SimSun" w:hAnsi="Times New Roman"/>
                <w:color w:val="000000"/>
                <w:szCs w:val="20"/>
              </w:rPr>
              <w:t xml:space="preserve">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color w:val="000000"/>
                <w:szCs w:val="20"/>
              </w:rPr>
              <w:t xml:space="preserve"> and </w:t>
            </w:r>
            <w:proofErr w:type="spellStart"/>
            <w:r w:rsidRPr="00202296">
              <w:rPr>
                <w:rFonts w:ascii="Times New Roman" w:eastAsia="SimSun" w:hAnsi="Times New Roman"/>
                <w:i/>
                <w:iCs/>
                <w:color w:val="000000"/>
                <w:szCs w:val="20"/>
              </w:rPr>
              <w:t>numberOfPMI-SubbandsPerCQI-Subband</w:t>
            </w:r>
            <w:proofErr w:type="spellEnd"/>
            <w:r w:rsidRPr="00202296">
              <w:rPr>
                <w:rFonts w:ascii="Times New Roman" w:eastAsia="SimSun" w:hAnsi="Times New Roman"/>
                <w:color w:val="000000"/>
                <w:szCs w:val="20"/>
              </w:rPr>
              <w:t xml:space="preserve"> configurations for the first CSI Reporting Setting and the second CSI Reporting Setting.</w:t>
            </w:r>
          </w:p>
          <w:p w14:paraId="2FB632DA" w14:textId="77777777" w:rsidR="008967D3" w:rsidRDefault="008967D3"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F05921E" w14:textId="77777777" w:rsidR="00A9702C" w:rsidRPr="00A9702C" w:rsidRDefault="00A9702C" w:rsidP="00092BED">
      <w:pPr>
        <w:jc w:val="both"/>
        <w:rPr>
          <w:rFonts w:ascii="Times New Roman" w:hAnsi="Times New Roman"/>
          <w:lang w:val="en-US" w:eastAsia="ko-KR"/>
        </w:rPr>
      </w:pPr>
    </w:p>
    <w:p w14:paraId="15A79359" w14:textId="08775A36" w:rsidR="00354282" w:rsidRDefault="00354282" w:rsidP="00354282">
      <w:pPr>
        <w:jc w:val="both"/>
        <w:rPr>
          <w:rFonts w:ascii="Times New Roman" w:hAnsi="Times New Roman"/>
          <w:lang w:eastAsia="ko-KR"/>
        </w:rPr>
      </w:pPr>
      <w:r>
        <w:rPr>
          <w:rFonts w:ascii="Times New Roman" w:hAnsi="Times New Roman"/>
          <w:lang w:eastAsia="ko-KR"/>
        </w:rPr>
        <w:t>Please provide your input/suggestion on Proposal 2.5-3A</w:t>
      </w:r>
    </w:p>
    <w:tbl>
      <w:tblPr>
        <w:tblW w:w="9632" w:type="dxa"/>
        <w:tblLayout w:type="fixed"/>
        <w:tblLook w:val="04A0" w:firstRow="1" w:lastRow="0" w:firstColumn="1" w:lastColumn="0" w:noHBand="0" w:noVBand="1"/>
      </w:tblPr>
      <w:tblGrid>
        <w:gridCol w:w="1186"/>
        <w:gridCol w:w="8446"/>
      </w:tblGrid>
      <w:tr w:rsidR="00354282" w14:paraId="4EAC542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CC6F9C"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E288F1" w14:textId="77777777" w:rsidR="00354282" w:rsidRDefault="00354282"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354282" w14:paraId="6AC63A2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4252466" w14:textId="400855F0" w:rsidR="00354282" w:rsidRDefault="005747FC"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8A6B98D" w14:textId="77777777" w:rsidR="00735AC2" w:rsidRDefault="005747FC"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r w:rsidR="00354A09">
              <w:rPr>
                <w:rFonts w:ascii="Times New Roman" w:eastAsia="SimSun" w:hAnsi="Times New Roman"/>
                <w:lang w:val="en-US" w:eastAsia="zh-CN"/>
              </w:rPr>
              <w:t xml:space="preserve"> with subband size. </w:t>
            </w:r>
          </w:p>
          <w:p w14:paraId="39E10511" w14:textId="2F294498" w:rsidR="00354282" w:rsidRDefault="00354A09" w:rsidP="008E2C9C">
            <w:pPr>
              <w:widowControl w:val="0"/>
              <w:jc w:val="both"/>
              <w:rPr>
                <w:rFonts w:eastAsia="SimSun"/>
                <w:i/>
                <w:color w:val="000000"/>
                <w:sz w:val="22"/>
                <w:szCs w:val="22"/>
                <w:lang w:eastAsia="zh-CN"/>
              </w:rPr>
            </w:pPr>
            <w:proofErr w:type="gramStart"/>
            <w:r>
              <w:rPr>
                <w:rFonts w:ascii="Times New Roman" w:eastAsia="SimSun" w:hAnsi="Times New Roman"/>
                <w:lang w:val="en-US" w:eastAsia="zh-CN"/>
              </w:rPr>
              <w:t>Also</w:t>
            </w:r>
            <w:proofErr w:type="gramEnd"/>
            <w:r>
              <w:rPr>
                <w:rFonts w:ascii="Times New Roman" w:eastAsia="SimSun" w:hAnsi="Times New Roman"/>
                <w:lang w:val="en-US" w:eastAsia="zh-CN"/>
              </w:rPr>
              <w:t xml:space="preserve"> should add </w:t>
            </w:r>
            <w:proofErr w:type="spellStart"/>
            <w:r w:rsidRPr="008438B3">
              <w:rPr>
                <w:rFonts w:eastAsia="SimSun"/>
                <w:i/>
                <w:color w:val="000000"/>
                <w:szCs w:val="22"/>
                <w:lang w:eastAsia="zh-CN"/>
              </w:rPr>
              <w:t>typeII</w:t>
            </w:r>
            <w:proofErr w:type="spellEnd"/>
            <w:r w:rsidRPr="008438B3">
              <w:rPr>
                <w:rFonts w:eastAsia="SimSun"/>
                <w:i/>
                <w:color w:val="000000"/>
                <w:szCs w:val="22"/>
                <w:lang w:eastAsia="zh-CN"/>
              </w:rPr>
              <w:t>-RI-Restriction</w:t>
            </w:r>
            <w:r w:rsidRPr="008438B3">
              <w:rPr>
                <w:rFonts w:ascii="Times New Roman" w:eastAsia="SimSun" w:hAnsi="Times New Roman"/>
                <w:sz w:val="16"/>
                <w:lang w:val="en-US" w:eastAsia="zh-CN"/>
              </w:rPr>
              <w:t xml:space="preserve"> </w:t>
            </w:r>
            <w:r>
              <w:rPr>
                <w:rFonts w:ascii="Times New Roman" w:eastAsia="SimSun" w:hAnsi="Times New Roman"/>
                <w:lang w:val="en-US" w:eastAsia="zh-CN"/>
              </w:rPr>
              <w:t>t</w:t>
            </w:r>
            <w:r w:rsidRPr="00354A09">
              <w:rPr>
                <w:rFonts w:ascii="Times New Roman" w:eastAsia="SimSun" w:hAnsi="Times New Roman"/>
                <w:lang w:val="en-US" w:eastAsia="zh-CN"/>
              </w:rPr>
              <w:t>o be aligned</w:t>
            </w:r>
            <w:r w:rsidR="008438B3">
              <w:rPr>
                <w:rFonts w:ascii="Times New Roman" w:eastAsia="SimSun" w:hAnsi="Times New Roman"/>
                <w:lang w:val="en-US" w:eastAsia="zh-CN"/>
              </w:rPr>
              <w:t xml:space="preserve"> between inference CSI report and monitoring CSI report</w:t>
            </w:r>
            <w:r>
              <w:rPr>
                <w:rFonts w:ascii="Times New Roman" w:eastAsia="SimSun" w:hAnsi="Times New Roman"/>
                <w:lang w:val="en-US" w:eastAsia="zh-CN"/>
              </w:rPr>
              <w:t>. Otherwise, the current spec</w:t>
            </w:r>
            <w:r w:rsidR="008438B3">
              <w:rPr>
                <w:rFonts w:ascii="Times New Roman" w:eastAsia="SimSun" w:hAnsi="Times New Roman"/>
                <w:lang w:val="en-US" w:eastAsia="zh-CN"/>
              </w:rPr>
              <w:t xml:space="preserve"> (38.212)</w:t>
            </w:r>
            <w:r>
              <w:rPr>
                <w:rFonts w:ascii="Times New Roman" w:eastAsia="SimSun" w:hAnsi="Times New Roman"/>
                <w:lang w:val="en-US" w:eastAsia="zh-CN"/>
              </w:rPr>
              <w:t xml:space="preserve"> </w:t>
            </w:r>
            <w:r w:rsidR="008438B3">
              <w:rPr>
                <w:rFonts w:ascii="Times New Roman" w:eastAsia="SimSun" w:hAnsi="Times New Roman"/>
                <w:lang w:val="en-US" w:eastAsia="zh-CN"/>
              </w:rPr>
              <w:t xml:space="preserve">implies that the </w:t>
            </w:r>
            <w:r w:rsidR="008438B3" w:rsidRPr="008438B3">
              <w:rPr>
                <w:rFonts w:eastAsia="SimSun"/>
                <w:i/>
                <w:color w:val="000000"/>
                <w:szCs w:val="22"/>
                <w:lang w:eastAsia="zh-CN"/>
              </w:rPr>
              <w:t>RI-Restriction</w:t>
            </w:r>
            <w:r w:rsidR="008438B3">
              <w:rPr>
                <w:rFonts w:ascii="Times New Roman" w:eastAsia="SimSun" w:hAnsi="Times New Roman"/>
                <w:lang w:val="en-US" w:eastAsia="zh-CN"/>
              </w:rPr>
              <w:t xml:space="preserve"> for UCI padding is obtained from the monitoring CSI report, rather than inference CSI report</w:t>
            </w:r>
            <w:r w:rsidR="00735AC2">
              <w:rPr>
                <w:rFonts w:ascii="Times New Roman" w:eastAsia="SimSun" w:hAnsi="Times New Roman"/>
                <w:lang w:val="en-US" w:eastAsia="zh-CN"/>
              </w:rPr>
              <w:t>, which conflicts with the agreement that the number of layers for SGCS follows the reported RI of inference CSI report</w:t>
            </w:r>
            <w:r w:rsidR="008438B3">
              <w:rPr>
                <w:rFonts w:ascii="Times New Roman" w:eastAsia="SimSun" w:hAnsi="Times New Roman"/>
                <w:lang w:val="en-US" w:eastAsia="zh-CN"/>
              </w:rPr>
              <w:t>.</w:t>
            </w:r>
          </w:p>
          <w:p w14:paraId="0535F0FE" w14:textId="77777777" w:rsidR="00354A09" w:rsidRPr="008438B3" w:rsidRDefault="00354A09" w:rsidP="008E2C9C">
            <w:pPr>
              <w:widowControl w:val="0"/>
              <w:jc w:val="both"/>
              <w:rPr>
                <w:rFonts w:ascii="Times New Roman" w:eastAsia="SimSun" w:hAnsi="Times New Roman"/>
                <w:lang w:eastAsia="zh-CN"/>
              </w:rPr>
            </w:pPr>
          </w:p>
          <w:p w14:paraId="5FF23ACA" w14:textId="39C1E65A" w:rsidR="00354A09" w:rsidRPr="005747FC" w:rsidRDefault="00354A09" w:rsidP="008E2C9C">
            <w:pPr>
              <w:widowControl w:val="0"/>
              <w:jc w:val="both"/>
              <w:rPr>
                <w:rFonts w:ascii="Times New Roman" w:eastAsia="SimSun" w:hAnsi="Times New Roman"/>
                <w:lang w:val="en-US" w:eastAsia="zh-CN"/>
              </w:rPr>
            </w:pPr>
            <w:r w:rsidRPr="00354A09">
              <w:rPr>
                <w:rFonts w:ascii="Times New Roman" w:eastAsia="SimSun" w:hAnsi="Times New Roman"/>
                <w:noProof/>
                <w:lang w:val="en-US" w:eastAsia="zh-CN"/>
              </w:rPr>
              <w:drawing>
                <wp:inline distT="0" distB="0" distL="0" distR="0" wp14:anchorId="5EAEDFE3" wp14:editId="3DD8448E">
                  <wp:extent cx="4138048" cy="17215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41977" cy="1723224"/>
                          </a:xfrm>
                          <a:prstGeom prst="rect">
                            <a:avLst/>
                          </a:prstGeom>
                        </pic:spPr>
                      </pic:pic>
                    </a:graphicData>
                  </a:graphic>
                </wp:inline>
              </w:drawing>
            </w:r>
          </w:p>
        </w:tc>
      </w:tr>
      <w:tr w:rsidR="00354282" w14:paraId="08F7E1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B139FD" w14:textId="149C589D"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70A80B2" w14:textId="3C9C871F" w:rsidR="00354282" w:rsidRDefault="006909BB"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Isn’t it subband size is part of the </w:t>
            </w:r>
            <w:proofErr w:type="spellStart"/>
            <w:r>
              <w:rPr>
                <w:rFonts w:ascii="Times New Roman" w:eastAsia="SimSun" w:hAnsi="Times New Roman"/>
                <w:lang w:val="en-US" w:eastAsia="zh-CN"/>
              </w:rPr>
              <w:t>csi-ReportingBand</w:t>
            </w:r>
            <w:proofErr w:type="spellEnd"/>
            <w:r>
              <w:rPr>
                <w:rFonts w:ascii="Times New Roman" w:eastAsia="SimSun" w:hAnsi="Times New Roman"/>
                <w:lang w:val="en-US" w:eastAsia="zh-CN"/>
              </w:rPr>
              <w:t xml:space="preserve"> configuration?</w:t>
            </w:r>
          </w:p>
        </w:tc>
      </w:tr>
      <w:tr w:rsidR="001D6AB2" w14:paraId="5D0F508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9AF409" w14:textId="1AC3AC49"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5B90CCD8" w14:textId="5FB519B3"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 with the proposal</w:t>
            </w:r>
          </w:p>
        </w:tc>
      </w:tr>
      <w:tr w:rsidR="00FF1194" w14:paraId="2D8CEF0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F9272D7" w14:textId="2892FE5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204C635F" w14:textId="2A3401A9"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DCFEC3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2B9DBBF" w14:textId="50FD413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F2FF4D1" w14:textId="42AD40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Several parameters should be configured with the same value, e.g., TCI, number of ports, power offset, and some configurations for the two codebooks and so on. We think we can discuss such issue in general.</w:t>
            </w:r>
          </w:p>
        </w:tc>
      </w:tr>
      <w:tr w:rsidR="008A6565" w14:paraId="309EB2E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20B3DC8" w14:textId="04F0A4D1"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344E083C" w14:textId="1EEF94E8" w:rsidR="008A6565" w:rsidRDefault="008A6565"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OK </w:t>
            </w:r>
          </w:p>
        </w:tc>
      </w:tr>
      <w:tr w:rsidR="00EA0EF0" w14:paraId="2A987184"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73E9FEE0"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72E3DCBF" w14:textId="77777777" w:rsidR="00EA0EF0" w:rsidRDefault="00EA0EF0" w:rsidP="0098232C">
            <w:pPr>
              <w:widowControl w:val="0"/>
              <w:jc w:val="both"/>
              <w:rPr>
                <w:rFonts w:ascii="Times New Roman" w:eastAsia="SimSun" w:hAnsi="Times New Roman"/>
                <w:lang w:val="en-US" w:eastAsia="zh-CN"/>
              </w:rPr>
            </w:pPr>
            <w:r>
              <w:rPr>
                <w:rFonts w:ascii="Times New Roman" w:eastAsia="SimSun" w:hAnsi="Times New Roman" w:hint="eastAsia"/>
                <w:lang w:val="en-US" w:eastAsia="zh-CN"/>
              </w:rPr>
              <w:t>S</w:t>
            </w:r>
            <w:r>
              <w:rPr>
                <w:rFonts w:ascii="Times New Roman" w:eastAsia="SimSun" w:hAnsi="Times New Roman"/>
                <w:lang w:val="en-US" w:eastAsia="zh-CN"/>
              </w:rPr>
              <w:t>upport</w:t>
            </w:r>
          </w:p>
        </w:tc>
      </w:tr>
      <w:tr w:rsidR="00C14F71" w14:paraId="3E064E0F"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68B76F29" w14:textId="3CD60EC9" w:rsidR="00C14F71" w:rsidRPr="00C14F71" w:rsidRDefault="00C14F71" w:rsidP="0098232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60307506" w14:textId="5BE99DC6" w:rsidR="00C14F71" w:rsidRPr="00C14F71" w:rsidRDefault="00C14F71" w:rsidP="0098232C">
            <w:pPr>
              <w:widowControl w:val="0"/>
              <w:jc w:val="both"/>
              <w:rPr>
                <w:rFonts w:ascii="Times New Roman" w:eastAsiaTheme="minorEastAsia" w:hAnsi="Times New Roman"/>
                <w:lang w:val="en-US" w:eastAsia="ko-KR"/>
              </w:rPr>
            </w:pPr>
          </w:p>
        </w:tc>
      </w:tr>
    </w:tbl>
    <w:p w14:paraId="29805842" w14:textId="3A44A060" w:rsidR="00A9702C" w:rsidRDefault="00A9702C" w:rsidP="00092BED">
      <w:pPr>
        <w:jc w:val="both"/>
        <w:rPr>
          <w:rFonts w:ascii="Times New Roman" w:hAnsi="Times New Roman"/>
          <w:b/>
          <w:u w:val="single"/>
          <w:lang w:val="en-US" w:eastAsia="ko-KR"/>
        </w:rPr>
      </w:pPr>
    </w:p>
    <w:p w14:paraId="1CE6A253" w14:textId="3584FE9E" w:rsidR="00A9702C" w:rsidRDefault="00A9702C" w:rsidP="00092BED">
      <w:pPr>
        <w:jc w:val="both"/>
        <w:rPr>
          <w:rFonts w:ascii="Times New Roman" w:hAnsi="Times New Roman"/>
          <w:b/>
          <w:u w:val="single"/>
          <w:lang w:val="en-US" w:eastAsia="ko-KR"/>
        </w:rPr>
      </w:pPr>
    </w:p>
    <w:p w14:paraId="0507E591" w14:textId="77777777" w:rsidR="00A9702C" w:rsidRDefault="00A9702C" w:rsidP="00092BED">
      <w:pPr>
        <w:jc w:val="both"/>
        <w:rPr>
          <w:rFonts w:ascii="Times New Roman" w:hAnsi="Times New Roman"/>
          <w:b/>
          <w:u w:val="single"/>
          <w:lang w:val="en-US" w:eastAsia="ko-KR"/>
        </w:rPr>
      </w:pPr>
    </w:p>
    <w:p w14:paraId="727F8069" w14:textId="77777777" w:rsidR="00A9702C" w:rsidRDefault="00A9702C" w:rsidP="00092BED">
      <w:pPr>
        <w:jc w:val="both"/>
        <w:rPr>
          <w:rFonts w:ascii="Times New Roman" w:hAnsi="Times New Roman"/>
          <w:b/>
          <w:u w:val="single"/>
          <w:lang w:val="en-US" w:eastAsia="ko-KR"/>
        </w:rPr>
      </w:pPr>
    </w:p>
    <w:p w14:paraId="5B7B4AF1" w14:textId="06A7E817" w:rsidR="007F21F6" w:rsidRPr="00B51A61" w:rsidRDefault="002F683F" w:rsidP="00092BED">
      <w:pPr>
        <w:jc w:val="both"/>
        <w:rPr>
          <w:rFonts w:ascii="Times New Roman" w:hAnsi="Times New Roman"/>
          <w:b/>
          <w:u w:val="single"/>
          <w:lang w:val="en-US" w:eastAsia="ko-KR"/>
        </w:rPr>
      </w:pPr>
      <w:r w:rsidRPr="002F683F">
        <w:rPr>
          <w:rFonts w:ascii="Times New Roman" w:hAnsi="Times New Roman"/>
          <w:b/>
          <w:u w:val="single"/>
          <w:lang w:val="en-US" w:eastAsia="ko-KR"/>
        </w:rPr>
        <w:t>Codebook config fo</w:t>
      </w:r>
      <w:r w:rsidRPr="00B51A61">
        <w:rPr>
          <w:rFonts w:ascii="Times New Roman" w:hAnsi="Times New Roman"/>
          <w:b/>
          <w:u w:val="single"/>
          <w:lang w:val="en-US" w:eastAsia="ko-KR"/>
        </w:rPr>
        <w:t xml:space="preserve">r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7F21F6"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Pr="00B51A61">
        <w:rPr>
          <w:rFonts w:ascii="Times New Roman" w:hAnsi="Times New Roman" w:hint="eastAsia"/>
          <w:b/>
          <w:color w:val="000000"/>
          <w:u w:val="single"/>
          <w:lang w:eastAsia="ko-KR"/>
        </w:rPr>
        <w:t xml:space="preserve"> </w:t>
      </w:r>
    </w:p>
    <w:p w14:paraId="461DAD4A" w14:textId="16AD2AA7" w:rsidR="00CF7D99" w:rsidRDefault="00CF7D99" w:rsidP="00092BED">
      <w:pPr>
        <w:jc w:val="both"/>
        <w:rPr>
          <w:rFonts w:ascii="Times New Roman" w:hAnsi="Times New Roman"/>
          <w:lang w:val="en-US" w:eastAsia="ko-KR"/>
        </w:rPr>
      </w:pPr>
    </w:p>
    <w:p w14:paraId="0C49FE2C" w14:textId="54B337D8" w:rsidR="00CF7D99" w:rsidRDefault="00CF7D99" w:rsidP="00092BED">
      <w:pPr>
        <w:jc w:val="both"/>
        <w:rPr>
          <w:rFonts w:ascii="Times New Roman" w:hAnsi="Times New Roman"/>
          <w:lang w:val="en-US" w:eastAsia="ko-KR"/>
        </w:rPr>
      </w:pPr>
      <w:r>
        <w:rPr>
          <w:rFonts w:ascii="Times New Roman" w:hAnsi="Times New Roman" w:hint="eastAsia"/>
          <w:lang w:val="en-US" w:eastAsia="ko-KR"/>
        </w:rPr>
        <w:t>I</w:t>
      </w:r>
      <w:r>
        <w:rPr>
          <w:rFonts w:ascii="Times New Roman" w:hAnsi="Times New Roman"/>
          <w:lang w:val="en-US" w:eastAsia="ko-KR"/>
        </w:rPr>
        <w:t>n the last meeting, regarding codebook assumption for calculation of monitoring metric, following agreement were made.</w:t>
      </w:r>
    </w:p>
    <w:tbl>
      <w:tblPr>
        <w:tblStyle w:val="affc"/>
        <w:tblW w:w="0" w:type="auto"/>
        <w:tblLook w:val="04A0" w:firstRow="1" w:lastRow="0" w:firstColumn="1" w:lastColumn="0" w:noHBand="0" w:noVBand="1"/>
      </w:tblPr>
      <w:tblGrid>
        <w:gridCol w:w="9628"/>
      </w:tblGrid>
      <w:tr w:rsidR="00CF7D99" w14:paraId="5756B08E" w14:textId="77777777" w:rsidTr="00CF7D99">
        <w:tc>
          <w:tcPr>
            <w:tcW w:w="9628" w:type="dxa"/>
          </w:tcPr>
          <w:p w14:paraId="51650959" w14:textId="77777777" w:rsidR="00CF7D99" w:rsidRPr="002F5A82" w:rsidRDefault="00CF7D99" w:rsidP="00CF7D99">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2C246C7B" w14:textId="77777777" w:rsidR="00CF7D99" w:rsidRPr="00E36E4D" w:rsidRDefault="00CF7D99" w:rsidP="00CF7D99">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p w14:paraId="33762ADA" w14:textId="77777777" w:rsidR="00CF7D99" w:rsidRPr="00CF7D99" w:rsidRDefault="00CF7D99" w:rsidP="00092BED">
            <w:pPr>
              <w:jc w:val="both"/>
              <w:rPr>
                <w:rFonts w:ascii="Times New Roman" w:hAnsi="Times New Roman"/>
                <w:lang w:val="en-US" w:eastAsia="ko-KR"/>
              </w:rPr>
            </w:pPr>
          </w:p>
        </w:tc>
      </w:tr>
    </w:tbl>
    <w:p w14:paraId="65E61771" w14:textId="60ACE2B4" w:rsidR="00F0379B" w:rsidRDefault="001922CE" w:rsidP="00F0379B">
      <w:pPr>
        <w:snapToGrid w:val="0"/>
        <w:spacing w:before="120" w:after="120"/>
        <w:jc w:val="both"/>
        <w:rPr>
          <w:bCs/>
          <w:lang w:eastAsia="ko-KR"/>
        </w:rPr>
      </w:pPr>
      <w:r>
        <w:rPr>
          <w:bCs/>
          <w:lang w:eastAsia="ko-KR"/>
        </w:rPr>
        <w:lastRenderedPageBreak/>
        <w:t>Regarding this,</w:t>
      </w:r>
      <w:r w:rsidR="00D53702">
        <w:rPr>
          <w:bCs/>
          <w:lang w:eastAsia="ko-KR"/>
        </w:rPr>
        <w:t xml:space="preserve"> CATT and HW still think there is some ambiguity on calculation of monitoring metric, so they want to clarify by explicitly adding codebook config in</w:t>
      </w:r>
      <w:r w:rsidR="004C2BDD">
        <w:rPr>
          <w:bCs/>
          <w:lang w:eastAsia="ko-KR"/>
        </w:rPr>
        <w:t xml:space="preserve"> the</w:t>
      </w:r>
      <w:r w:rsidR="00D53702">
        <w:rPr>
          <w:bCs/>
          <w:lang w:eastAsia="ko-KR"/>
        </w:rPr>
        <w:t xml:space="preserve"> monitoring report configuration is applied for SGCS calculation. Actually, this issue was discussed in the last meeting</w:t>
      </w:r>
      <w:r>
        <w:rPr>
          <w:bCs/>
          <w:lang w:eastAsia="ko-KR"/>
        </w:rPr>
        <w:t xml:space="preserve">, but some companies think further clarification is not needed. </w:t>
      </w:r>
      <w:proofErr w:type="gramStart"/>
      <w:r>
        <w:rPr>
          <w:bCs/>
          <w:lang w:eastAsia="ko-KR"/>
        </w:rPr>
        <w:t>So</w:t>
      </w:r>
      <w:proofErr w:type="gramEnd"/>
      <w:r>
        <w:rPr>
          <w:bCs/>
          <w:lang w:eastAsia="ko-KR"/>
        </w:rPr>
        <w:t xml:space="preserve"> let’s hear more views on this issue.</w:t>
      </w:r>
    </w:p>
    <w:p w14:paraId="4D05D5C9" w14:textId="77777777" w:rsidR="001922CE" w:rsidRPr="0030344D" w:rsidRDefault="001922CE" w:rsidP="001922CE">
      <w:pPr>
        <w:spacing w:after="120"/>
        <w:jc w:val="both"/>
        <w:rPr>
          <w:rFonts w:eastAsiaTheme="minorEastAsia"/>
          <w:b/>
          <w:lang w:eastAsia="zh-CN"/>
        </w:rPr>
      </w:pPr>
    </w:p>
    <w:p w14:paraId="73E76745" w14:textId="77777777" w:rsidR="001922CE" w:rsidRPr="003023C1" w:rsidRDefault="001922CE" w:rsidP="001922CE">
      <w:pPr>
        <w:spacing w:after="120"/>
        <w:rPr>
          <w:color w:val="FF0000"/>
        </w:rPr>
      </w:pPr>
      <w:r w:rsidRPr="003023C1">
        <w:rPr>
          <w:rFonts w:hint="eastAsia"/>
          <w:color w:val="FF0000"/>
        </w:rPr>
        <w:t>---------------------------------------------------------Start of TP for TS38.214---------------------------------------------</w:t>
      </w:r>
    </w:p>
    <w:p w14:paraId="0F71A773" w14:textId="77777777" w:rsidR="001922CE" w:rsidRPr="005A763D" w:rsidRDefault="001922CE" w:rsidP="001922CE">
      <w:pPr>
        <w:pStyle w:val="3GPPText"/>
        <w:spacing w:before="0" w:after="50"/>
        <w:rPr>
          <w:lang w:eastAsia="zh-CN"/>
        </w:rPr>
      </w:pPr>
      <w:r w:rsidRPr="005A763D">
        <w:t>5.2.1.4.</w:t>
      </w:r>
      <w:r>
        <w:rPr>
          <w:rFonts w:hint="eastAsia"/>
          <w:lang w:eastAsia="zh-CN"/>
        </w:rPr>
        <w:t>6</w:t>
      </w:r>
      <w:r w:rsidRPr="005A763D">
        <w:tab/>
      </w:r>
      <w:r>
        <w:rPr>
          <w:rFonts w:hint="eastAsia"/>
          <w:lang w:eastAsia="zh-CN"/>
        </w:rPr>
        <w:t>CSI-PAI reporting</w:t>
      </w:r>
    </w:p>
    <w:p w14:paraId="1631911D" w14:textId="77777777" w:rsidR="001922CE" w:rsidRDefault="001922CE" w:rsidP="001922CE">
      <w:pPr>
        <w:pStyle w:val="Normal9pointspacing"/>
      </w:pPr>
      <w:r w:rsidRPr="003023C1">
        <w:rPr>
          <w:rFonts w:hint="eastAsia"/>
        </w:rPr>
        <w:t>&lt;Unrelated part omitted&gt;</w:t>
      </w:r>
    </w:p>
    <w:p w14:paraId="0698D111" w14:textId="77777777" w:rsidR="001922CE" w:rsidRPr="00B419BF" w:rsidRDefault="001922CE" w:rsidP="001922CE">
      <w:pPr>
        <w:pStyle w:val="B10"/>
        <w:spacing w:after="120"/>
        <w:ind w:left="567" w:hanging="283"/>
        <w:rPr>
          <w:lang w:val="en-US"/>
        </w:rPr>
      </w:pPr>
      <w:r w:rsidRPr="00B419BF">
        <w:rPr>
          <w:rFonts w:eastAsia="Microsoft YaHei"/>
          <w:lang w:val="en-US"/>
        </w:rPr>
        <w:t>-</w:t>
      </w:r>
      <w:r w:rsidRPr="00B419BF">
        <w:rPr>
          <w:rFonts w:eastAsia="Microsoft YaHei"/>
          <w:lang w:val="en-US"/>
        </w:rPr>
        <w:tab/>
      </w:r>
      <w:r w:rsidRPr="00B419BF">
        <w:rPr>
          <w:lang w:val="en-US"/>
        </w:rPr>
        <w:t xml:space="preserve">to report CSI-PAI for the second Reporting Setting, the UE is expected to be configured in the second Report Setting with </w:t>
      </w:r>
      <w:proofErr w:type="spellStart"/>
      <w:r w:rsidRPr="00B419BF">
        <w:rPr>
          <w:i/>
          <w:iCs/>
          <w:lang w:val="en-US"/>
        </w:rPr>
        <w:t>codebookType</w:t>
      </w:r>
      <w:proofErr w:type="spellEnd"/>
      <w:r w:rsidRPr="00B419BF">
        <w:rPr>
          <w:lang w:val="en-US"/>
        </w:rPr>
        <w:t xml:space="preserve"> set to ‘etypeII-r16’ and it shall:</w:t>
      </w:r>
    </w:p>
    <w:p w14:paraId="2F993040" w14:textId="77777777" w:rsidR="001922CE" w:rsidRDefault="001922CE" w:rsidP="001922CE">
      <w:pPr>
        <w:pStyle w:val="Normal9pointspacing"/>
        <w:ind w:firstLine="567"/>
      </w:pPr>
      <w:r w:rsidRPr="003023C1">
        <w:rPr>
          <w:rFonts w:hint="eastAsia"/>
        </w:rPr>
        <w:t>&lt;Unrelated part omitted&gt;</w:t>
      </w:r>
    </w:p>
    <w:p w14:paraId="22DCCE22" w14:textId="77777777" w:rsidR="001922CE" w:rsidRDefault="001922CE" w:rsidP="001922CE">
      <w:pPr>
        <w:pStyle w:val="B2"/>
        <w:numPr>
          <w:ilvl w:val="0"/>
          <w:numId w:val="53"/>
        </w:numPr>
        <w:spacing w:afterLines="50" w:after="120"/>
        <w:contextualSpacing w:val="0"/>
        <w:jc w:val="both"/>
        <w:textAlignment w:val="auto"/>
        <w:rPr>
          <w:color w:val="000000" w:themeColor="text1"/>
        </w:rPr>
      </w:pPr>
      <w:r w:rsidRPr="0049394E">
        <w:rPr>
          <w:rFonts w:eastAsia="Microsoft YaHei"/>
          <w:lang w:val="en-US"/>
        </w:rPr>
        <w:t>f</w:t>
      </w:r>
      <w:r>
        <w:t xml:space="preserve">or </w:t>
      </w:r>
      <m:oMath>
        <m:r>
          <w:rPr>
            <w:rFonts w:ascii="Cambria Math" w:hAnsi="Cambria Math"/>
          </w:rPr>
          <m:t xml:space="preserve">k </m:t>
        </m:r>
        <m:r>
          <w:rPr>
            <w:rFonts w:ascii="Cambria Math" w:hAnsi="Cambria Math"/>
            <w:lang w:val="en-US" w:eastAsia="zh-CN"/>
          </w:rPr>
          <m:t>∈</m:t>
        </m:r>
        <m:d>
          <m:dPr>
            <m:begChr m:val="{"/>
            <m:endChr m:val="}"/>
            <m:ctrlPr>
              <w:rPr>
                <w:rFonts w:ascii="Cambria Math" w:hAnsi="Cambria Math"/>
                <w:i/>
                <w:lang w:val="x-none"/>
              </w:rPr>
            </m:ctrlPr>
          </m:dPr>
          <m:e>
            <m:r>
              <w:rPr>
                <w:rFonts w:ascii="Cambria Math" w:hAnsi="Cambria Math"/>
                <w:lang w:val="en-US" w:eastAsia="zh-CN"/>
              </w:rPr>
              <m:t>1,2,…,</m:t>
            </m:r>
            <m:r>
              <w:rPr>
                <w:rFonts w:ascii="Cambria Math" w:hAnsi="Cambria Math"/>
                <w:lang w:eastAsia="zh-CN"/>
              </w:rPr>
              <m:t>v</m:t>
            </m:r>
          </m:e>
        </m:d>
      </m:oMath>
      <w:r>
        <w:t xml:space="preserve">, </w:t>
      </w:r>
      <m:oMath>
        <m:r>
          <w:rPr>
            <w:rFonts w:ascii="Cambria Math" w:hAnsi="Cambria Math"/>
            <w:lang w:eastAsia="zh-CN"/>
          </w:rPr>
          <m:t>v</m:t>
        </m:r>
      </m:oMath>
      <w:r w:rsidRPr="0049394E">
        <w:rPr>
          <w:lang w:val="en-US" w:eastAsia="zh-CN"/>
        </w:rPr>
        <w:t xml:space="preserve"> is the RI reported for the CSI report corresponding to the first Reporting Setting</w:t>
      </w:r>
      <w:r>
        <w:t xml:space="preserve">, calculate SGCS value(s) as, </w:t>
      </w:r>
    </w:p>
    <w:p w14:paraId="0BDCC1C0" w14:textId="77777777" w:rsidR="001922CE" w:rsidRDefault="00392956" w:rsidP="001922CE">
      <w:pPr>
        <w:pStyle w:val="B10"/>
        <w:spacing w:after="120"/>
        <w:ind w:left="851"/>
        <w:jc w:val="center"/>
        <w:rPr>
          <w:color w:val="000000" w:themeColor="text1"/>
          <w:lang w:val="en-US"/>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1</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hr m:val="̃"/>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color w:val="000000" w:themeColor="text1"/>
          <w:lang w:val="en-US"/>
        </w:rPr>
        <w:t xml:space="preserve">, </w:t>
      </w:r>
    </w:p>
    <w:p w14:paraId="2F019C99" w14:textId="77777777" w:rsidR="001922CE" w:rsidRDefault="00392956" w:rsidP="001922CE">
      <w:pPr>
        <w:pStyle w:val="B10"/>
        <w:spacing w:after="120"/>
        <w:ind w:left="851"/>
        <w:jc w:val="center"/>
        <w:rPr>
          <w:rFonts w:eastAsiaTheme="minorEastAsia"/>
          <w:color w:val="000000" w:themeColor="text1"/>
          <w:lang w:val="en-US" w:eastAsia="zh-CN"/>
        </w:rPr>
      </w:pPr>
      <m:oMath>
        <m:sSubSup>
          <m:sSubSupPr>
            <m:ctrlPr>
              <w:rPr>
                <w:rFonts w:ascii="Cambria Math" w:hAnsi="Cambria Math"/>
                <w:i/>
                <w:color w:val="000000" w:themeColor="text1"/>
              </w:rPr>
            </m:ctrlPr>
          </m:sSubSupPr>
          <m:e>
            <m:r>
              <w:rPr>
                <w:rFonts w:ascii="Cambria Math" w:hAnsi="Cambria Math"/>
                <w:color w:val="000000" w:themeColor="text1"/>
                <w:lang w:val="en-US"/>
              </w:rPr>
              <m:t>SGCS</m:t>
            </m:r>
          </m:e>
          <m:sub>
            <m:r>
              <w:rPr>
                <w:rFonts w:ascii="Cambria Math" w:hAnsi="Cambria Math"/>
                <w:color w:val="000000" w:themeColor="text1"/>
                <w:lang w:val="en-US"/>
              </w:rPr>
              <m:t>k</m:t>
            </m:r>
          </m:sub>
          <m:sup>
            <m:r>
              <w:rPr>
                <w:rFonts w:ascii="Cambria Math" w:hAnsi="Cambria Math"/>
                <w:color w:val="000000" w:themeColor="text1"/>
                <w:lang w:val="en-US"/>
              </w:rPr>
              <m:t>2</m:t>
            </m:r>
          </m:sup>
        </m:sSubSup>
        <m:r>
          <w:rPr>
            <w:rFonts w:ascii="Cambria Math" w:hAnsi="Cambria Math"/>
            <w:color w:val="000000" w:themeColor="text1"/>
            <w:lang w:val="en-US"/>
          </w:rPr>
          <m:t>=</m:t>
        </m:r>
        <m:f>
          <m:fPr>
            <m:ctrlPr>
              <w:rPr>
                <w:rFonts w:ascii="Cambria Math" w:hAnsi="Cambria Math"/>
                <w:i/>
                <w:color w:val="000000" w:themeColor="text1"/>
              </w:rPr>
            </m:ctrlPr>
          </m:fPr>
          <m:num>
            <m:nary>
              <m:naryPr>
                <m:chr m:val="∑"/>
                <m:limLoc m:val="undOvr"/>
                <m:ctrlPr>
                  <w:rPr>
                    <w:rFonts w:ascii="Cambria Math" w:hAnsi="Cambria Math"/>
                    <w:i/>
                    <w:color w:val="000000" w:themeColor="text1"/>
                  </w:rPr>
                </m:ctrlPr>
              </m:naryPr>
              <m:sub>
                <m:r>
                  <w:rPr>
                    <w:rFonts w:ascii="Cambria Math" w:hAnsi="Cambria Math"/>
                    <w:color w:val="000000" w:themeColor="text1"/>
                    <w:lang w:val="en-US"/>
                  </w:rPr>
                  <m:t>n=1</m:t>
                </m:r>
              </m:sub>
              <m:sup>
                <m:r>
                  <w:rPr>
                    <w:rFonts w:ascii="Cambria Math" w:hAnsi="Cambria Math"/>
                    <w:color w:val="000000" w:themeColor="text1"/>
                    <w:lang w:val="en-US"/>
                  </w:rPr>
                  <m:t>N</m:t>
                </m:r>
              </m:sup>
              <m:e>
                <m:sSup>
                  <m:sSupPr>
                    <m:ctrlPr>
                      <w:rPr>
                        <w:rFonts w:ascii="Cambria Math" w:hAnsi="Cambria Math"/>
                        <w:i/>
                        <w:color w:val="000000" w:themeColor="text1"/>
                      </w:rPr>
                    </m:ctrlPr>
                  </m:sSupPr>
                  <m:e>
                    <m:d>
                      <m:dPr>
                        <m:ctrlPr>
                          <w:rPr>
                            <w:rFonts w:ascii="Cambria Math" w:hAnsi="Cambria Math"/>
                            <w:i/>
                            <w:color w:val="000000" w:themeColor="text1"/>
                          </w:rPr>
                        </m:ctrlPr>
                      </m:dPr>
                      <m:e>
                        <m:f>
                          <m:fPr>
                            <m:type m:val="lin"/>
                            <m:ctrlPr>
                              <w:rPr>
                                <w:rFonts w:ascii="Cambria Math" w:hAnsi="Cambria Math"/>
                                <w:i/>
                                <w:color w:val="000000" w:themeColor="text1"/>
                              </w:rPr>
                            </m:ctrlPr>
                          </m:fPr>
                          <m:num>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acc>
                                          <m:accPr>
                                            <m:ctrlPr>
                                              <w:rPr>
                                                <w:rFonts w:ascii="Cambria Math" w:hAnsi="Cambria Math"/>
                                                <w:b/>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sup>
                                    <m:r>
                                      <w:rPr>
                                        <w:rFonts w:ascii="Cambria Math" w:hAnsi="Cambria Math"/>
                                        <w:color w:val="000000" w:themeColor="text1"/>
                                        <w:lang w:val="en-US"/>
                                      </w:rPr>
                                      <m:t>H</m:t>
                                    </m:r>
                                  </m:sup>
                                </m:sSup>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num>
                          <m:den>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acc>
                                      <m:accPr>
                                        <m:ctrlPr>
                                          <w:rPr>
                                            <w:rFonts w:ascii="Cambria Math" w:hAnsi="Cambria Math"/>
                                            <w:i/>
                                            <w:color w:val="000000" w:themeColor="text1"/>
                                          </w:rPr>
                                        </m:ctrlPr>
                                      </m:accPr>
                                      <m:e>
                                        <m:r>
                                          <m:rPr>
                                            <m:sty m:val="bi"/>
                                          </m:rPr>
                                          <w:rPr>
                                            <w:rFonts w:ascii="Cambria Math" w:hAnsi="Cambria Math"/>
                                            <w:color w:val="000000" w:themeColor="text1"/>
                                            <w:lang w:val="en-US"/>
                                          </w:rPr>
                                          <m:t>w</m:t>
                                        </m:r>
                                      </m:e>
                                    </m:acc>
                                  </m:e>
                                  <m:sub>
                                    <m:r>
                                      <w:rPr>
                                        <w:rFonts w:ascii="Cambria Math" w:hAnsi="Cambria Math"/>
                                        <w:color w:val="000000" w:themeColor="text1"/>
                                        <w:lang w:val="en-US"/>
                                      </w:rPr>
                                      <m:t>k</m:t>
                                    </m:r>
                                  </m:sub>
                                  <m:sup>
                                    <m:r>
                                      <w:rPr>
                                        <w:rFonts w:ascii="Cambria Math" w:hAnsi="Cambria Math"/>
                                        <w:color w:val="000000" w:themeColor="text1"/>
                                        <w:lang w:val="en-US"/>
                                      </w:rPr>
                                      <m:t>n</m:t>
                                    </m:r>
                                  </m:sup>
                                </m:sSubSup>
                              </m:e>
                            </m:d>
                            <m:r>
                              <w:rPr>
                                <w:rFonts w:ascii="Cambria Math" w:hAnsi="Cambria Math"/>
                                <w:color w:val="000000" w:themeColor="text1"/>
                                <w:lang w:val="en-US"/>
                              </w:rPr>
                              <m:t>.</m:t>
                            </m:r>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m:rPr>
                                        <m:sty m:val="bi"/>
                                      </m:rPr>
                                      <w:rPr>
                                        <w:rFonts w:ascii="Cambria Math" w:hAnsi="Cambria Math"/>
                                        <w:color w:val="000000" w:themeColor="text1"/>
                                        <w:lang w:val="en-US"/>
                                      </w:rPr>
                                      <m:t>w</m:t>
                                    </m:r>
                                  </m:e>
                                  <m:sub>
                                    <m:r>
                                      <w:rPr>
                                        <w:rFonts w:ascii="Cambria Math" w:hAnsi="Cambria Math"/>
                                        <w:color w:val="000000" w:themeColor="text1"/>
                                        <w:lang w:val="en-US"/>
                                      </w:rPr>
                                      <m:t>k</m:t>
                                    </m:r>
                                  </m:sub>
                                  <m:sup>
                                    <m:r>
                                      <w:rPr>
                                        <w:rFonts w:ascii="Cambria Math" w:hAnsi="Cambria Math"/>
                                        <w:color w:val="000000" w:themeColor="text1"/>
                                        <w:lang w:val="en-US"/>
                                      </w:rPr>
                                      <m:t>n</m:t>
                                    </m:r>
                                  </m:sup>
                                </m:sSubSup>
                              </m:e>
                            </m:d>
                          </m:den>
                        </m:f>
                      </m:e>
                    </m:d>
                  </m:e>
                  <m:sup>
                    <m:r>
                      <w:rPr>
                        <w:rFonts w:ascii="Cambria Math" w:hAnsi="Cambria Math"/>
                        <w:color w:val="000000" w:themeColor="text1"/>
                        <w:lang w:val="en-US"/>
                      </w:rPr>
                      <m:t>2</m:t>
                    </m:r>
                  </m:sup>
                </m:sSup>
              </m:e>
            </m:nary>
          </m:num>
          <m:den>
            <m:r>
              <w:rPr>
                <w:rFonts w:ascii="Cambria Math" w:hAnsi="Cambria Math"/>
                <w:color w:val="000000" w:themeColor="text1"/>
                <w:lang w:val="en-US"/>
              </w:rPr>
              <m:t>N</m:t>
            </m:r>
          </m:den>
        </m:f>
      </m:oMath>
      <w:r w:rsidR="001922CE">
        <w:rPr>
          <w:rFonts w:eastAsiaTheme="minorEastAsia"/>
          <w:color w:val="000000" w:themeColor="text1"/>
          <w:lang w:val="en-US" w:eastAsia="zh-CN"/>
        </w:rPr>
        <w:t>,</w:t>
      </w:r>
    </w:p>
    <w:p w14:paraId="6BE155BF" w14:textId="77777777" w:rsidR="001922CE" w:rsidRPr="00B419BF" w:rsidRDefault="001922CE" w:rsidP="001922CE">
      <w:pPr>
        <w:pStyle w:val="B10"/>
        <w:spacing w:after="120"/>
        <w:ind w:left="851"/>
        <w:jc w:val="center"/>
        <w:rPr>
          <w:rFonts w:eastAsiaTheme="minorEastAsia"/>
          <w:color w:val="000000" w:themeColor="text1"/>
          <w:lang w:val="en-US" w:eastAsia="zh-CN"/>
        </w:rPr>
      </w:pPr>
    </w:p>
    <w:p w14:paraId="3EA37B1F" w14:textId="77777777" w:rsidR="001922CE" w:rsidRDefault="001922CE" w:rsidP="001922CE">
      <w:pPr>
        <w:pStyle w:val="B2"/>
        <w:ind w:left="1260"/>
        <w:rPr>
          <w:color w:val="000000" w:themeColor="text1"/>
          <w:lang w:val="x-none"/>
        </w:rPr>
      </w:pPr>
      <w:r w:rsidRPr="004910DB">
        <w:rPr>
          <w:lang w:val="en-US"/>
        </w:rPr>
        <w:t>where</w:t>
      </w:r>
      <w:r w:rsidRPr="004910DB">
        <w:rPr>
          <w:rFonts w:hint="eastAsia"/>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w:rPr>
                <w:rFonts w:ascii="Cambria Math" w:hAnsi="Cambria Math"/>
              </w:rPr>
              <m:t>k</m:t>
            </m:r>
          </m:sub>
          <m:sup>
            <m:r>
              <w:rPr>
                <w:rFonts w:ascii="Cambria Math" w:hAnsi="Cambria Math"/>
              </w:rPr>
              <m:t>n</m:t>
            </m:r>
          </m:sup>
        </m:sSubSup>
      </m:oMath>
      <w:r w:rsidRPr="004910DB">
        <w:rPr>
          <w:lang w:val="en-US"/>
        </w:rPr>
        <w:t xml:space="preserve"> is the predicted precoder represented by 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and for </w:t>
      </w:r>
      <m:oMath>
        <m:r>
          <w:rPr>
            <w:rFonts w:ascii="Cambria Math" w:hAnsi="Cambria Math"/>
          </w:rPr>
          <m:t>S</m:t>
        </m:r>
      </m:oMath>
      <w:r w:rsidRPr="004910DB">
        <w:rPr>
          <w:lang w:val="en-US"/>
        </w:rPr>
        <w:t xml:space="preserve">-th time instance corresponding to the report of the first Reporting Setting, </w:t>
      </w:r>
      <m:oMath>
        <m:sSubSup>
          <m:sSubSupPr>
            <m:ctrlPr>
              <w:rPr>
                <w:rFonts w:ascii="Cambria Math" w:hAnsi="Cambria Math" w:cs="SimSun"/>
                <w:i/>
                <w:color w:val="000000" w:themeColor="text1"/>
                <w:sz w:val="24"/>
                <w:szCs w:val="24"/>
              </w:rPr>
            </m:ctrlPr>
          </m:sSubSupPr>
          <m:e>
            <m:r>
              <m:rPr>
                <m:sty m:val="bi"/>
              </m:rPr>
              <w:rPr>
                <w:rFonts w:ascii="Cambria Math" w:hAnsi="Cambria Math"/>
                <w:color w:val="000000" w:themeColor="text1"/>
              </w:rPr>
              <m:t>w</m:t>
            </m:r>
          </m:e>
          <m:sub>
            <m:r>
              <w:rPr>
                <w:rFonts w:ascii="Cambria Math" w:hAnsi="Cambria Math"/>
                <w:color w:val="000000" w:themeColor="text1"/>
              </w:rPr>
              <m:t>k</m:t>
            </m:r>
          </m:sub>
          <m:sup>
            <m:r>
              <w:rPr>
                <w:rFonts w:ascii="Cambria Math" w:hAnsi="Cambria Math"/>
                <w:color w:val="000000" w:themeColor="text1"/>
              </w:rPr>
              <m:t>n</m:t>
            </m:r>
          </m:sup>
        </m:sSubSup>
      </m:oMath>
      <w:r w:rsidRPr="004910DB">
        <w:rPr>
          <w:lang w:val="en-US"/>
        </w:rPr>
        <w:t xml:space="preserve"> is the precoder represented by non-predicted PMI for </w:t>
      </w:r>
      <m:oMath>
        <m:r>
          <w:rPr>
            <w:rFonts w:ascii="Cambria Math" w:hAnsi="Cambria Math"/>
          </w:rPr>
          <m:t>k</m:t>
        </m:r>
      </m:oMath>
      <w:r w:rsidRPr="004910DB">
        <w:rPr>
          <w:lang w:val="en-US"/>
        </w:rPr>
        <w:t xml:space="preserve">-th layer,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based on the channel measurement corresponding to the second Reporting Setting, and </w:t>
      </w:r>
      <m:oMath>
        <m:sSub>
          <m:sSubPr>
            <m:ctrlPr>
              <w:rPr>
                <w:rFonts w:ascii="Cambria Math" w:hAnsi="Cambria Math" w:cs="SimSun"/>
                <w:i/>
                <w:strike/>
                <w:color w:val="FF0000"/>
                <w:sz w:val="24"/>
                <w:szCs w:val="24"/>
              </w:rPr>
            </m:ctrlPr>
          </m:sSubPr>
          <m:e>
            <m:acc>
              <m:accPr>
                <m:ctrlPr>
                  <w:rPr>
                    <w:rFonts w:ascii="Cambria Math" w:hAnsi="Cambria Math" w:cs="SimSun"/>
                    <w:i/>
                    <w:strike/>
                    <w:color w:val="FF0000"/>
                    <w:sz w:val="24"/>
                    <w:szCs w:val="24"/>
                  </w:rPr>
                </m:ctrlPr>
              </m:accPr>
              <m:e>
                <m:r>
                  <m:rPr>
                    <m:sty m:val="bi"/>
                  </m:rPr>
                  <w:rPr>
                    <w:rFonts w:ascii="Cambria Math" w:hAnsi="Cambria Math"/>
                    <w:strike/>
                    <w:color w:val="FF0000"/>
                  </w:rPr>
                  <m:t>w</m:t>
                </m:r>
              </m:e>
            </m:acc>
          </m:e>
          <m:sub>
            <m:r>
              <w:rPr>
                <w:rFonts w:ascii="Cambria Math" w:hAnsi="Cambria Math"/>
                <w:strike/>
                <w:color w:val="FF0000"/>
              </w:rPr>
              <m:t>k</m:t>
            </m:r>
          </m:sub>
        </m:sSub>
      </m:oMath>
      <w:r w:rsidRPr="004910DB">
        <w:rPr>
          <w:lang w:val="en-US"/>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r>
          <w:rPr>
            <w:rFonts w:ascii="Cambria Math" w:hAnsi="Cambria Math"/>
            <w:color w:val="000000" w:themeColor="text1"/>
            <w:lang w:val="en-US"/>
          </w:rPr>
          <m:t xml:space="preserve"> </m:t>
        </m:r>
      </m:oMath>
      <w:r w:rsidRPr="004910DB">
        <w:rPr>
          <w:lang w:val="en-US"/>
        </w:rPr>
        <w:t xml:space="preserve">is the precoder represented by PMI for </w:t>
      </w:r>
      <m:oMath>
        <m:r>
          <w:rPr>
            <w:rFonts w:ascii="Cambria Math" w:hAnsi="Cambria Math"/>
          </w:rPr>
          <m:t>k</m:t>
        </m:r>
      </m:oMath>
      <w:r w:rsidRPr="004910DB">
        <w:rPr>
          <w:lang w:val="en-US"/>
        </w:rPr>
        <w:t xml:space="preserve">-th layer and </w:t>
      </w:r>
      <w:r w:rsidRPr="004910DB">
        <w:rPr>
          <w:i/>
          <w:iCs/>
          <w:lang w:val="en-US"/>
        </w:rPr>
        <w:t>n</w:t>
      </w:r>
      <w:r w:rsidRPr="004910DB">
        <w:rPr>
          <w:lang w:val="en-US"/>
        </w:rPr>
        <w:t>-</w:t>
      </w:r>
      <w:proofErr w:type="spellStart"/>
      <w:r w:rsidRPr="004910DB">
        <w:rPr>
          <w:lang w:val="en-US"/>
        </w:rPr>
        <w:t>th</w:t>
      </w:r>
      <w:proofErr w:type="spellEnd"/>
      <w:r w:rsidRPr="004910DB">
        <w:rPr>
          <w:lang w:val="en-US"/>
        </w:rPr>
        <w:t xml:space="preserve"> </w:t>
      </w:r>
      <w:proofErr w:type="spellStart"/>
      <w:r w:rsidRPr="004910DB">
        <w:rPr>
          <w:lang w:val="en-US"/>
        </w:rPr>
        <w:t>subband</w:t>
      </w:r>
      <w:proofErr w:type="spellEnd"/>
      <w:r w:rsidRPr="004910DB">
        <w:rPr>
          <w:lang w:val="en-US"/>
        </w:rPr>
        <w:t xml:space="preserve">, </w:t>
      </w:r>
      <m:oMath>
        <m:r>
          <w:rPr>
            <w:rFonts w:ascii="Cambria Math" w:hAnsi="Cambria Math"/>
          </w:rPr>
          <m:t>n</m:t>
        </m:r>
        <m:r>
          <w:rPr>
            <w:rFonts w:ascii="Cambria Math" w:hAnsi="Cambria Math"/>
            <w:lang w:val="en-US" w:eastAsia="zh-CN"/>
          </w:rPr>
          <m:t>∈</m:t>
        </m:r>
        <m:d>
          <m:dPr>
            <m:begChr m:val="{"/>
            <m:endChr m:val="}"/>
            <m:ctrlPr>
              <w:rPr>
                <w:rFonts w:ascii="Cambria Math" w:hAnsi="Cambria Math"/>
                <w:i/>
              </w:rPr>
            </m:ctrlPr>
          </m:dPr>
          <m:e>
            <m:r>
              <w:rPr>
                <w:rFonts w:ascii="Cambria Math" w:hAnsi="Cambria Math"/>
                <w:lang w:val="en-US" w:eastAsia="zh-CN"/>
              </w:rPr>
              <m:t>1,2,…,</m:t>
            </m:r>
            <m:r>
              <w:rPr>
                <w:rFonts w:ascii="Cambria Math" w:hAnsi="Cambria Math"/>
                <w:lang w:eastAsia="zh-CN"/>
              </w:rPr>
              <m:t>N</m:t>
            </m:r>
          </m:e>
        </m:d>
      </m:oMath>
      <w:r w:rsidRPr="004910DB">
        <w:rPr>
          <w:lang w:val="en-US"/>
        </w:rPr>
        <w:t xml:space="preserve">, corresponds to the </w:t>
      </w:r>
      <w:proofErr w:type="spellStart"/>
      <w:r w:rsidRPr="004910DB">
        <w:rPr>
          <w:lang w:val="en-US"/>
        </w:rPr>
        <w:t>subbands</w:t>
      </w:r>
      <w:proofErr w:type="spellEnd"/>
      <w:r w:rsidRPr="004910DB">
        <w:rPr>
          <w:lang w:val="en-US"/>
        </w:rPr>
        <w:t xml:space="preserve"> configured by </w:t>
      </w:r>
      <w:proofErr w:type="spellStart"/>
      <w:r w:rsidRPr="004910DB">
        <w:rPr>
          <w:i/>
          <w:iCs/>
          <w:lang w:val="en-US"/>
        </w:rPr>
        <w:t>csi-ReportingBand</w:t>
      </w:r>
      <w:proofErr w:type="spellEnd"/>
      <w:r w:rsidRPr="004910DB">
        <w:rPr>
          <w:lang w:val="en-US"/>
        </w:rPr>
        <w:t xml:space="preserve"> and</w:t>
      </w:r>
      <w:r w:rsidRPr="004910DB">
        <w:rPr>
          <w:i/>
          <w:iCs/>
          <w:lang w:val="en-US"/>
        </w:rPr>
        <w:t xml:space="preserve"> </w:t>
      </w:r>
      <w:proofErr w:type="spellStart"/>
      <w:r w:rsidRPr="004910DB">
        <w:rPr>
          <w:i/>
          <w:lang w:val="en-US"/>
        </w:rPr>
        <w:t>numberOfPMI-SubbandsPerCQI-Subband</w:t>
      </w:r>
      <w:proofErr w:type="spellEnd"/>
      <w:r w:rsidRPr="004910DB">
        <w:rPr>
          <w:lang w:val="en-US"/>
        </w:rPr>
        <w:t xml:space="preserve">, based on the latest CSI-RS resource transmission occasion, no later than CSI reference resource, corresponding to the report of the first Reporting Setting. </w:t>
      </w:r>
      <w:r w:rsidRPr="00286D2B">
        <w:rPr>
          <w:rFonts w:hint="eastAsia"/>
          <w:color w:val="FF0000"/>
          <w:lang w:val="en-US" w:eastAsia="zh-CN"/>
        </w:rPr>
        <w:t xml:space="preserve">Both </w:t>
      </w:r>
      <m:oMath>
        <m:sSubSup>
          <m:sSubSupPr>
            <m:ctrlPr>
              <w:rPr>
                <w:rFonts w:ascii="Cambria Math" w:hAnsi="Cambria Math" w:cs="SimSun"/>
                <w:i/>
                <w:color w:val="FF0000"/>
                <w:sz w:val="24"/>
                <w:szCs w:val="24"/>
              </w:rPr>
            </m:ctrlPr>
          </m:sSubSupPr>
          <m:e>
            <m:r>
              <m:rPr>
                <m:sty m:val="bi"/>
              </m:rPr>
              <w:rPr>
                <w:rFonts w:ascii="Cambria Math" w:hAnsi="Cambria Math"/>
                <w:color w:val="FF0000"/>
              </w:rPr>
              <m:t>w</m:t>
            </m:r>
          </m:e>
          <m:sub>
            <m:r>
              <w:rPr>
                <w:rFonts w:ascii="Cambria Math" w:hAnsi="Cambria Math"/>
                <w:color w:val="FF0000"/>
              </w:rPr>
              <m:t>k</m:t>
            </m:r>
          </m:sub>
          <m:sup>
            <m:r>
              <w:rPr>
                <w:rFonts w:ascii="Cambria Math" w:hAnsi="Cambria Math"/>
                <w:color w:val="FF0000"/>
              </w:rPr>
              <m:t>n</m:t>
            </m:r>
          </m:sup>
        </m:sSubSup>
      </m:oMath>
      <w:r w:rsidRPr="00286D2B">
        <w:rPr>
          <w:rFonts w:hint="eastAsia"/>
          <w:color w:val="FF0000"/>
          <w:sz w:val="24"/>
          <w:szCs w:val="24"/>
          <w:lang w:val="en-US" w:eastAsia="zh-CN"/>
        </w:rPr>
        <w:t xml:space="preserve"> </w:t>
      </w:r>
      <w:r w:rsidRPr="00286D2B">
        <w:rPr>
          <w:rFonts w:hint="eastAsia"/>
          <w:color w:val="FF0000"/>
          <w:lang w:val="en-US"/>
        </w:rPr>
        <w:t>and</w:t>
      </w:r>
      <w:r w:rsidRPr="00286D2B">
        <w:rPr>
          <w:rFonts w:hint="eastAsia"/>
          <w:color w:val="FF0000"/>
          <w:lang w:val="en-US"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sidRPr="00286D2B">
        <w:rPr>
          <w:rFonts w:hint="eastAsia"/>
          <w:color w:val="FF0000"/>
          <w:lang w:val="en-US" w:eastAsia="zh-CN"/>
        </w:rPr>
        <w:t xml:space="preserve"> are calculated based on the </w:t>
      </w:r>
      <w:proofErr w:type="spellStart"/>
      <w:r w:rsidRPr="00286D2B">
        <w:rPr>
          <w:i/>
          <w:color w:val="FF0000"/>
          <w:lang w:val="en-US" w:eastAsia="zh-CN"/>
        </w:rPr>
        <w:t>codebookConfig</w:t>
      </w:r>
      <w:proofErr w:type="spellEnd"/>
      <w:r w:rsidRPr="00286D2B">
        <w:rPr>
          <w:rFonts w:hint="eastAsia"/>
          <w:i/>
          <w:color w:val="FF0000"/>
          <w:lang w:val="en-US" w:eastAsia="zh-CN"/>
        </w:rPr>
        <w:t xml:space="preserve"> </w:t>
      </w:r>
      <w:r w:rsidRPr="00286D2B">
        <w:rPr>
          <w:rFonts w:hint="eastAsia"/>
          <w:color w:val="FF0000"/>
          <w:lang w:val="en-US" w:eastAsia="zh-CN"/>
        </w:rPr>
        <w:t xml:space="preserve">within the second </w:t>
      </w:r>
      <w:r w:rsidRPr="00286D2B">
        <w:rPr>
          <w:color w:val="FF0000"/>
          <w:lang w:val="en-US"/>
        </w:rPr>
        <w:t>Reporting Setting</w:t>
      </w:r>
      <w:r w:rsidRPr="00286D2B">
        <w:rPr>
          <w:rFonts w:hint="eastAsia"/>
          <w:color w:val="FF0000"/>
          <w:lang w:val="en-US" w:eastAsia="zh-CN"/>
        </w:rPr>
        <w:t>.</w:t>
      </w:r>
      <w:r>
        <w:rPr>
          <w:rFonts w:hint="eastAsia"/>
          <w:color w:val="000000" w:themeColor="text1"/>
          <w:lang w:val="en-US" w:eastAsia="zh-CN"/>
        </w:rPr>
        <w:t xml:space="preserve"> </w:t>
      </w:r>
      <w:r w:rsidRPr="0049394E">
        <w:rPr>
          <w:lang w:val="en-US"/>
        </w:rPr>
        <w:t xml:space="preserve">The UE is expected to be configured with same </w:t>
      </w:r>
      <w:proofErr w:type="spellStart"/>
      <w:r w:rsidRPr="0049394E">
        <w:rPr>
          <w:i/>
          <w:iCs/>
          <w:lang w:val="en-US"/>
        </w:rPr>
        <w:t>csi-ReportingBand</w:t>
      </w:r>
      <w:proofErr w:type="spellEnd"/>
      <w:r w:rsidRPr="0049394E">
        <w:rPr>
          <w:lang w:val="en-US"/>
        </w:rPr>
        <w:t xml:space="preserve"> and </w:t>
      </w:r>
      <w:proofErr w:type="spellStart"/>
      <w:r w:rsidRPr="0049394E">
        <w:rPr>
          <w:i/>
          <w:iCs/>
          <w:lang w:val="en-US"/>
        </w:rPr>
        <w:t>numberOfPMI-SubbandsPerCQI-Subband</w:t>
      </w:r>
      <w:proofErr w:type="spellEnd"/>
      <w:r w:rsidRPr="0049394E">
        <w:rPr>
          <w:lang w:val="en-US"/>
        </w:rPr>
        <w:t xml:space="preserve"> configurations for the first CSI Reporting Setting and the second CSI Reporting Setting. </w:t>
      </w:r>
    </w:p>
    <w:p w14:paraId="20B71C1F" w14:textId="77777777" w:rsidR="001922CE" w:rsidRPr="003023C1" w:rsidRDefault="001922CE" w:rsidP="001922CE">
      <w:pPr>
        <w:pStyle w:val="Normal9pointspacing"/>
        <w:jc w:val="center"/>
      </w:pPr>
      <w:r w:rsidRPr="003023C1">
        <w:rPr>
          <w:rFonts w:hint="eastAsia"/>
        </w:rPr>
        <w:t>&lt;Unrelated part omitted&gt;</w:t>
      </w:r>
    </w:p>
    <w:p w14:paraId="2BBE8C28" w14:textId="77777777" w:rsidR="001922CE" w:rsidRPr="003023C1" w:rsidRDefault="001922CE" w:rsidP="001922CE">
      <w:pPr>
        <w:spacing w:after="120"/>
        <w:rPr>
          <w:color w:val="FF0000"/>
        </w:rPr>
      </w:pPr>
      <w:r w:rsidRPr="003023C1">
        <w:rPr>
          <w:rFonts w:hint="eastAsia"/>
          <w:color w:val="FF0000"/>
        </w:rPr>
        <w:t>----------------------------------------------------------End of TP for TS38.214-----------------------------------------------</w:t>
      </w:r>
    </w:p>
    <w:p w14:paraId="6B90B83B" w14:textId="77777777" w:rsidR="001922CE" w:rsidRPr="001922CE" w:rsidRDefault="001922CE" w:rsidP="00F0379B">
      <w:pPr>
        <w:snapToGrid w:val="0"/>
        <w:spacing w:before="120" w:after="120"/>
        <w:jc w:val="both"/>
        <w:rPr>
          <w:bCs/>
          <w:lang w:eastAsia="ko-KR"/>
        </w:rPr>
      </w:pPr>
    </w:p>
    <w:p w14:paraId="79E486D9" w14:textId="421C8C58" w:rsidR="001922CE" w:rsidRDefault="001922CE" w:rsidP="001922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3</w:t>
      </w:r>
      <w:r w:rsidR="008E3616">
        <w:rPr>
          <w:rFonts w:ascii="Times" w:eastAsia="SimSun" w:hAnsi="Times"/>
          <w:bCs w:val="0"/>
          <w:i w:val="0"/>
          <w:szCs w:val="24"/>
          <w:lang w:val="en-US" w:eastAsia="ko-KR"/>
        </w:rPr>
        <w:t>B</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4F161F41" w14:textId="77777777" w:rsidR="001922CE" w:rsidRDefault="001922CE" w:rsidP="001922CE">
      <w:pPr>
        <w:tabs>
          <w:tab w:val="left" w:pos="3896"/>
        </w:tabs>
        <w:jc w:val="both"/>
        <w:rPr>
          <w:rFonts w:ascii="Times New Roman" w:hAnsi="Times New Roman"/>
          <w:lang w:val="en-US" w:eastAsia="ko-KR"/>
        </w:rPr>
      </w:pPr>
      <w:r>
        <w:rPr>
          <w:rFonts w:ascii="Times New Roman" w:hAnsi="Times New Roman"/>
          <w:lang w:val="en-US" w:eastAsia="ko-KR"/>
        </w:rPr>
        <w:tab/>
      </w:r>
    </w:p>
    <w:p w14:paraId="1EB9D429" w14:textId="1A17572E" w:rsidR="001922CE" w:rsidRDefault="001922CE" w:rsidP="001922CE">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2.5-3</w:t>
      </w:r>
      <w:r w:rsidR="008E3616">
        <w:rPr>
          <w:rFonts w:ascii="Times New Roman" w:hAnsi="Times New Roman"/>
          <w:lang w:eastAsia="ko-KR"/>
        </w:rPr>
        <w:t>B</w:t>
      </w:r>
      <w:r w:rsidR="007D4141">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1922CE" w14:paraId="0B0ACED6"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A0CF0AD"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D79F723" w14:textId="77777777" w:rsidR="001922CE" w:rsidRDefault="001922CE"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1922CE" w14:paraId="38EC909A"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8ADA868" w14:textId="469B6117" w:rsidR="001922CE" w:rsidRDefault="00A2590B" w:rsidP="008E2C9C">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9226E40" w14:textId="23A0C333" w:rsidR="001922CE" w:rsidRPr="00A2590B" w:rsidRDefault="00243063" w:rsidP="008E2C9C">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Yes. </w:t>
            </w:r>
            <w:r w:rsidR="009F0F90">
              <w:rPr>
                <w:rFonts w:ascii="Times New Roman" w:eastAsia="SimSun" w:hAnsi="Times New Roman"/>
                <w:lang w:val="en-US" w:eastAsia="zh-CN"/>
              </w:rPr>
              <w:t>The PC between ground-truth CSI and non-predicted PMI should be aligned.</w:t>
            </w:r>
            <w:r w:rsidR="00EF24DE">
              <w:rPr>
                <w:rFonts w:ascii="Times New Roman" w:eastAsia="SimSun" w:hAnsi="Times New Roman"/>
                <w:lang w:val="en-US" w:eastAsia="zh-CN"/>
              </w:rPr>
              <w:t xml:space="preserve"> Otherwise, the </w:t>
            </w:r>
            <w:r w:rsidR="0064277A">
              <w:rPr>
                <w:rFonts w:ascii="Times New Roman" w:eastAsia="SimSun" w:hAnsi="Times New Roman"/>
                <w:lang w:val="en-US" w:eastAsia="zh-CN"/>
              </w:rPr>
              <w:t>different</w:t>
            </w:r>
            <w:r w:rsidR="00EF24DE">
              <w:rPr>
                <w:rFonts w:ascii="Times New Roman" w:eastAsia="SimSun" w:hAnsi="Times New Roman"/>
                <w:lang w:val="en-US" w:eastAsia="zh-CN"/>
              </w:rPr>
              <w:t xml:space="preserve"> compression ratio will impact the </w:t>
            </w:r>
            <w:r w:rsidR="0064277A">
              <w:rPr>
                <w:rFonts w:ascii="Times New Roman" w:eastAsia="SimSun" w:hAnsi="Times New Roman"/>
                <w:lang w:val="en-US" w:eastAsia="zh-CN"/>
              </w:rPr>
              <w:t>fair</w:t>
            </w:r>
            <w:r w:rsidR="00EF24DE">
              <w:rPr>
                <w:rFonts w:ascii="Times New Roman" w:eastAsia="SimSun" w:hAnsi="Times New Roman"/>
                <w:lang w:val="en-US" w:eastAsia="zh-CN"/>
              </w:rPr>
              <w:t xml:space="preserve"> comparison between SGCS1 and SGCS2</w:t>
            </w:r>
            <w:r w:rsidR="0064277A">
              <w:rPr>
                <w:rFonts w:ascii="Times New Roman" w:eastAsia="SimSun" w:hAnsi="Times New Roman"/>
                <w:lang w:val="en-US" w:eastAsia="zh-CN"/>
              </w:rPr>
              <w:t>.</w:t>
            </w:r>
          </w:p>
        </w:tc>
      </w:tr>
      <w:tr w:rsidR="001D6AB2" w14:paraId="40B6314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66742774" w14:textId="3FB1D3C0"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11A803C" w14:textId="2415502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Open for discussion</w:t>
            </w:r>
          </w:p>
        </w:tc>
      </w:tr>
      <w:tr w:rsidR="00FF1194" w14:paraId="54ECE1F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88D1C1A" w14:textId="43FF33EB"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V</w:t>
            </w:r>
            <w:r>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87BEAD6" w14:textId="30779657" w:rsidR="00FF1194" w:rsidRDefault="00FF1194" w:rsidP="00FF1194">
            <w:pPr>
              <w:widowControl w:val="0"/>
              <w:jc w:val="both"/>
              <w:rPr>
                <w:rFonts w:ascii="Times New Roman" w:eastAsiaTheme="minorEastAsia" w:hAnsi="Times New Roman"/>
                <w:lang w:val="en-US" w:eastAsia="ko-KR"/>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B14115" w14:paraId="6704B81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EA5B2D9" w14:textId="347AB19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55CAFACF" w14:textId="4B991EC2" w:rsidR="00B14115" w:rsidRDefault="00B14115" w:rsidP="00B14115">
            <w:pPr>
              <w:widowControl w:val="0"/>
              <w:jc w:val="both"/>
              <w:rPr>
                <w:rFonts w:ascii="Times New Roman" w:eastAsia="SimSun" w:hAnsi="Times New Roman"/>
                <w:lang w:val="en-US" w:eastAsia="zh-CN"/>
              </w:rPr>
            </w:pPr>
            <w:r>
              <w:rPr>
                <w:rFonts w:ascii="Times New Roman" w:eastAsiaTheme="minorEastAsia" w:hAnsi="Times New Roman"/>
                <w:lang w:val="en-US" w:eastAsia="ko-KR"/>
              </w:rPr>
              <w:t xml:space="preserve">OK </w:t>
            </w:r>
          </w:p>
        </w:tc>
      </w:tr>
      <w:tr w:rsidR="00280F0F" w14:paraId="1CD7F3D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B16D226" w14:textId="532DDB9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14D739E" w14:textId="77777777" w:rsidR="00280F0F" w:rsidRDefault="00280F0F" w:rsidP="007E5AE6">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p>
          <w:p w14:paraId="33592660" w14:textId="77777777" w:rsidR="00280F0F" w:rsidRDefault="00280F0F" w:rsidP="007E5AE6">
            <w:pPr>
              <w:widowControl w:val="0"/>
              <w:jc w:val="both"/>
              <w:rPr>
                <w:rFonts w:ascii="Times New Roman" w:eastAsia="SimSun" w:hAnsi="Times New Roman"/>
                <w:lang w:eastAsia="zh-CN"/>
              </w:rPr>
            </w:pPr>
            <w:r>
              <w:rPr>
                <w:rFonts w:ascii="Times New Roman" w:eastAsia="SimSun" w:hAnsi="Times New Roman" w:hint="eastAsia"/>
                <w:lang w:val="en-US" w:eastAsia="zh-CN"/>
              </w:rPr>
              <w:t xml:space="preserve"> </w:t>
            </w:r>
            <m:oMath>
              <m:sSub>
                <m:sSubPr>
                  <m:ctrlPr>
                    <w:rPr>
                      <w:rFonts w:ascii="Cambria Math" w:hAnsi="Cambria Math" w:cs="SimSun"/>
                      <w:i/>
                      <w:sz w:val="24"/>
                    </w:rPr>
                  </m:ctrlPr>
                </m:sSubPr>
                <m:e>
                  <m:acc>
                    <m:accPr>
                      <m:ctrlPr>
                        <w:rPr>
                          <w:rFonts w:ascii="Cambria Math" w:hAnsi="Cambria Math" w:cs="SimSun"/>
                          <w:i/>
                          <w:sz w:val="24"/>
                        </w:rPr>
                      </m:ctrlPr>
                    </m:accPr>
                    <m:e>
                      <m:r>
                        <m:rPr>
                          <m:sty m:val="bi"/>
                        </m:rPr>
                        <w:rPr>
                          <w:rFonts w:ascii="Cambria Math" w:hAnsi="Cambria Math"/>
                        </w:rPr>
                        <m:t>w</m:t>
                      </m:r>
                    </m:e>
                  </m:acc>
                </m:e>
                <m:sub>
                  <m:r>
                    <w:rPr>
                      <w:rFonts w:ascii="Cambria Math" w:hAnsi="Cambria Math"/>
                    </w:rPr>
                    <m:t>k</m:t>
                  </m:r>
                </m:sub>
              </m:sSub>
            </m:oMath>
            <w:r>
              <w:rPr>
                <w:rFonts w:ascii="Times New Roman" w:eastAsia="SimSun" w:hAnsi="Times New Roman" w:hint="eastAsia"/>
                <w:sz w:val="24"/>
                <w:lang w:eastAsia="zh-CN"/>
              </w:rPr>
              <w:t xml:space="preserve"> </w:t>
            </w:r>
            <w:r w:rsidRPr="0065772D">
              <w:rPr>
                <w:rFonts w:ascii="Times New Roman" w:eastAsia="SimSun" w:hAnsi="Times New Roman" w:hint="eastAsia"/>
                <w:lang w:eastAsia="zh-CN"/>
              </w:rPr>
              <w:t>(should be</w:t>
            </w:r>
            <w:r>
              <w:rPr>
                <w:rFonts w:ascii="Times New Roman" w:eastAsia="SimSun" w:hAnsi="Times New Roman" w:hint="eastAsia"/>
                <w:sz w:val="24"/>
                <w:lang w:eastAsia="zh-CN"/>
              </w:rPr>
              <w:t xml:space="preserve"> </w:t>
            </w:r>
            <m:oMath>
              <m:sSubSup>
                <m:sSubSupPr>
                  <m:ctrlPr>
                    <w:rPr>
                      <w:rFonts w:ascii="Cambria Math" w:hAnsi="Cambria Math"/>
                      <w:i/>
                      <w:color w:val="FF0000"/>
                    </w:rPr>
                  </m:ctrlPr>
                </m:sSubSupPr>
                <m:e>
                  <m:acc>
                    <m:accPr>
                      <m:ctrlPr>
                        <w:rPr>
                          <w:rFonts w:ascii="Cambria Math" w:hAnsi="Cambria Math"/>
                          <w:b/>
                          <w:i/>
                          <w:color w:val="FF0000"/>
                        </w:rPr>
                      </m:ctrlPr>
                    </m:accPr>
                    <m:e>
                      <m:r>
                        <m:rPr>
                          <m:sty m:val="bi"/>
                        </m:rPr>
                        <w:rPr>
                          <w:rFonts w:ascii="Cambria Math" w:hAnsi="Cambria Math"/>
                          <w:color w:val="FF0000"/>
                        </w:rPr>
                        <m:t>w</m:t>
                      </m:r>
                    </m:e>
                  </m:acc>
                </m:e>
                <m:sub>
                  <m:r>
                    <w:rPr>
                      <w:rFonts w:ascii="Cambria Math" w:hAnsi="Cambria Math"/>
                      <w:color w:val="FF0000"/>
                    </w:rPr>
                    <m:t>k</m:t>
                  </m:r>
                </m:sub>
                <m:sup>
                  <m:r>
                    <w:rPr>
                      <w:rFonts w:ascii="Cambria Math" w:hAnsi="Cambria Math"/>
                      <w:color w:val="FF0000"/>
                    </w:rPr>
                    <m:t>n</m:t>
                  </m:r>
                </m:sup>
              </m:sSubSup>
            </m:oMath>
            <w:r>
              <w:rPr>
                <w:rFonts w:ascii="Times New Roman" w:eastAsia="SimSun" w:hAnsi="Times New Roman" w:hint="eastAsia"/>
                <w:color w:val="FF0000"/>
                <w:lang w:eastAsia="zh-CN"/>
              </w:rPr>
              <w:t xml:space="preserve"> </w:t>
            </w:r>
            <w:r w:rsidRPr="0065772D">
              <w:rPr>
                <w:rFonts w:ascii="Times New Roman" w:eastAsia="SimSun" w:hAnsi="Times New Roman" w:hint="eastAsia"/>
                <w:lang w:eastAsia="zh-CN"/>
              </w:rPr>
              <w:t xml:space="preserve">to be </w:t>
            </w:r>
            <w:r w:rsidRPr="0065772D">
              <w:rPr>
                <w:rFonts w:ascii="Times New Roman" w:eastAsia="SimSun" w:hAnsi="Times New Roman"/>
                <w:lang w:eastAsia="zh-CN"/>
              </w:rPr>
              <w:t>consistent</w:t>
            </w:r>
            <w:r w:rsidRPr="0065772D">
              <w:rPr>
                <w:rFonts w:ascii="Times New Roman" w:eastAsia="SimSun" w:hAnsi="Times New Roman" w:hint="eastAsia"/>
                <w:lang w:eastAsia="zh-CN"/>
              </w:rPr>
              <w:t xml:space="preserve"> with other notation</w:t>
            </w:r>
            <w:r>
              <w:rPr>
                <w:rFonts w:ascii="Times New Roman" w:eastAsia="SimSun" w:hAnsi="Times New Roman" w:hint="eastAsia"/>
                <w:lang w:eastAsia="zh-CN"/>
              </w:rPr>
              <w:t xml:space="preserve"> in the spec</w:t>
            </w:r>
            <w:r w:rsidRPr="0065772D">
              <w:rPr>
                <w:rFonts w:ascii="Times New Roman" w:eastAsia="SimSun" w:hAnsi="Times New Roman" w:hint="eastAsia"/>
                <w:lang w:eastAsia="zh-CN"/>
              </w:rPr>
              <w:t>)</w:t>
            </w:r>
            <w:r>
              <w:rPr>
                <w:rFonts w:ascii="Times New Roman" w:eastAsia="SimSun" w:hAnsi="Times New Roman" w:hint="eastAsia"/>
                <w:lang w:eastAsia="zh-CN"/>
              </w:rPr>
              <w:t xml:space="preserve"> should be calculated based on </w:t>
            </w:r>
            <w:proofErr w:type="spellStart"/>
            <w:r w:rsidRPr="0065772D">
              <w:rPr>
                <w:rFonts w:ascii="Times New Roman" w:eastAsia="SimSun" w:hAnsi="Times New Roman"/>
                <w:i/>
                <w:lang w:eastAsia="zh-CN"/>
              </w:rPr>
              <w:t>codebookConfig</w:t>
            </w:r>
            <w:proofErr w:type="spellEnd"/>
            <w:r w:rsidRPr="0065772D">
              <w:rPr>
                <w:rFonts w:ascii="Times New Roman" w:eastAsia="SimSun" w:hAnsi="Times New Roman" w:hint="eastAsia"/>
                <w:lang w:eastAsia="zh-CN"/>
              </w:rPr>
              <w:t xml:space="preserve"> within the second </w:t>
            </w:r>
            <w:r w:rsidRPr="0065772D">
              <w:rPr>
                <w:rFonts w:ascii="Times New Roman" w:eastAsia="SimSun" w:hAnsi="Times New Roman"/>
                <w:lang w:eastAsia="zh-CN"/>
              </w:rPr>
              <w:t>Reporting Setting</w:t>
            </w:r>
            <w:r>
              <w:rPr>
                <w:rFonts w:ascii="Times New Roman" w:eastAsia="SimSun" w:hAnsi="Times New Roman" w:hint="eastAsia"/>
                <w:lang w:eastAsia="zh-CN"/>
              </w:rPr>
              <w:t xml:space="preserve">, </w:t>
            </w:r>
            <w:r w:rsidRPr="0065772D">
              <w:rPr>
                <w:rFonts w:ascii="Times New Roman" w:eastAsia="SimSun" w:hAnsi="Times New Roman" w:hint="eastAsia"/>
                <w:lang w:eastAsia="zh-CN"/>
              </w:rPr>
              <w:t xml:space="preserve">i.e., codebook type is Rel-16 </w:t>
            </w:r>
            <w:proofErr w:type="spellStart"/>
            <w:r w:rsidRPr="0065772D">
              <w:rPr>
                <w:rFonts w:ascii="Times New Roman" w:eastAsia="SimSun" w:hAnsi="Times New Roman" w:hint="eastAsia"/>
                <w:lang w:eastAsia="zh-CN"/>
              </w:rPr>
              <w:t>eType</w:t>
            </w:r>
            <w:proofErr w:type="spellEnd"/>
            <w:r w:rsidRPr="0065772D">
              <w:rPr>
                <w:rFonts w:ascii="Times New Roman" w:eastAsia="SimSun" w:hAnsi="Times New Roman" w:hint="eastAsia"/>
                <w:lang w:eastAsia="zh-CN"/>
              </w:rPr>
              <w:t xml:space="preserve"> II codebook</w:t>
            </w:r>
            <w:r>
              <w:rPr>
                <w:rFonts w:ascii="Times New Roman" w:eastAsia="SimSun" w:hAnsi="Times New Roman" w:hint="eastAsia"/>
                <w:lang w:eastAsia="zh-CN"/>
              </w:rPr>
              <w:t xml:space="preserve">. This is because the resource for </w:t>
            </w:r>
            <w:r w:rsidRPr="0065772D">
              <w:rPr>
                <w:rFonts w:ascii="Times New Roman" w:eastAsia="SimSun" w:hAnsi="Times New Roman" w:hint="eastAsia"/>
                <w:lang w:eastAsia="zh-CN"/>
              </w:rPr>
              <w:t xml:space="preserve"> </w:t>
            </w:r>
            <m:oMath>
              <m:sSub>
                <m:sSubPr>
                  <m:ctrlPr>
                    <w:rPr>
                      <w:rFonts w:ascii="Cambria Math" w:eastAsia="SimSun" w:hAnsi="Cambria Math"/>
                      <w:lang w:eastAsia="zh-CN"/>
                    </w:rPr>
                  </m:ctrlPr>
                </m:sSubPr>
                <m:e>
                  <m:acc>
                    <m:accPr>
                      <m:ctrlPr>
                        <w:rPr>
                          <w:rFonts w:ascii="Cambria Math" w:eastAsia="SimSun" w:hAnsi="Cambria Math"/>
                          <w:lang w:eastAsia="zh-CN"/>
                        </w:rPr>
                      </m:ctrlPr>
                    </m:accPr>
                    <m:e>
                      <m:r>
                        <m:rPr>
                          <m:sty m:val="p"/>
                        </m:rPr>
                        <w:rPr>
                          <w:rFonts w:ascii="Cambria Math" w:eastAsia="SimSun" w:hAnsi="Cambria Math"/>
                          <w:lang w:eastAsia="zh-CN"/>
                        </w:rPr>
                        <m:t>w</m:t>
                      </m:r>
                    </m:e>
                  </m:acc>
                </m:e>
                <m:sub>
                  <m:r>
                    <m:rPr>
                      <m:sty m:val="p"/>
                    </m:rPr>
                    <w:rPr>
                      <w:rFonts w:ascii="Cambria Math" w:eastAsia="SimSun" w:hAnsi="Cambria Math"/>
                      <w:lang w:eastAsia="zh-CN"/>
                    </w:rPr>
                    <m:t>k</m:t>
                  </m:r>
                </m:sub>
              </m:sSub>
            </m:oMath>
            <w:r w:rsidRPr="0065772D">
              <w:rPr>
                <w:rFonts w:ascii="Times New Roman" w:eastAsia="SimSun" w:hAnsi="Times New Roman" w:hint="eastAsia"/>
                <w:lang w:eastAsia="zh-CN"/>
              </w:rPr>
              <w:t xml:space="preserve"> is in the first reporting setting and the codebook type in the first reporting setting is Rel-1</w:t>
            </w:r>
            <w:r>
              <w:rPr>
                <w:rFonts w:ascii="Times New Roman" w:eastAsia="SimSun" w:hAnsi="Times New Roman" w:hint="eastAsia"/>
                <w:lang w:eastAsia="zh-CN"/>
              </w:rPr>
              <w:t>8</w:t>
            </w:r>
            <w:r w:rsidRPr="0065772D">
              <w:rPr>
                <w:rFonts w:ascii="Times New Roman" w:eastAsia="SimSun" w:hAnsi="Times New Roman" w:hint="eastAsia"/>
                <w:lang w:eastAsia="zh-CN"/>
              </w:rPr>
              <w:t xml:space="preserve"> </w:t>
            </w:r>
            <w:proofErr w:type="spellStart"/>
            <w:r w:rsidRPr="0065772D">
              <w:rPr>
                <w:rFonts w:ascii="Times New Roman" w:eastAsia="SimSun" w:hAnsi="Times New Roman" w:hint="eastAsia"/>
                <w:lang w:eastAsia="zh-CN"/>
              </w:rPr>
              <w:t>eType</w:t>
            </w:r>
            <w:proofErr w:type="spellEnd"/>
            <w:r w:rsidRPr="0065772D">
              <w:rPr>
                <w:rFonts w:ascii="Times New Roman" w:eastAsia="SimSun" w:hAnsi="Times New Roman" w:hint="eastAsia"/>
                <w:lang w:eastAsia="zh-CN"/>
              </w:rPr>
              <w:t xml:space="preserve"> </w:t>
            </w:r>
            <w:proofErr w:type="gramStart"/>
            <w:r w:rsidRPr="0065772D">
              <w:rPr>
                <w:rFonts w:ascii="Times New Roman" w:eastAsia="SimSun" w:hAnsi="Times New Roman" w:hint="eastAsia"/>
                <w:lang w:eastAsia="zh-CN"/>
              </w:rPr>
              <w:t xml:space="preserve">II </w:t>
            </w:r>
            <w:r>
              <w:rPr>
                <w:rFonts w:ascii="Times New Roman" w:eastAsia="SimSun" w:hAnsi="Times New Roman" w:hint="eastAsia"/>
                <w:lang w:eastAsia="zh-CN"/>
              </w:rPr>
              <w:t xml:space="preserve"> </w:t>
            </w:r>
            <w:r>
              <w:rPr>
                <w:rFonts w:ascii="Times New Roman" w:eastAsia="SimSun" w:hAnsi="Times New Roman"/>
                <w:lang w:eastAsia="zh-CN"/>
              </w:rPr>
              <w:t>Doppler</w:t>
            </w:r>
            <w:proofErr w:type="gramEnd"/>
            <w:r>
              <w:rPr>
                <w:rFonts w:ascii="Times New Roman" w:eastAsia="SimSun" w:hAnsi="Times New Roman" w:hint="eastAsia"/>
                <w:lang w:eastAsia="zh-CN"/>
              </w:rPr>
              <w:t xml:space="preserve"> </w:t>
            </w:r>
            <w:r w:rsidRPr="0065772D">
              <w:rPr>
                <w:rFonts w:ascii="Times New Roman" w:eastAsia="SimSun" w:hAnsi="Times New Roman" w:hint="eastAsia"/>
                <w:lang w:eastAsia="zh-CN"/>
              </w:rPr>
              <w:t>codebook</w:t>
            </w:r>
            <w:r>
              <w:rPr>
                <w:rFonts w:ascii="Times New Roman" w:eastAsia="SimSun" w:hAnsi="Times New Roman" w:hint="eastAsia"/>
                <w:lang w:eastAsia="zh-CN"/>
              </w:rPr>
              <w:t xml:space="preserve">. However, we have agreed in the #122 that Rel-16 </w:t>
            </w:r>
            <w:proofErr w:type="spellStart"/>
            <w:r>
              <w:rPr>
                <w:rFonts w:ascii="Times New Roman" w:eastAsia="SimSun" w:hAnsi="Times New Roman" w:hint="eastAsia"/>
                <w:lang w:eastAsia="zh-CN"/>
              </w:rPr>
              <w:t>eType</w:t>
            </w:r>
            <w:proofErr w:type="spellEnd"/>
            <w:r>
              <w:rPr>
                <w:rFonts w:ascii="Times New Roman" w:eastAsia="SimSun" w:hAnsi="Times New Roman" w:hint="eastAsia"/>
                <w:lang w:eastAsia="zh-CN"/>
              </w:rPr>
              <w:t xml:space="preserve"> II codebook should be used.</w:t>
            </w:r>
          </w:p>
          <w:tbl>
            <w:tblPr>
              <w:tblStyle w:val="affc"/>
              <w:tblW w:w="0" w:type="auto"/>
              <w:tblLayout w:type="fixed"/>
              <w:tblLook w:val="04A0" w:firstRow="1" w:lastRow="0" w:firstColumn="1" w:lastColumn="0" w:noHBand="0" w:noVBand="1"/>
            </w:tblPr>
            <w:tblGrid>
              <w:gridCol w:w="8215"/>
            </w:tblGrid>
            <w:tr w:rsidR="00280F0F" w14:paraId="19BBBEFF" w14:textId="77777777" w:rsidTr="007E5AE6">
              <w:tc>
                <w:tcPr>
                  <w:tcW w:w="8215" w:type="dxa"/>
                </w:tcPr>
                <w:p w14:paraId="7E2210A1" w14:textId="77777777" w:rsidR="00280F0F" w:rsidRPr="0065772D" w:rsidRDefault="00280F0F" w:rsidP="007E5AE6">
                  <w:pPr>
                    <w:pStyle w:val="3GPPNormalText"/>
                    <w:rPr>
                      <w:b/>
                      <w:bCs/>
                      <w:i/>
                      <w:sz w:val="20"/>
                      <w:szCs w:val="20"/>
                      <w:lang w:val="en-US"/>
                    </w:rPr>
                  </w:pPr>
                  <w:r w:rsidRPr="0065772D">
                    <w:rPr>
                      <w:b/>
                      <w:bCs/>
                      <w:sz w:val="20"/>
                      <w:szCs w:val="20"/>
                      <w:highlight w:val="green"/>
                      <w:lang w:val="en-US"/>
                    </w:rPr>
                    <w:t>Agreement</w:t>
                  </w:r>
                  <w:r w:rsidRPr="0065772D">
                    <w:rPr>
                      <w:b/>
                      <w:bCs/>
                      <w:sz w:val="20"/>
                      <w:szCs w:val="20"/>
                      <w:lang w:val="en-US"/>
                    </w:rPr>
                    <w:t xml:space="preserve">: </w:t>
                  </w:r>
                </w:p>
                <w:p w14:paraId="7BE4F5EF" w14:textId="77777777" w:rsidR="00280F0F" w:rsidRPr="0065772D" w:rsidRDefault="00280F0F" w:rsidP="007E5AE6">
                  <w:pPr>
                    <w:jc w:val="both"/>
                    <w:rPr>
                      <w:rFonts w:ascii="Times New Roman" w:eastAsia="SimSun" w:hAnsi="Times New Roman"/>
                      <w:szCs w:val="20"/>
                      <w:lang w:val="en-US" w:eastAsia="zh-CN"/>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tc>
            </w:tr>
          </w:tbl>
          <w:p w14:paraId="7588D172" w14:textId="77777777" w:rsidR="00280F0F" w:rsidRDefault="00280F0F" w:rsidP="00B14115">
            <w:pPr>
              <w:widowControl w:val="0"/>
              <w:jc w:val="both"/>
              <w:rPr>
                <w:rFonts w:ascii="Times New Roman" w:eastAsia="SimSun" w:hAnsi="Times New Roman"/>
                <w:lang w:val="en-US" w:eastAsia="zh-CN"/>
              </w:rPr>
            </w:pPr>
          </w:p>
        </w:tc>
      </w:tr>
      <w:tr w:rsidR="009972B6" w14:paraId="691093C4"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E8B7CC1" w14:textId="69B42EF7" w:rsidR="009972B6"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283DE1EA" w14:textId="1E79BA4B" w:rsidR="009972B6" w:rsidRDefault="009972B6" w:rsidP="007E5AE6">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1B6F13" w14:paraId="55643007"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4AB33759"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585F26E6" w14:textId="77777777"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Open to discuss.</w:t>
            </w:r>
          </w:p>
        </w:tc>
      </w:tr>
    </w:tbl>
    <w:p w14:paraId="2FDB14D1" w14:textId="1D02CE4C" w:rsidR="00CF7D99" w:rsidRDefault="00CF7D99" w:rsidP="00F0379B">
      <w:pPr>
        <w:snapToGrid w:val="0"/>
        <w:spacing w:before="120" w:after="120"/>
        <w:jc w:val="both"/>
        <w:rPr>
          <w:bCs/>
        </w:rPr>
      </w:pPr>
    </w:p>
    <w:p w14:paraId="48646CA0" w14:textId="67DCC504" w:rsidR="00202E88" w:rsidRPr="002F683F" w:rsidRDefault="00202E88" w:rsidP="00202E88">
      <w:pPr>
        <w:jc w:val="both"/>
        <w:rPr>
          <w:rFonts w:ascii="Times New Roman" w:hAnsi="Times New Roman"/>
          <w:b/>
          <w:u w:val="single"/>
          <w:lang w:val="en-US" w:eastAsia="ko-KR"/>
        </w:rPr>
      </w:pPr>
      <w:r>
        <w:rPr>
          <w:rFonts w:ascii="Times New Roman" w:hAnsi="Times New Roman"/>
          <w:b/>
          <w:u w:val="single"/>
          <w:lang w:val="en-US" w:eastAsia="ko-KR"/>
        </w:rPr>
        <w:lastRenderedPageBreak/>
        <w:t>Parameter combination</w:t>
      </w:r>
      <w:r w:rsidR="0095246A">
        <w:rPr>
          <w:rFonts w:ascii="Times New Roman" w:hAnsi="Times New Roman"/>
          <w:b/>
          <w:u w:val="single"/>
          <w:lang w:val="en-US" w:eastAsia="ko-KR"/>
        </w:rPr>
        <w:t xml:space="preserve"> for </w:t>
      </w:r>
      <w:r w:rsidR="0095246A" w:rsidRPr="00B51A61">
        <w:rPr>
          <w:rFonts w:ascii="Times New Roman" w:hAnsi="Times New Roman"/>
          <w:b/>
          <w:u w:val="single"/>
          <w:lang w:val="en-US" w:eastAsia="ko-KR"/>
        </w:rPr>
        <w:t xml:space="preserve"> </w:t>
      </w:r>
      <m:oMath>
        <m:sSub>
          <m:sSubPr>
            <m:ctrlPr>
              <w:rPr>
                <w:rFonts w:ascii="Cambria Math" w:hAnsi="Cambria Math"/>
                <w:b/>
                <w:i/>
                <w:color w:val="000000"/>
                <w:lang w:val="en-US"/>
              </w:rPr>
            </m:ctrlPr>
          </m:sSubPr>
          <m:e>
            <m:r>
              <m:rPr>
                <m:sty m:val="b"/>
              </m:rPr>
              <w:rPr>
                <w:rFonts w:ascii="Cambria Math" w:hAnsi="Cambria Math"/>
                <w:color w:val="000000"/>
                <w:lang w:val="en-US"/>
              </w:rPr>
              <m:t>w</m:t>
            </m:r>
          </m:e>
          <m:sub>
            <m:r>
              <m:rPr>
                <m:sty m:val="b"/>
              </m:rPr>
              <w:rPr>
                <w:rFonts w:ascii="Cambria Math" w:hAnsi="Cambria Math"/>
                <w:color w:val="000000"/>
                <w:lang w:val="en-US"/>
              </w:rPr>
              <m:t>k</m:t>
            </m:r>
          </m:sub>
        </m:sSub>
      </m:oMath>
      <w:r w:rsidR="0095246A" w:rsidRPr="00B51A61">
        <w:rPr>
          <w:rFonts w:ascii="Times New Roman" w:hAnsi="Times New Roman"/>
          <w:b/>
          <w:u w:val="single"/>
          <w:lang w:val="en-US" w:eastAsia="ko-KR"/>
        </w:rPr>
        <w:t xml:space="preserve"> </w:t>
      </w:r>
      <m:oMath>
        <m:r>
          <m:rPr>
            <m:sty m:val="b"/>
          </m:rPr>
          <w:rPr>
            <w:rFonts w:ascii="Cambria Math" w:hAnsi="Cambria Math"/>
            <w:u w:val="single"/>
            <w:lang w:val="en-US" w:eastAsia="ko-KR"/>
          </w:rPr>
          <m:t xml:space="preserve">and </m:t>
        </m:r>
        <m:sSub>
          <m:sSubPr>
            <m:ctrlPr>
              <w:rPr>
                <w:rFonts w:ascii="Cambria Math" w:hAnsi="Cambria Math"/>
                <w:b/>
                <w:i/>
                <w:color w:val="000000"/>
                <w:u w:val="single"/>
              </w:rPr>
            </m:ctrlPr>
          </m:sSubPr>
          <m:e>
            <m:acc>
              <m:accPr>
                <m:ctrlPr>
                  <w:rPr>
                    <w:rFonts w:ascii="Cambria Math" w:hAnsi="Cambria Math"/>
                    <w:b/>
                    <w:i/>
                    <w:color w:val="000000"/>
                    <w:u w:val="single"/>
                  </w:rPr>
                </m:ctrlPr>
              </m:accPr>
              <m:e>
                <m:r>
                  <m:rPr>
                    <m:sty m:val="b"/>
                  </m:rPr>
                  <w:rPr>
                    <w:rFonts w:ascii="Cambria Math" w:hAnsi="Cambria Math"/>
                    <w:color w:val="000000"/>
                    <w:u w:val="single"/>
                  </w:rPr>
                  <m:t>w</m:t>
                </m:r>
              </m:e>
            </m:acc>
          </m:e>
          <m:sub>
            <m:r>
              <m:rPr>
                <m:sty m:val="b"/>
              </m:rPr>
              <w:rPr>
                <w:rFonts w:ascii="Cambria Math" w:hAnsi="Cambria Math"/>
                <w:color w:val="000000"/>
                <w:u w:val="single"/>
              </w:rPr>
              <m:t>k</m:t>
            </m:r>
          </m:sub>
        </m:sSub>
      </m:oMath>
      <w:r w:rsidR="0095246A" w:rsidRPr="00B51A61">
        <w:rPr>
          <w:rFonts w:ascii="Times New Roman" w:hAnsi="Times New Roman" w:hint="eastAsia"/>
          <w:b/>
          <w:color w:val="000000"/>
          <w:u w:val="single"/>
          <w:lang w:eastAsia="ko-KR"/>
        </w:rPr>
        <w:t xml:space="preserve"> </w:t>
      </w:r>
      <w:r>
        <w:rPr>
          <w:rFonts w:ascii="Times New Roman" w:hAnsi="Times New Roman"/>
          <w:b/>
          <w:u w:val="single"/>
          <w:lang w:val="en-US" w:eastAsia="ko-KR"/>
        </w:rPr>
        <w:t xml:space="preserve"> </w:t>
      </w:r>
      <w:r w:rsidR="00023F84">
        <w:rPr>
          <w:rFonts w:ascii="Times New Roman" w:hAnsi="Times New Roman"/>
          <w:b/>
          <w:u w:val="single"/>
          <w:lang w:val="en-US" w:eastAsia="ko-KR"/>
        </w:rPr>
        <w:t>and RI restriction</w:t>
      </w:r>
    </w:p>
    <w:p w14:paraId="2D21B82C" w14:textId="77777777" w:rsidR="00A13361" w:rsidRDefault="0095246A" w:rsidP="00F0379B">
      <w:pPr>
        <w:snapToGrid w:val="0"/>
        <w:spacing w:before="120" w:after="120"/>
        <w:jc w:val="both"/>
        <w:rPr>
          <w:lang w:eastAsia="zh-CN"/>
        </w:rPr>
      </w:pPr>
      <w:r>
        <w:rPr>
          <w:bCs/>
          <w:lang w:eastAsia="ko-KR"/>
        </w:rPr>
        <w:t xml:space="preserve">Regarding this issue, Xiaomi proposed to restrict </w:t>
      </w:r>
      <w:r w:rsidRPr="001B7C6F">
        <w:rPr>
          <w:rFonts w:eastAsia="Calibri"/>
          <w:b/>
          <w:i/>
          <w:color w:val="000000"/>
          <w:lang w:eastAsia="en-GB"/>
        </w:rPr>
        <w:t xml:space="preserve">paramCombination-r16 </w:t>
      </w:r>
      <w:r w:rsidRPr="00AA706E">
        <w:rPr>
          <w:lang w:eastAsia="zh-CN"/>
        </w:rPr>
        <w:t>setting to 6,</w:t>
      </w:r>
      <w:r w:rsidRPr="00AA706E">
        <w:rPr>
          <w:b/>
          <w:lang w:eastAsia="zh-CN"/>
        </w:rPr>
        <w:t xml:space="preserve"> </w:t>
      </w:r>
      <w:r w:rsidR="00AA706E">
        <w:rPr>
          <w:lang w:eastAsia="zh-CN"/>
        </w:rPr>
        <w:t xml:space="preserve">however, this issue was discussed during the offline in the last meeting, and the common understanding is such restriction is not needed, and it is </w:t>
      </w:r>
      <w:proofErr w:type="spellStart"/>
      <w:r w:rsidR="00AA706E">
        <w:rPr>
          <w:lang w:eastAsia="zh-CN"/>
        </w:rPr>
        <w:t>upto</w:t>
      </w:r>
      <w:proofErr w:type="spellEnd"/>
      <w:r w:rsidR="00AA706E">
        <w:rPr>
          <w:lang w:eastAsia="zh-CN"/>
        </w:rPr>
        <w:t xml:space="preserve"> </w:t>
      </w:r>
      <w:proofErr w:type="spellStart"/>
      <w:r w:rsidR="00AA706E">
        <w:rPr>
          <w:lang w:eastAsia="zh-CN"/>
        </w:rPr>
        <w:t>gNB</w:t>
      </w:r>
      <w:proofErr w:type="spellEnd"/>
      <w:r w:rsidR="00AA706E">
        <w:rPr>
          <w:lang w:eastAsia="zh-CN"/>
        </w:rPr>
        <w:t xml:space="preserve"> how to configure parameter combination to ensure </w:t>
      </w:r>
      <w:r w:rsidR="00A13361">
        <w:rPr>
          <w:lang w:eastAsia="zh-CN"/>
        </w:rPr>
        <w:t>monitoring performance</w:t>
      </w:r>
      <w:r w:rsidR="00AA706E">
        <w:rPr>
          <w:lang w:eastAsia="zh-CN"/>
        </w:rPr>
        <w:t>.</w:t>
      </w:r>
      <w:r w:rsidR="00A13361">
        <w:rPr>
          <w:lang w:eastAsia="zh-CN"/>
        </w:rPr>
        <w:t xml:space="preserve"> </w:t>
      </w:r>
    </w:p>
    <w:p w14:paraId="1F22F59F" w14:textId="76E733FA" w:rsidR="00A13361" w:rsidRPr="00AA706E" w:rsidRDefault="00A13361" w:rsidP="00A13361">
      <w:pPr>
        <w:snapToGrid w:val="0"/>
        <w:spacing w:before="120" w:after="120"/>
        <w:jc w:val="both"/>
        <w:rPr>
          <w:bCs/>
          <w:lang w:eastAsia="ko-KR"/>
        </w:rPr>
      </w:pPr>
      <w:r>
        <w:rPr>
          <w:lang w:eastAsia="ko-KR"/>
        </w:rPr>
        <w:t xml:space="preserve">Also, Oppo proposed to </w:t>
      </w:r>
      <w:r w:rsidRPr="00A13361">
        <w:rPr>
          <w:bCs/>
          <w:lang w:eastAsia="ko-KR"/>
        </w:rPr>
        <w:t xml:space="preserve">support parameter combination configured by NW through other higher layer parameter instead of paramCombination-r16, e.g., paramCombination-r16-Csi-pai, in </w:t>
      </w:r>
      <w:proofErr w:type="spellStart"/>
      <w:r w:rsidRPr="00A13361">
        <w:rPr>
          <w:bCs/>
          <w:lang w:eastAsia="ko-KR"/>
        </w:rPr>
        <w:t>CSIReportConfig</w:t>
      </w:r>
      <w:proofErr w:type="spellEnd"/>
      <w:r w:rsidRPr="00A13361">
        <w:rPr>
          <w:bCs/>
          <w:lang w:eastAsia="ko-KR"/>
        </w:rPr>
        <w:t xml:space="preserve"> for monitoring.</w:t>
      </w:r>
      <w:r>
        <w:rPr>
          <w:bCs/>
          <w:lang w:eastAsia="ko-KR"/>
        </w:rPr>
        <w:t xml:space="preserve"> For this proposal, I fail to see the motivation of introduce different </w:t>
      </w:r>
      <w:proofErr w:type="spellStart"/>
      <w:r>
        <w:rPr>
          <w:bCs/>
          <w:lang w:eastAsia="ko-KR"/>
        </w:rPr>
        <w:t>paramCombination</w:t>
      </w:r>
      <w:proofErr w:type="spellEnd"/>
      <w:r>
        <w:rPr>
          <w:bCs/>
          <w:lang w:eastAsia="ko-KR"/>
        </w:rPr>
        <w:t xml:space="preserve">, since monitoring report can be differentiated by report quantity. </w:t>
      </w:r>
    </w:p>
    <w:p w14:paraId="6686FC54" w14:textId="3D004FCB" w:rsidR="004D3A38" w:rsidRDefault="00023F84" w:rsidP="00F0379B">
      <w:pPr>
        <w:snapToGrid w:val="0"/>
        <w:spacing w:before="120" w:after="120"/>
        <w:jc w:val="both"/>
        <w:rPr>
          <w:bCs/>
          <w:lang w:eastAsia="ko-KR"/>
        </w:rPr>
      </w:pPr>
      <w:r>
        <w:rPr>
          <w:rFonts w:hint="eastAsia"/>
          <w:bCs/>
          <w:lang w:eastAsia="ko-KR"/>
        </w:rPr>
        <w:t>F</w:t>
      </w:r>
      <w:r>
        <w:rPr>
          <w:bCs/>
          <w:lang w:eastAsia="ko-KR"/>
        </w:rPr>
        <w:t xml:space="preserve">or RI restriction, Huawei propose that </w:t>
      </w:r>
      <w:r w:rsidR="004D3A38">
        <w:rPr>
          <w:bCs/>
          <w:lang w:eastAsia="ko-KR"/>
        </w:rPr>
        <w:t xml:space="preserve">the same restriction needs to be applied for both inference and monitoring report. This issue was discussed in the last meeting, but majority companies think it is up to NW implementation. So, I think further change may not be needed. </w:t>
      </w:r>
    </w:p>
    <w:p w14:paraId="32C7B309" w14:textId="77777777" w:rsidR="004D3A38" w:rsidRDefault="004D3A38" w:rsidP="00F0379B">
      <w:pPr>
        <w:snapToGrid w:val="0"/>
        <w:spacing w:before="120" w:after="120"/>
        <w:jc w:val="both"/>
        <w:rPr>
          <w:bCs/>
          <w:lang w:eastAsia="ko-KR"/>
        </w:rPr>
      </w:pPr>
    </w:p>
    <w:p w14:paraId="42DDE327" w14:textId="2ECCA1D0" w:rsidR="00A13361" w:rsidRDefault="00A13361" w:rsidP="00A13361">
      <w:pPr>
        <w:jc w:val="both"/>
        <w:rPr>
          <w:rFonts w:ascii="Times New Roman" w:hAnsi="Times New Roman"/>
          <w:lang w:eastAsia="ko-KR"/>
        </w:rPr>
      </w:pPr>
      <w:r>
        <w:rPr>
          <w:rFonts w:ascii="Times New Roman" w:hAnsi="Times New Roman"/>
          <w:lang w:eastAsia="ko-KR"/>
        </w:rPr>
        <w:t>Please provide your input/suggestion on this issue, if any.</w:t>
      </w:r>
    </w:p>
    <w:tbl>
      <w:tblPr>
        <w:tblW w:w="9632" w:type="dxa"/>
        <w:tblLayout w:type="fixed"/>
        <w:tblLook w:val="04A0" w:firstRow="1" w:lastRow="0" w:firstColumn="1" w:lastColumn="0" w:noHBand="0" w:noVBand="1"/>
      </w:tblPr>
      <w:tblGrid>
        <w:gridCol w:w="1186"/>
        <w:gridCol w:w="8446"/>
      </w:tblGrid>
      <w:tr w:rsidR="00A13361" w14:paraId="70EF313F"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5603837"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7598925" w14:textId="77777777" w:rsidR="00A13361" w:rsidRDefault="00A13361"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A13361" w14:paraId="4FF551BC"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34131CE" w14:textId="77777777" w:rsidR="00A13361" w:rsidRDefault="00A13361" w:rsidP="008E2C9C">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7205F51" w14:textId="77777777" w:rsidR="00A13361" w:rsidRDefault="00A13361" w:rsidP="008E2C9C">
            <w:pPr>
              <w:widowControl w:val="0"/>
              <w:jc w:val="both"/>
              <w:rPr>
                <w:rFonts w:ascii="Times New Roman" w:eastAsiaTheme="minorEastAsia" w:hAnsi="Times New Roman"/>
                <w:lang w:val="en-US" w:eastAsia="ko-KR"/>
              </w:rPr>
            </w:pPr>
          </w:p>
        </w:tc>
      </w:tr>
      <w:tr w:rsidR="00A13361" w14:paraId="1A1B4F03"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14D72B1"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3359829" w14:textId="77777777" w:rsidR="00A13361" w:rsidRDefault="00A13361" w:rsidP="008E2C9C">
            <w:pPr>
              <w:widowControl w:val="0"/>
              <w:jc w:val="both"/>
              <w:rPr>
                <w:rFonts w:ascii="Times New Roman" w:eastAsia="SimSun" w:hAnsi="Times New Roman"/>
                <w:lang w:val="en-US" w:eastAsia="zh-CN"/>
              </w:rPr>
            </w:pPr>
          </w:p>
        </w:tc>
      </w:tr>
      <w:tr w:rsidR="00A13361" w14:paraId="3501AEF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B2F212"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FFD570E" w14:textId="77777777" w:rsidR="00A13361" w:rsidRDefault="00A13361" w:rsidP="008E2C9C">
            <w:pPr>
              <w:widowControl w:val="0"/>
              <w:jc w:val="both"/>
              <w:rPr>
                <w:rFonts w:ascii="Times New Roman" w:eastAsiaTheme="minorEastAsia" w:hAnsi="Times New Roman"/>
                <w:lang w:val="en-US" w:eastAsia="ko-KR"/>
              </w:rPr>
            </w:pPr>
          </w:p>
        </w:tc>
      </w:tr>
      <w:tr w:rsidR="00A13361" w14:paraId="5AE352A6"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A235BD"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5F45EBE" w14:textId="77777777" w:rsidR="00A13361" w:rsidRDefault="00A13361" w:rsidP="008E2C9C">
            <w:pPr>
              <w:widowControl w:val="0"/>
              <w:jc w:val="both"/>
              <w:rPr>
                <w:rFonts w:ascii="Times New Roman" w:eastAsia="SimSun" w:hAnsi="Times New Roman"/>
                <w:lang w:val="en-US" w:eastAsia="zh-CN"/>
              </w:rPr>
            </w:pPr>
          </w:p>
        </w:tc>
      </w:tr>
      <w:tr w:rsidR="00A13361" w14:paraId="3B2A7882"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DE689E9" w14:textId="77777777" w:rsidR="00A13361" w:rsidRDefault="00A13361" w:rsidP="008E2C9C">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7045A727" w14:textId="77777777" w:rsidR="00A13361" w:rsidRDefault="00A13361" w:rsidP="008E2C9C">
            <w:pPr>
              <w:widowControl w:val="0"/>
              <w:jc w:val="both"/>
              <w:rPr>
                <w:rFonts w:ascii="Times New Roman" w:eastAsia="SimSun" w:hAnsi="Times New Roman"/>
                <w:lang w:val="en-US" w:eastAsia="zh-CN"/>
              </w:rPr>
            </w:pPr>
          </w:p>
        </w:tc>
      </w:tr>
    </w:tbl>
    <w:p w14:paraId="0A859CD2" w14:textId="767BE958" w:rsidR="00A13361" w:rsidRDefault="00A13361" w:rsidP="00F0379B">
      <w:pPr>
        <w:snapToGrid w:val="0"/>
        <w:spacing w:before="120" w:after="120"/>
        <w:jc w:val="both"/>
        <w:rPr>
          <w:bCs/>
        </w:rPr>
      </w:pPr>
    </w:p>
    <w:p w14:paraId="3FA70CE7" w14:textId="36B48727" w:rsidR="008405BA" w:rsidRDefault="008405BA" w:rsidP="008405BA">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6C6F44">
        <w:rPr>
          <w:rFonts w:ascii="Times" w:eastAsia="SimSun" w:hAnsi="Times"/>
          <w:bCs w:val="0"/>
          <w:szCs w:val="24"/>
          <w:lang w:val="en-US" w:eastAsia="ko-KR"/>
        </w:rPr>
        <w:t xml:space="preserve">4. </w:t>
      </w:r>
      <w:r w:rsidR="00584ABE">
        <w:rPr>
          <w:rFonts w:ascii="Times" w:eastAsia="SimSun" w:hAnsi="Times"/>
          <w:bCs w:val="0"/>
          <w:szCs w:val="24"/>
          <w:lang w:val="en-US" w:eastAsia="ko-KR"/>
        </w:rPr>
        <w:t>Alignment of CMR configuration</w:t>
      </w:r>
      <w:r w:rsidRPr="001237CD">
        <w:rPr>
          <w:rFonts w:ascii="Times" w:eastAsia="SimSun" w:hAnsi="Times"/>
          <w:bCs w:val="0"/>
          <w:szCs w:val="24"/>
          <w:lang w:val="en-US" w:eastAsia="ko-KR"/>
        </w:rPr>
        <w:t xml:space="preserve"> between monitoring report and inference </w:t>
      </w:r>
      <w:r>
        <w:rPr>
          <w:rFonts w:ascii="Times" w:eastAsia="SimSun" w:hAnsi="Times"/>
          <w:bCs w:val="0"/>
          <w:szCs w:val="24"/>
          <w:lang w:val="en-US" w:eastAsia="ko-KR"/>
        </w:rPr>
        <w:t>report</w:t>
      </w:r>
      <w:r w:rsidR="00584ABE">
        <w:rPr>
          <w:rFonts w:ascii="Times" w:eastAsia="SimSun" w:hAnsi="Times"/>
          <w:bCs w:val="0"/>
          <w:szCs w:val="24"/>
          <w:lang w:val="en-US" w:eastAsia="ko-KR"/>
        </w:rPr>
        <w:t>.</w:t>
      </w:r>
    </w:p>
    <w:p w14:paraId="0E38C340" w14:textId="44456C0C" w:rsidR="007F21F6" w:rsidRDefault="007F21F6" w:rsidP="007F21F6">
      <w:pPr>
        <w:rPr>
          <w:color w:val="000000" w:themeColor="text1"/>
          <w:lang w:eastAsia="ko-KR"/>
        </w:rPr>
      </w:pPr>
      <w:r>
        <w:rPr>
          <w:color w:val="000000" w:themeColor="text1"/>
          <w:lang w:eastAsia="ko-KR"/>
        </w:rPr>
        <w:t xml:space="preserve">Google </w:t>
      </w:r>
      <w:r w:rsidR="00DF3BF9">
        <w:rPr>
          <w:color w:val="000000" w:themeColor="text1"/>
          <w:lang w:eastAsia="ko-KR"/>
        </w:rPr>
        <w:t xml:space="preserve">propose </w:t>
      </w:r>
      <w:r>
        <w:rPr>
          <w:color w:val="000000" w:themeColor="text1"/>
          <w:lang w:eastAsia="ko-KR"/>
        </w:rPr>
        <w:t xml:space="preserve">to clarify the </w:t>
      </w:r>
      <w:r w:rsidRPr="006B643D">
        <w:rPr>
          <w:color w:val="000000" w:themeColor="text1"/>
          <w:lang w:eastAsia="ko-KR"/>
        </w:rPr>
        <w:t>CMRs for CSI-PAI report and its linked CSI report should be configured with the same RBs, TCI state, number of ports, frequency domain density and power offset</w:t>
      </w:r>
      <w:r>
        <w:rPr>
          <w:color w:val="000000" w:themeColor="text1"/>
          <w:lang w:eastAsia="ko-KR"/>
        </w:rPr>
        <w:t xml:space="preserve">. </w:t>
      </w:r>
      <w:r w:rsidR="00DF3BF9">
        <w:rPr>
          <w:color w:val="000000" w:themeColor="text1"/>
          <w:lang w:eastAsia="ko-KR"/>
        </w:rPr>
        <w:t>M</w:t>
      </w:r>
      <w:r>
        <w:rPr>
          <w:color w:val="000000" w:themeColor="text1"/>
          <w:lang w:eastAsia="ko-KR"/>
        </w:rPr>
        <w:t xml:space="preserve">oderator thinks that alignment of these configurations can be handled by </w:t>
      </w:r>
      <w:proofErr w:type="spellStart"/>
      <w:r>
        <w:rPr>
          <w:color w:val="000000" w:themeColor="text1"/>
          <w:lang w:eastAsia="ko-KR"/>
        </w:rPr>
        <w:t>gNB</w:t>
      </w:r>
      <w:proofErr w:type="spellEnd"/>
      <w:r>
        <w:rPr>
          <w:color w:val="000000" w:themeColor="text1"/>
          <w:lang w:eastAsia="ko-KR"/>
        </w:rPr>
        <w:t>.</w:t>
      </w:r>
      <w:r w:rsidR="00DF3BF9">
        <w:rPr>
          <w:color w:val="000000" w:themeColor="text1"/>
          <w:lang w:eastAsia="ko-KR"/>
        </w:rPr>
        <w:t xml:space="preserve"> But, I would like to hear more views.</w:t>
      </w:r>
    </w:p>
    <w:p w14:paraId="33D54C8A" w14:textId="77777777" w:rsidR="00DF3BF9" w:rsidRPr="000E0B8B" w:rsidRDefault="00DF3BF9" w:rsidP="00DF3BF9">
      <w:pPr>
        <w:pStyle w:val="0Maintext"/>
        <w:spacing w:after="120" w:afterAutospacing="0"/>
        <w:ind w:firstLine="0"/>
        <w:rPr>
          <w:b/>
          <w:bCs/>
          <w:i/>
          <w:iCs/>
          <w:lang w:val="en-US" w:eastAsia="zh-CN"/>
        </w:rPr>
      </w:pPr>
    </w:p>
    <w:tbl>
      <w:tblPr>
        <w:tblStyle w:val="affc"/>
        <w:tblW w:w="0" w:type="auto"/>
        <w:tblLook w:val="04A0" w:firstRow="1" w:lastRow="0" w:firstColumn="1" w:lastColumn="0" w:noHBand="0" w:noVBand="1"/>
      </w:tblPr>
      <w:tblGrid>
        <w:gridCol w:w="9010"/>
      </w:tblGrid>
      <w:tr w:rsidR="00DF3BF9" w:rsidRPr="008518CA" w14:paraId="788CE90F" w14:textId="77777777" w:rsidTr="008E2C9C">
        <w:tc>
          <w:tcPr>
            <w:tcW w:w="9010" w:type="dxa"/>
          </w:tcPr>
          <w:p w14:paraId="18E62985" w14:textId="77777777" w:rsidR="00DF3BF9" w:rsidRPr="008518CA" w:rsidRDefault="00DF3BF9" w:rsidP="008E2C9C">
            <w:pPr>
              <w:pStyle w:val="5"/>
              <w:numPr>
                <w:ilvl w:val="0"/>
                <w:numId w:val="0"/>
              </w:numPr>
              <w:ind w:left="1008" w:hanging="1008"/>
              <w:rPr>
                <w:color w:val="000000"/>
                <w:sz w:val="20"/>
                <w:szCs w:val="20"/>
              </w:rPr>
            </w:pPr>
            <w:r w:rsidRPr="008518CA">
              <w:rPr>
                <w:color w:val="000000"/>
                <w:sz w:val="20"/>
                <w:szCs w:val="20"/>
              </w:rPr>
              <w:t>5.2.1.4.2</w:t>
            </w:r>
            <w:r w:rsidRPr="008518CA">
              <w:rPr>
                <w:color w:val="000000"/>
                <w:sz w:val="20"/>
                <w:szCs w:val="20"/>
              </w:rPr>
              <w:tab/>
              <w:t>Report quantity configurations</w:t>
            </w:r>
          </w:p>
          <w:p w14:paraId="50D38F8F" w14:textId="77777777" w:rsidR="00DF3BF9" w:rsidRPr="008518CA" w:rsidRDefault="00DF3BF9" w:rsidP="008E2C9C">
            <w:pPr>
              <w:jc w:val="center"/>
              <w:rPr>
                <w:rFonts w:eastAsia="MS Mincho"/>
                <w:color w:val="000000"/>
                <w:szCs w:val="20"/>
              </w:rPr>
            </w:pPr>
            <w:r w:rsidRPr="008518CA">
              <w:rPr>
                <w:rFonts w:eastAsia="MS Mincho"/>
                <w:color w:val="000000"/>
                <w:szCs w:val="20"/>
              </w:rPr>
              <w:t>&lt;omitted text&gt;</w:t>
            </w:r>
          </w:p>
          <w:p w14:paraId="5F373C49" w14:textId="77777777" w:rsidR="00DF3BF9" w:rsidRPr="008518CA" w:rsidRDefault="00DF3BF9" w:rsidP="008E2C9C">
            <w:pPr>
              <w:rPr>
                <w:rFonts w:eastAsia="MS Mincho"/>
                <w:color w:val="000000"/>
                <w:szCs w:val="20"/>
              </w:rPr>
            </w:pPr>
            <w:r w:rsidRPr="008518CA">
              <w:rPr>
                <w:rFonts w:eastAsia="MS Mincho"/>
                <w:color w:val="000000"/>
                <w:szCs w:val="20"/>
              </w:rPr>
              <w:t xml:space="preserve">If the UE is configured with a </w:t>
            </w:r>
            <w:r w:rsidRPr="008518CA">
              <w:rPr>
                <w:rFonts w:eastAsia="MS Mincho"/>
                <w:i/>
                <w:color w:val="000000"/>
                <w:szCs w:val="20"/>
              </w:rPr>
              <w:t>CSI-</w:t>
            </w:r>
            <w:proofErr w:type="spellStart"/>
            <w:r w:rsidRPr="008518CA">
              <w:rPr>
                <w:rFonts w:eastAsia="MS Mincho"/>
                <w:i/>
                <w:color w:val="000000"/>
                <w:szCs w:val="20"/>
              </w:rPr>
              <w:t>ReportConfig</w:t>
            </w:r>
            <w:proofErr w:type="spellEnd"/>
            <w:r w:rsidRPr="008518CA">
              <w:rPr>
                <w:rFonts w:eastAsia="MS Mincho"/>
                <w:color w:val="000000"/>
                <w:szCs w:val="20"/>
              </w:rPr>
              <w:t xml:space="preserve"> with </w:t>
            </w:r>
            <w:r w:rsidRPr="008518CA">
              <w:rPr>
                <w:rFonts w:eastAsia="MS Mincho"/>
                <w:i/>
                <w:color w:val="000000"/>
                <w:szCs w:val="20"/>
              </w:rPr>
              <w:t>reportQuantity-r19</w:t>
            </w:r>
            <w:r w:rsidRPr="008518CA">
              <w:rPr>
                <w:rFonts w:eastAsia="MS Mincho"/>
                <w:color w:val="000000"/>
                <w:szCs w:val="20"/>
              </w:rPr>
              <w:t xml:space="preserve"> </w:t>
            </w:r>
            <w:r w:rsidRPr="008518CA">
              <w:rPr>
                <w:iCs/>
                <w:color w:val="000000"/>
                <w:szCs w:val="20"/>
              </w:rPr>
              <w:t xml:space="preserve">set to </w:t>
            </w:r>
            <w:r w:rsidRPr="008518CA">
              <w:rPr>
                <w:szCs w:val="20"/>
              </w:rPr>
              <w:t>'csi-pai-r19',</w:t>
            </w:r>
            <w:r w:rsidRPr="008518CA">
              <w:rPr>
                <w:rFonts w:eastAsia="MS Mincho"/>
                <w:color w:val="000000"/>
                <w:szCs w:val="20"/>
              </w:rPr>
              <w:t xml:space="preserve"> </w:t>
            </w:r>
          </w:p>
          <w:p w14:paraId="6510A677" w14:textId="77777777" w:rsidR="00DF3BF9" w:rsidRPr="008518CA" w:rsidRDefault="00DF3BF9" w:rsidP="008E2C9C">
            <w:pPr>
              <w:pStyle w:val="B10"/>
              <w:rPr>
                <w:i/>
                <w:iCs/>
              </w:rPr>
            </w:pPr>
            <w:r w:rsidRPr="008518CA">
              <w:rPr>
                <w:lang w:val="en-US"/>
              </w:rPr>
              <w:t>-</w:t>
            </w:r>
            <w:r w:rsidRPr="008518CA">
              <w:rPr>
                <w:lang w:val="en-US"/>
              </w:rPr>
              <w:tab/>
              <w:t xml:space="preserve">the UE shall be configured with </w:t>
            </w:r>
            <w:r w:rsidRPr="008518CA">
              <w:rPr>
                <w:i/>
                <w:iCs/>
                <w:lang w:val="en-US"/>
              </w:rPr>
              <w:t>inferenceReportConfigId-r19</w:t>
            </w:r>
            <w:r w:rsidRPr="008518CA">
              <w:rPr>
                <w:lang w:val="en-US"/>
              </w:rPr>
              <w:t xml:space="preserve"> to link another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a higher layer parameter </w:t>
            </w:r>
            <w:r w:rsidRPr="008518CA">
              <w:rPr>
                <w:i/>
                <w:iCs/>
                <w:color w:val="000000"/>
              </w:rPr>
              <w:t>[</w:t>
            </w:r>
            <w:r w:rsidRPr="008518CA">
              <w:rPr>
                <w:i/>
                <w:iCs/>
                <w:color w:val="000000"/>
                <w:lang w:eastAsia="zh-CN"/>
              </w:rPr>
              <w:t>RRC_name-r19]</w:t>
            </w:r>
            <w:r w:rsidRPr="008518CA">
              <w:rPr>
                <w:lang w:val="en-US"/>
              </w:rPr>
              <w:t xml:space="preserve">, </w:t>
            </w:r>
            <w:r w:rsidRPr="008518CA">
              <w:t xml:space="preserve"> </w:t>
            </w:r>
          </w:p>
          <w:p w14:paraId="4ACF1D4A" w14:textId="77777777" w:rsidR="00DF3BF9" w:rsidRPr="008518CA" w:rsidRDefault="00DF3BF9" w:rsidP="008E2C9C">
            <w:pPr>
              <w:pStyle w:val="B10"/>
              <w:ind w:left="851"/>
            </w:pPr>
            <w:r w:rsidRPr="008518CA">
              <w:t xml:space="preserve">- </w:t>
            </w:r>
            <w:r w:rsidRPr="008518CA">
              <w:tab/>
            </w:r>
            <w:r w:rsidRPr="008518CA">
              <w:rPr>
                <w:iCs/>
                <w:color w:val="000000"/>
              </w:rPr>
              <w:t xml:space="preserve">when semi-persistent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06A3759B" w14:textId="77777777" w:rsidR="00DF3BF9" w:rsidRDefault="00DF3BF9" w:rsidP="008E2C9C">
            <w:pPr>
              <w:pStyle w:val="B10"/>
              <w:ind w:left="851"/>
              <w:rPr>
                <w:ins w:id="54" w:author="만든 이"/>
              </w:rPr>
            </w:pPr>
            <w:r w:rsidRPr="008518CA">
              <w:t xml:space="preserve">- </w:t>
            </w:r>
            <w:r w:rsidRPr="008518CA">
              <w:tab/>
            </w:r>
            <w:r w:rsidRPr="008518CA">
              <w:rPr>
                <w:iCs/>
                <w:color w:val="000000"/>
              </w:rPr>
              <w:t xml:space="preserve">when aperiodic Reporting Setting is configured for </w:t>
            </w:r>
            <w:r w:rsidRPr="008518CA">
              <w:t xml:space="preserve">the </w:t>
            </w:r>
            <w:r w:rsidRPr="008518CA">
              <w:rPr>
                <w:i/>
                <w:color w:val="000000"/>
              </w:rPr>
              <w:t>CSI-</w:t>
            </w:r>
            <w:proofErr w:type="spellStart"/>
            <w:r w:rsidRPr="008518CA">
              <w:rPr>
                <w:i/>
                <w:color w:val="000000"/>
              </w:rPr>
              <w:t>ReportConfig</w:t>
            </w:r>
            <w:proofErr w:type="spellEnd"/>
            <w:r w:rsidRPr="008518CA">
              <w:rPr>
                <w:color w:val="000000"/>
              </w:rPr>
              <w:t xml:space="preserve"> </w:t>
            </w:r>
            <w:r w:rsidRPr="008518CA">
              <w:rPr>
                <w:color w:val="000000"/>
                <w:lang w:val="en-US"/>
              </w:rPr>
              <w:t xml:space="preserve">configured with </w:t>
            </w:r>
            <w:r w:rsidRPr="008518CA">
              <w:rPr>
                <w:color w:val="000000"/>
              </w:rPr>
              <w:t xml:space="preserve">the higher layer parameter </w:t>
            </w:r>
            <w:r w:rsidRPr="008518CA">
              <w:rPr>
                <w:i/>
                <w:iCs/>
                <w:color w:val="000000"/>
              </w:rPr>
              <w:t>[</w:t>
            </w:r>
            <w:r w:rsidRPr="008518CA">
              <w:rPr>
                <w:i/>
                <w:iCs/>
                <w:color w:val="000000"/>
                <w:lang w:eastAsia="zh-CN"/>
              </w:rPr>
              <w:t>RRC_name-r19]</w:t>
            </w:r>
            <w:r w:rsidRPr="008518CA">
              <w:t xml:space="preserve">, the UE is not expected to be configured with a periodic or semi-persistent Reporting Setting for the </w:t>
            </w:r>
            <w:r w:rsidRPr="008518CA">
              <w:rPr>
                <w:i/>
                <w:iCs/>
              </w:rPr>
              <w:t>CSI-</w:t>
            </w:r>
            <w:proofErr w:type="spellStart"/>
            <w:r w:rsidRPr="008518CA">
              <w:rPr>
                <w:i/>
                <w:iCs/>
              </w:rPr>
              <w:t>ReportConfig</w:t>
            </w:r>
            <w:proofErr w:type="spellEnd"/>
            <w:r w:rsidRPr="008518CA">
              <w:rPr>
                <w:i/>
                <w:iCs/>
              </w:rPr>
              <w:t xml:space="preserve"> </w:t>
            </w:r>
            <w:r w:rsidRPr="008518CA">
              <w:rPr>
                <w:color w:val="000000"/>
              </w:rPr>
              <w:t xml:space="preserve">with </w:t>
            </w:r>
            <w:r w:rsidRPr="008518CA">
              <w:rPr>
                <w:i/>
                <w:color w:val="000000"/>
              </w:rPr>
              <w:t>reportQuantity-r19</w:t>
            </w:r>
            <w:r w:rsidRPr="008518CA">
              <w:rPr>
                <w:color w:val="000000"/>
              </w:rPr>
              <w:t xml:space="preserve"> set to </w:t>
            </w:r>
            <w:r w:rsidRPr="008518CA">
              <w:rPr>
                <w:i/>
                <w:iCs/>
                <w:color w:val="000000"/>
                <w:lang w:val="en-US"/>
              </w:rPr>
              <w:t xml:space="preserve">reportQuantity-r19 </w:t>
            </w:r>
            <w:r w:rsidRPr="008518CA">
              <w:rPr>
                <w:iCs/>
                <w:color w:val="000000"/>
                <w:lang w:val="en-US"/>
              </w:rPr>
              <w:t xml:space="preserve">set to </w:t>
            </w:r>
            <w:r w:rsidRPr="008518CA">
              <w:t xml:space="preserve">'csi-pai-r19'. </w:t>
            </w:r>
          </w:p>
          <w:p w14:paraId="47E366FE" w14:textId="77777777" w:rsidR="00DF3BF9" w:rsidRPr="008518CA" w:rsidRDefault="00DF3BF9" w:rsidP="008E2C9C">
            <w:pPr>
              <w:pStyle w:val="B10"/>
            </w:pPr>
            <w:ins w:id="55" w:author="만든 이">
              <w:r w:rsidRPr="008518CA">
                <w:rPr>
                  <w:lang w:val="en-US"/>
                </w:rPr>
                <w:t>-</w:t>
              </w:r>
              <w:r w:rsidRPr="008518CA">
                <w:rPr>
                  <w:lang w:val="en-US"/>
                </w:rPr>
                <w:tab/>
              </w:r>
              <w:r>
                <w:rPr>
                  <w:lang w:val="en-US"/>
                </w:rPr>
                <w:t xml:space="preserve">the UE shall expect the CSI-RS for channel measurement in the </w:t>
              </w:r>
              <w:r w:rsidRPr="008518CA">
                <w:rPr>
                  <w:i/>
                  <w:color w:val="000000"/>
                </w:rPr>
                <w:t>CSI-</w:t>
              </w:r>
              <w:proofErr w:type="spellStart"/>
              <w:r w:rsidRPr="008518CA">
                <w:rPr>
                  <w:i/>
                  <w:color w:val="000000"/>
                </w:rPr>
                <w:t>ReportConfig</w:t>
              </w:r>
              <w:proofErr w:type="spellEnd"/>
              <w:r w:rsidRPr="008518CA">
                <w:rPr>
                  <w:color w:val="000000"/>
                </w:rPr>
                <w:t xml:space="preserve"> with </w:t>
              </w:r>
              <w:r w:rsidRPr="008518CA">
                <w:rPr>
                  <w:i/>
                  <w:color w:val="000000"/>
                </w:rPr>
                <w:t>reportQuantity-r19</w:t>
              </w:r>
              <w:r w:rsidRPr="008518CA">
                <w:rPr>
                  <w:color w:val="000000"/>
                </w:rPr>
                <w:t xml:space="preserve"> </w:t>
              </w:r>
              <w:r w:rsidRPr="008518CA">
                <w:rPr>
                  <w:iCs/>
                  <w:color w:val="000000"/>
                  <w:lang w:val="en-US"/>
                </w:rPr>
                <w:t xml:space="preserve">set to </w:t>
              </w:r>
              <w:r w:rsidRPr="008518CA">
                <w:t>'csi-pai-r19'</w:t>
              </w:r>
              <w:r>
                <w:t xml:space="preserve"> </w:t>
              </w:r>
              <w:r>
                <w:rPr>
                  <w:lang w:val="en-US"/>
                </w:rPr>
                <w:t xml:space="preserve">and the CSI-RS for channel measurement in the linked </w:t>
              </w:r>
              <w:r w:rsidRPr="008518CA">
                <w:rPr>
                  <w:i/>
                  <w:color w:val="000000"/>
                </w:rPr>
                <w:t>CSI-</w:t>
              </w:r>
              <w:proofErr w:type="spellStart"/>
              <w:r w:rsidRPr="008518CA">
                <w:rPr>
                  <w:i/>
                  <w:color w:val="000000"/>
                </w:rPr>
                <w:t>ReportConfig</w:t>
              </w:r>
              <w:proofErr w:type="spellEnd"/>
              <w:r w:rsidRPr="008518CA">
                <w:rPr>
                  <w:color w:val="000000"/>
                </w:rPr>
                <w:t xml:space="preserve"> </w:t>
              </w:r>
              <w:r>
                <w:rPr>
                  <w:lang w:val="en-US"/>
                </w:rPr>
                <w:t xml:space="preserve">are configured with the </w:t>
              </w:r>
              <w:r w:rsidRPr="008518CA">
                <w:t xml:space="preserve">same </w:t>
              </w:r>
              <w:r w:rsidRPr="008518CA">
                <w:rPr>
                  <w:i/>
                </w:rPr>
                <w:t>density</w:t>
              </w:r>
              <w:r>
                <w:rPr>
                  <w:i/>
                </w:rPr>
                <w:t xml:space="preserve">, </w:t>
              </w:r>
              <w:proofErr w:type="spellStart"/>
              <w:r w:rsidRPr="008518CA">
                <w:rPr>
                  <w:i/>
                </w:rPr>
                <w:t>nrofPorts</w:t>
              </w:r>
              <w:proofErr w:type="spellEnd"/>
              <w:r>
                <w:rPr>
                  <w:i/>
                </w:rPr>
                <w:t xml:space="preserve">, </w:t>
              </w:r>
              <w:r w:rsidRPr="007C0768">
                <w:rPr>
                  <w:iCs/>
                </w:rPr>
                <w:t>starting RB, number of RBs,</w:t>
              </w:r>
              <w:r>
                <w:rPr>
                  <w:i/>
                </w:rPr>
                <w:t xml:space="preserve"> </w:t>
              </w:r>
              <w:proofErr w:type="spellStart"/>
              <w:r w:rsidRPr="008518CA">
                <w:rPr>
                  <w:i/>
                </w:rPr>
                <w:t>cdm</w:t>
              </w:r>
              <w:proofErr w:type="spellEnd"/>
              <w:r w:rsidRPr="008518CA">
                <w:rPr>
                  <w:i/>
                </w:rPr>
                <w:t>-type</w:t>
              </w:r>
              <w:r>
                <w:rPr>
                  <w:i/>
                </w:rPr>
                <w:t xml:space="preserve">, </w:t>
              </w:r>
              <w:proofErr w:type="spellStart"/>
              <w:r w:rsidRPr="00541A12">
                <w:rPr>
                  <w:i/>
                  <w:iCs/>
                  <w:color w:val="000000"/>
                </w:rPr>
                <w:t>qcl</w:t>
              </w:r>
              <w:proofErr w:type="spellEnd"/>
              <w:r w:rsidRPr="00541A12">
                <w:rPr>
                  <w:i/>
                  <w:iCs/>
                  <w:color w:val="000000"/>
                </w:rPr>
                <w:t>-info</w:t>
              </w:r>
              <w:r w:rsidRPr="00541A12">
                <w:rPr>
                  <w:color w:val="000000"/>
                </w:rPr>
                <w:t xml:space="preserve">, </w:t>
              </w:r>
              <w:proofErr w:type="spellStart"/>
              <w:r w:rsidRPr="00541A12">
                <w:rPr>
                  <w:i/>
                  <w:color w:val="000000"/>
                </w:rPr>
                <w:t>powerControlOffset</w:t>
              </w:r>
              <w:proofErr w:type="spellEnd"/>
              <w:r w:rsidRPr="00541A12">
                <w:rPr>
                  <w:iCs/>
                  <w:color w:val="000000"/>
                </w:rPr>
                <w:t xml:space="preserve"> and </w:t>
              </w:r>
              <w:proofErr w:type="spellStart"/>
              <w:r w:rsidRPr="00541A12">
                <w:rPr>
                  <w:i/>
                  <w:color w:val="000000"/>
                </w:rPr>
                <w:t>powerControlOffsetSS</w:t>
              </w:r>
              <w:proofErr w:type="spellEnd"/>
              <w:r>
                <w:rPr>
                  <w:i/>
                  <w:color w:val="000000"/>
                </w:rPr>
                <w:t>.</w:t>
              </w:r>
              <w:r>
                <w:rPr>
                  <w:lang w:val="en-US"/>
                </w:rPr>
                <w:t xml:space="preserve"> </w:t>
              </w:r>
            </w:ins>
          </w:p>
          <w:p w14:paraId="79F2F423" w14:textId="77777777" w:rsidR="00DF3BF9" w:rsidRPr="008518CA" w:rsidRDefault="00DF3BF9" w:rsidP="008E2C9C">
            <w:pPr>
              <w:pStyle w:val="0Maintext"/>
              <w:spacing w:after="120" w:afterAutospacing="0"/>
              <w:ind w:firstLine="0"/>
              <w:rPr>
                <w:lang w:val="x-none" w:eastAsia="zh-CN"/>
              </w:rPr>
            </w:pPr>
          </w:p>
        </w:tc>
      </w:tr>
    </w:tbl>
    <w:p w14:paraId="780906F5" w14:textId="0D5CDA1F" w:rsidR="00DF3BF9" w:rsidRPr="00DF3BF9" w:rsidRDefault="00DF3BF9" w:rsidP="007F21F6">
      <w:pPr>
        <w:rPr>
          <w:color w:val="000000" w:themeColor="text1"/>
        </w:rPr>
      </w:pPr>
    </w:p>
    <w:p w14:paraId="122FDBB7" w14:textId="307E1BF7" w:rsidR="00DF3BF9" w:rsidRDefault="00DF3BF9" w:rsidP="00DF3BF9">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4</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Is above TP essential? </w:t>
      </w:r>
    </w:p>
    <w:p w14:paraId="71039138" w14:textId="655166C7" w:rsidR="00391613" w:rsidRDefault="00391613" w:rsidP="00391613">
      <w:pPr>
        <w:rPr>
          <w:lang w:val="en-US" w:eastAsia="ko-KR"/>
        </w:rPr>
      </w:pPr>
      <w:r>
        <w:rPr>
          <w:rFonts w:hint="eastAsia"/>
          <w:lang w:val="en-US" w:eastAsia="ko-KR"/>
        </w:rPr>
        <w:t>Y</w:t>
      </w:r>
      <w:r>
        <w:rPr>
          <w:lang w:val="en-US" w:eastAsia="ko-KR"/>
        </w:rPr>
        <w:t>es: Fujitsu, Google, CATT</w:t>
      </w:r>
      <w:r w:rsidR="00EA0EF0">
        <w:rPr>
          <w:lang w:val="en-US" w:eastAsia="ko-KR"/>
        </w:rPr>
        <w:t>, Xiaomi</w:t>
      </w:r>
    </w:p>
    <w:p w14:paraId="61D3CCC9" w14:textId="6E54E4BF" w:rsidR="00391613" w:rsidRPr="00391613" w:rsidRDefault="00391613" w:rsidP="00391613">
      <w:pPr>
        <w:rPr>
          <w:lang w:val="en-US" w:eastAsia="ko-KR"/>
        </w:rPr>
      </w:pPr>
      <w:r>
        <w:rPr>
          <w:rFonts w:hint="eastAsia"/>
          <w:lang w:val="en-US" w:eastAsia="ko-KR"/>
        </w:rPr>
        <w:t>N</w:t>
      </w:r>
      <w:r>
        <w:rPr>
          <w:lang w:val="en-US" w:eastAsia="ko-KR"/>
        </w:rPr>
        <w:t>o: QC, OPPO, LGE</w:t>
      </w:r>
    </w:p>
    <w:p w14:paraId="510CB4A6" w14:textId="77777777" w:rsidR="00DF3BF9" w:rsidRDefault="00DF3BF9" w:rsidP="00DF3BF9">
      <w:pPr>
        <w:tabs>
          <w:tab w:val="left" w:pos="3896"/>
        </w:tabs>
        <w:jc w:val="both"/>
        <w:rPr>
          <w:rFonts w:ascii="Times New Roman" w:hAnsi="Times New Roman"/>
          <w:lang w:val="en-US" w:eastAsia="ko-KR"/>
        </w:rPr>
      </w:pPr>
      <w:r>
        <w:rPr>
          <w:rFonts w:ascii="Times New Roman" w:hAnsi="Times New Roman"/>
          <w:lang w:val="en-US" w:eastAsia="ko-KR"/>
        </w:rPr>
        <w:tab/>
      </w:r>
    </w:p>
    <w:p w14:paraId="6F7B34D8" w14:textId="6CB15D3F" w:rsidR="00DF3BF9" w:rsidRDefault="00DF3BF9" w:rsidP="00DF3BF9">
      <w:pPr>
        <w:jc w:val="both"/>
        <w:rPr>
          <w:rFonts w:ascii="Times New Roman" w:hAnsi="Times New Roman"/>
          <w:lang w:eastAsia="ko-KR"/>
        </w:rPr>
      </w:pPr>
      <w:r>
        <w:rPr>
          <w:rFonts w:ascii="Times New Roman" w:hAnsi="Times New Roman"/>
          <w:lang w:eastAsia="ko-KR"/>
        </w:rPr>
        <w:t xml:space="preserve">Please provide your input/suggestion </w:t>
      </w:r>
      <w:proofErr w:type="spellStart"/>
      <w:r>
        <w:rPr>
          <w:rFonts w:ascii="Times New Roman" w:hAnsi="Times New Roman"/>
          <w:lang w:eastAsia="ko-KR"/>
        </w:rPr>
        <w:t>on</w:t>
      </w:r>
      <w:proofErr w:type="spellEnd"/>
      <w:r>
        <w:rPr>
          <w:rFonts w:ascii="Times New Roman" w:hAnsi="Times New Roman"/>
          <w:lang w:eastAsia="ko-KR"/>
        </w:rPr>
        <w:t xml:space="preserve"> Question 2.5-4.</w:t>
      </w:r>
    </w:p>
    <w:tbl>
      <w:tblPr>
        <w:tblW w:w="9632" w:type="dxa"/>
        <w:tblLayout w:type="fixed"/>
        <w:tblLook w:val="04A0" w:firstRow="1" w:lastRow="0" w:firstColumn="1" w:lastColumn="0" w:noHBand="0" w:noVBand="1"/>
      </w:tblPr>
      <w:tblGrid>
        <w:gridCol w:w="1186"/>
        <w:gridCol w:w="8446"/>
      </w:tblGrid>
      <w:tr w:rsidR="00DF3BF9" w14:paraId="2EF687A2"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4A73BED"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EB2DDDE" w14:textId="77777777" w:rsidR="00DF3BF9" w:rsidRDefault="00DF3BF9"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DF3BF9" w14:paraId="70C05007"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2BE209A" w14:textId="551D368C" w:rsidR="00DF3BF9" w:rsidRDefault="00351C72" w:rsidP="008E2C9C">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12F58A1E" w14:textId="1DEB342E" w:rsidR="00DF3BF9" w:rsidRPr="00DE44F4" w:rsidRDefault="00351C72" w:rsidP="008E2C9C">
            <w:pPr>
              <w:widowControl w:val="0"/>
              <w:jc w:val="both"/>
              <w:rPr>
                <w:rFonts w:ascii="Times New Roman" w:eastAsia="SimSun" w:hAnsi="Times New Roman"/>
                <w:lang w:val="en-US" w:eastAsia="zh-CN"/>
              </w:rPr>
            </w:pPr>
            <w:r>
              <w:rPr>
                <w:rFonts w:ascii="Times New Roman" w:eastAsia="SimSun" w:hAnsi="Times New Roman"/>
                <w:lang w:val="en-US" w:eastAsia="zh-CN"/>
              </w:rPr>
              <w:t>Not needed.</w:t>
            </w:r>
          </w:p>
        </w:tc>
      </w:tr>
      <w:tr w:rsidR="001D6AB2" w14:paraId="17AFB5B8"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1CCB000D" w14:textId="1669DDEF" w:rsidR="001D6AB2" w:rsidRDefault="001D6AB2" w:rsidP="001D6AB2">
            <w:pPr>
              <w:widowControl w:val="0"/>
              <w:jc w:val="both"/>
              <w:rPr>
                <w:rFonts w:ascii="Times New Roman" w:eastAsia="SimSun" w:hAnsi="Times New Roman"/>
                <w:lang w:val="en-US" w:eastAsia="zh-CN"/>
              </w:rPr>
            </w:pPr>
            <w:r>
              <w:rPr>
                <w:rFonts w:ascii="Times New Roman" w:eastAsiaTheme="minorEastAsia" w:hAnsi="Times New Roman"/>
                <w:lang w:val="en-US" w:eastAsia="ko-KR"/>
              </w:rPr>
              <w:t>Fujitsu</w:t>
            </w:r>
          </w:p>
        </w:tc>
        <w:tc>
          <w:tcPr>
            <w:tcW w:w="8446" w:type="dxa"/>
            <w:tcBorders>
              <w:top w:val="single" w:sz="4" w:space="0" w:color="000000"/>
              <w:left w:val="single" w:sz="4" w:space="0" w:color="000000"/>
              <w:bottom w:val="single" w:sz="4" w:space="0" w:color="000000"/>
              <w:right w:val="single" w:sz="4" w:space="0" w:color="000000"/>
            </w:tcBorders>
          </w:tcPr>
          <w:p w14:paraId="32CDAE97" w14:textId="7673E87F"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 the TP</w:t>
            </w:r>
          </w:p>
        </w:tc>
      </w:tr>
      <w:tr w:rsidR="00B14115" w14:paraId="6655BCA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4ADB05AC" w14:textId="073309D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4F75694E" w14:textId="00DF43E6"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this is a typical restriction in most of the CSI related configuration</w:t>
            </w:r>
          </w:p>
        </w:tc>
      </w:tr>
      <w:tr w:rsidR="00280F0F" w14:paraId="167433FB"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338BBF" w14:textId="625D0F23"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0E84C487" w14:textId="271A91A0" w:rsidR="00280F0F" w:rsidRDefault="00280F0F"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 to have</w:t>
            </w:r>
          </w:p>
        </w:tc>
      </w:tr>
      <w:tr w:rsidR="00B14115" w14:paraId="6FEECBE0"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2FAF2DD" w14:textId="2C12F283"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PPO</w:t>
            </w:r>
          </w:p>
        </w:tc>
        <w:tc>
          <w:tcPr>
            <w:tcW w:w="8446" w:type="dxa"/>
            <w:tcBorders>
              <w:top w:val="single" w:sz="4" w:space="0" w:color="000000"/>
              <w:left w:val="single" w:sz="4" w:space="0" w:color="000000"/>
              <w:bottom w:val="single" w:sz="4" w:space="0" w:color="000000"/>
              <w:right w:val="single" w:sz="4" w:space="0" w:color="000000"/>
            </w:tcBorders>
          </w:tcPr>
          <w:p w14:paraId="7043B11E" w14:textId="4337A9EC" w:rsidR="00B14115" w:rsidRDefault="009972B6"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N</w:t>
            </w:r>
            <w:r>
              <w:rPr>
                <w:rFonts w:ascii="Times New Roman" w:eastAsia="SimSun" w:hAnsi="Times New Roman"/>
                <w:lang w:val="en-US" w:eastAsia="zh-CN"/>
              </w:rPr>
              <w:t>ot needed.</w:t>
            </w:r>
          </w:p>
        </w:tc>
      </w:tr>
      <w:tr w:rsidR="00321915" w14:paraId="5267E76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163917A" w14:textId="67C1FB5F"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13D0F587" w14:textId="2EF30460" w:rsidR="00321915" w:rsidRPr="00321915" w:rsidRDefault="003219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We don’t understand why that configuration is essential. It needs more discussion for clarify.</w:t>
            </w:r>
          </w:p>
        </w:tc>
      </w:tr>
      <w:tr w:rsidR="00EA0EF0" w14:paraId="57CCE8B5" w14:textId="77777777" w:rsidTr="00EA0EF0">
        <w:tc>
          <w:tcPr>
            <w:tcW w:w="1186" w:type="dxa"/>
            <w:tcBorders>
              <w:top w:val="single" w:sz="4" w:space="0" w:color="000000"/>
              <w:left w:val="single" w:sz="4" w:space="0" w:color="000000"/>
              <w:bottom w:val="single" w:sz="4" w:space="0" w:color="000000"/>
              <w:right w:val="single" w:sz="4" w:space="0" w:color="000000"/>
            </w:tcBorders>
          </w:tcPr>
          <w:p w14:paraId="2657F7BA"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X</w:t>
            </w:r>
            <w:r w:rsidRPr="00EA0EF0">
              <w:rPr>
                <w:rFonts w:ascii="Times New Roman" w:eastAsiaTheme="minorEastAsia" w:hAnsi="Times New Roman"/>
                <w:lang w:val="en-US" w:eastAsia="ko-KR"/>
              </w:rPr>
              <w:t>iaomi</w:t>
            </w:r>
          </w:p>
        </w:tc>
        <w:tc>
          <w:tcPr>
            <w:tcW w:w="8446" w:type="dxa"/>
            <w:tcBorders>
              <w:top w:val="single" w:sz="4" w:space="0" w:color="000000"/>
              <w:left w:val="single" w:sz="4" w:space="0" w:color="000000"/>
              <w:bottom w:val="single" w:sz="4" w:space="0" w:color="000000"/>
              <w:right w:val="single" w:sz="4" w:space="0" w:color="000000"/>
            </w:tcBorders>
          </w:tcPr>
          <w:p w14:paraId="17C76726" w14:textId="77777777" w:rsidR="00EA0EF0" w:rsidRDefault="00EA0EF0" w:rsidP="0098232C">
            <w:pPr>
              <w:widowControl w:val="0"/>
              <w:jc w:val="both"/>
              <w:rPr>
                <w:rFonts w:ascii="Times New Roman" w:eastAsiaTheme="minorEastAsia" w:hAnsi="Times New Roman"/>
                <w:lang w:val="en-US" w:eastAsia="ko-KR"/>
              </w:rPr>
            </w:pPr>
            <w:r w:rsidRPr="00EA0EF0">
              <w:rPr>
                <w:rFonts w:ascii="Times New Roman" w:eastAsiaTheme="minorEastAsia" w:hAnsi="Times New Roman" w:hint="eastAsia"/>
                <w:lang w:val="en-US" w:eastAsia="ko-KR"/>
              </w:rPr>
              <w:t>W</w:t>
            </w:r>
            <w:r w:rsidRPr="00EA0EF0">
              <w:rPr>
                <w:rFonts w:ascii="Times New Roman" w:eastAsiaTheme="minorEastAsia" w:hAnsi="Times New Roman"/>
                <w:lang w:val="en-US" w:eastAsia="ko-KR"/>
              </w:rPr>
              <w:t>e are fine.</w:t>
            </w:r>
          </w:p>
        </w:tc>
      </w:tr>
    </w:tbl>
    <w:p w14:paraId="3E288724" w14:textId="77777777" w:rsidR="00DF3BF9" w:rsidRDefault="00DF3BF9" w:rsidP="007F21F6">
      <w:pPr>
        <w:rPr>
          <w:color w:val="000000" w:themeColor="text1"/>
        </w:rPr>
      </w:pPr>
    </w:p>
    <w:p w14:paraId="5DEE7F66" w14:textId="46877D2B" w:rsidR="00A12C9D" w:rsidRDefault="00A12C9D" w:rsidP="00A12C9D">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E92DB1">
        <w:rPr>
          <w:rFonts w:ascii="Times" w:eastAsia="SimSun" w:hAnsi="Times"/>
          <w:bCs w:val="0"/>
          <w:szCs w:val="24"/>
          <w:lang w:val="en-US" w:eastAsia="ko-KR"/>
        </w:rPr>
        <w:t>5</w:t>
      </w:r>
      <w:r>
        <w:rPr>
          <w:rFonts w:ascii="Times" w:eastAsia="SimSun" w:hAnsi="Times"/>
          <w:bCs w:val="0"/>
          <w:szCs w:val="24"/>
          <w:lang w:val="en-US" w:eastAsia="ko-KR"/>
        </w:rPr>
        <w:t xml:space="preserve">. </w:t>
      </w:r>
      <w:r w:rsidR="00E92DB1">
        <w:rPr>
          <w:rFonts w:ascii="Times" w:eastAsia="SimSun" w:hAnsi="Times"/>
          <w:bCs w:val="0"/>
          <w:szCs w:val="24"/>
          <w:lang w:val="en-US" w:eastAsia="ko-KR"/>
        </w:rPr>
        <w:t xml:space="preserve"> CSI-RS for CSI-PAI report during </w:t>
      </w:r>
      <w:r w:rsidR="001A5242">
        <w:rPr>
          <w:rFonts w:ascii="Times" w:eastAsia="SimSun" w:hAnsi="Times"/>
          <w:bCs w:val="0"/>
          <w:szCs w:val="24"/>
          <w:lang w:val="en-US" w:eastAsia="ko-KR"/>
        </w:rPr>
        <w:t xml:space="preserve">non-active periods of </w:t>
      </w:r>
      <w:r w:rsidR="00E92DB1">
        <w:rPr>
          <w:rFonts w:ascii="Times" w:eastAsia="SimSun" w:hAnsi="Times"/>
          <w:bCs w:val="0"/>
          <w:szCs w:val="24"/>
          <w:lang w:val="en-US" w:eastAsia="ko-KR"/>
        </w:rPr>
        <w:t>cell DTX.</w:t>
      </w:r>
    </w:p>
    <w:p w14:paraId="592226D6" w14:textId="6964B041" w:rsidR="007F21F6" w:rsidRDefault="00A12C9D" w:rsidP="00A12C9D">
      <w:pPr>
        <w:jc w:val="both"/>
        <w:rPr>
          <w:color w:val="000000" w:themeColor="text1"/>
          <w:lang w:eastAsia="ko-KR"/>
        </w:rPr>
      </w:pPr>
      <w:r>
        <w:rPr>
          <w:color w:val="000000" w:themeColor="text1"/>
          <w:lang w:eastAsia="ko-KR"/>
        </w:rPr>
        <w:t xml:space="preserve">Google propose to clarify </w:t>
      </w:r>
      <w:r w:rsidR="003929F1">
        <w:rPr>
          <w:color w:val="000000" w:themeColor="text1"/>
          <w:lang w:eastAsia="ko-KR"/>
        </w:rPr>
        <w:t xml:space="preserve">that </w:t>
      </w:r>
      <w:r w:rsidR="003929F1" w:rsidRPr="003929F1">
        <w:rPr>
          <w:color w:val="000000" w:themeColor="text1"/>
          <w:lang w:eastAsia="ko-KR"/>
        </w:rPr>
        <w:t xml:space="preserve">the UE does not receive the </w:t>
      </w:r>
      <w:r w:rsidR="003B38D1">
        <w:rPr>
          <w:color w:val="000000" w:themeColor="text1"/>
          <w:lang w:eastAsia="ko-KR"/>
        </w:rPr>
        <w:t xml:space="preserve">P/SP </w:t>
      </w:r>
      <w:r w:rsidR="003929F1" w:rsidRPr="003929F1">
        <w:rPr>
          <w:color w:val="000000" w:themeColor="text1"/>
          <w:lang w:eastAsia="ko-KR"/>
        </w:rPr>
        <w:t>CSI-RS for CSI-PAI report during cell DTX inactive period</w:t>
      </w:r>
      <w:r w:rsidR="003929F1">
        <w:rPr>
          <w:color w:val="000000" w:themeColor="text1"/>
          <w:lang w:eastAsia="ko-KR"/>
        </w:rPr>
        <w:t>.</w:t>
      </w:r>
      <w:r w:rsidR="003929F1" w:rsidRPr="003929F1">
        <w:rPr>
          <w:color w:val="000000" w:themeColor="text1"/>
          <w:lang w:eastAsia="ko-KR"/>
        </w:rPr>
        <w:t xml:space="preserve"> </w:t>
      </w:r>
      <w:r w:rsidR="003B38D1">
        <w:rPr>
          <w:color w:val="000000" w:themeColor="text1"/>
          <w:lang w:eastAsia="ko-KR"/>
        </w:rPr>
        <w:t xml:space="preserve">Actually, this restriction applied for inference report. However, whether it is applied for monitoring report is not clear. </w:t>
      </w:r>
      <w:r w:rsidR="007B4E74">
        <w:rPr>
          <w:color w:val="000000" w:themeColor="text1"/>
          <w:lang w:eastAsia="ko-KR"/>
        </w:rPr>
        <w:t xml:space="preserve">Moderator think this is a valid issue, </w:t>
      </w:r>
      <w:r w:rsidR="003B38D1">
        <w:rPr>
          <w:color w:val="000000" w:themeColor="text1"/>
          <w:lang w:eastAsia="ko-KR"/>
        </w:rPr>
        <w:t>so following is proposed.</w:t>
      </w:r>
    </w:p>
    <w:p w14:paraId="27DC4F15" w14:textId="3933E41B" w:rsidR="00E95CCE" w:rsidRPr="003B38D1" w:rsidRDefault="00E95CCE" w:rsidP="00E92DB1">
      <w:pPr>
        <w:pStyle w:val="0Maintext"/>
        <w:spacing w:after="120" w:afterAutospacing="0"/>
        <w:ind w:firstLine="0"/>
        <w:rPr>
          <w:rFonts w:eastAsia="SimSun"/>
          <w:b/>
          <w:bCs/>
          <w:i/>
          <w:iCs/>
          <w:lang w:eastAsia="zh-CN"/>
        </w:rPr>
      </w:pPr>
    </w:p>
    <w:p w14:paraId="46BDADF6" w14:textId="1B295765" w:rsidR="007B4E74" w:rsidRDefault="007B4E74" w:rsidP="007B4E74">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w:t>
      </w:r>
      <w:r w:rsidR="006E0570">
        <w:rPr>
          <w:rFonts w:ascii="Times" w:eastAsia="SimSun" w:hAnsi="Times"/>
          <w:bCs w:val="0"/>
          <w:i w:val="0"/>
          <w:szCs w:val="24"/>
          <w:lang w:val="en-US" w:eastAsia="ko-KR"/>
        </w:rPr>
        <w:t>5</w:t>
      </w:r>
      <w:r w:rsidRPr="00534F9A">
        <w:rPr>
          <w:rFonts w:ascii="Times" w:eastAsia="SimSun" w:hAnsi="Times"/>
          <w:bCs w:val="0"/>
          <w:i w:val="0"/>
          <w:szCs w:val="24"/>
          <w:lang w:val="en-US" w:eastAsia="ko-KR"/>
        </w:rPr>
        <w:t>. Adopt the following TP for TS 38.214.</w:t>
      </w:r>
    </w:p>
    <w:p w14:paraId="75C7881C" w14:textId="77777777" w:rsidR="007B4E74" w:rsidRPr="00534F9A" w:rsidRDefault="007B4E74" w:rsidP="007B4E74">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0341D0" w:rsidRPr="00920410" w14:paraId="3D186BE7" w14:textId="77777777" w:rsidTr="008E2C9C">
        <w:tc>
          <w:tcPr>
            <w:tcW w:w="1696" w:type="dxa"/>
          </w:tcPr>
          <w:p w14:paraId="02BDA0E6" w14:textId="77777777" w:rsidR="007B4E74" w:rsidRDefault="007B4E74" w:rsidP="008E2C9C">
            <w:pPr>
              <w:rPr>
                <w:rFonts w:eastAsia="Times New Roman"/>
                <w:bCs/>
                <w:szCs w:val="20"/>
                <w:lang w:eastAsia="zh-CN"/>
              </w:rPr>
            </w:pPr>
            <w:r>
              <w:rPr>
                <w:rFonts w:eastAsia="Times New Roman"/>
                <w:bCs/>
                <w:lang w:eastAsia="zh-CN"/>
              </w:rPr>
              <w:t>Reason for change</w:t>
            </w:r>
          </w:p>
        </w:tc>
        <w:tc>
          <w:tcPr>
            <w:tcW w:w="0" w:type="auto"/>
          </w:tcPr>
          <w:p w14:paraId="3FD23B72" w14:textId="2FB334FE" w:rsidR="007B4E74" w:rsidRPr="00A9702C" w:rsidRDefault="007F0BF6" w:rsidP="008E2C9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w:t>
            </w:r>
            <w:r w:rsidR="001132F4">
              <w:rPr>
                <w:rFonts w:eastAsiaTheme="minorEastAsia"/>
                <w:lang w:eastAsia="ko-KR"/>
              </w:rPr>
              <w:t>P/SP</w:t>
            </w:r>
            <w:r>
              <w:rPr>
                <w:rFonts w:eastAsiaTheme="minorEastAsia"/>
                <w:lang w:eastAsia="ko-KR"/>
              </w:rPr>
              <w:t xml:space="preserve"> </w:t>
            </w:r>
            <w:r w:rsidR="003B38D1">
              <w:rPr>
                <w:rFonts w:eastAsiaTheme="minorEastAsia"/>
                <w:lang w:eastAsia="ko-KR"/>
              </w:rPr>
              <w:t>CSI-RS for CSI report</w:t>
            </w:r>
            <w:r w:rsidR="001132F4">
              <w:rPr>
                <w:rFonts w:eastAsiaTheme="minorEastAsia"/>
                <w:lang w:eastAsia="ko-KR"/>
              </w:rPr>
              <w:t xml:space="preserve"> associated with report quantity comprising at least RI which means </w:t>
            </w:r>
            <w:r w:rsidR="000341D0">
              <w:rPr>
                <w:rFonts w:eastAsiaTheme="minorEastAsia"/>
                <w:lang w:eastAsia="ko-KR"/>
              </w:rPr>
              <w:t xml:space="preserve">this can be applied to SP inference report. However, </w:t>
            </w:r>
            <w:r w:rsidR="000341D0">
              <w:rPr>
                <w:color w:val="000000" w:themeColor="text1"/>
                <w:lang w:eastAsia="ko-KR"/>
              </w:rPr>
              <w:t>whether it is applied for monitoring report is not clear.</w:t>
            </w:r>
          </w:p>
          <w:p w14:paraId="7F3F5E7A" w14:textId="77777777" w:rsidR="007B4E74" w:rsidRPr="007322B7" w:rsidRDefault="007B4E74" w:rsidP="008E2C9C">
            <w:pPr>
              <w:rPr>
                <w:rFonts w:eastAsiaTheme="minorEastAsia"/>
                <w:lang w:val="en-US" w:eastAsia="ko-KR"/>
              </w:rPr>
            </w:pPr>
          </w:p>
        </w:tc>
      </w:tr>
      <w:tr w:rsidR="000341D0" w:rsidRPr="00423BAA" w14:paraId="0B031D46" w14:textId="77777777" w:rsidTr="008E2C9C">
        <w:tc>
          <w:tcPr>
            <w:tcW w:w="1696" w:type="dxa"/>
          </w:tcPr>
          <w:p w14:paraId="6CF040E0" w14:textId="77777777" w:rsidR="007B4E74" w:rsidRDefault="007B4E74" w:rsidP="008E2C9C">
            <w:pPr>
              <w:rPr>
                <w:rFonts w:eastAsia="Times New Roman"/>
                <w:b/>
                <w:szCs w:val="20"/>
                <w:lang w:eastAsia="zh-CN"/>
              </w:rPr>
            </w:pPr>
            <w:r>
              <w:rPr>
                <w:rFonts w:eastAsia="Times New Roman"/>
              </w:rPr>
              <w:t>Summary of change</w:t>
            </w:r>
          </w:p>
        </w:tc>
        <w:tc>
          <w:tcPr>
            <w:tcW w:w="0" w:type="auto"/>
          </w:tcPr>
          <w:p w14:paraId="57F5C7E9" w14:textId="100EBCC1" w:rsidR="007B4E74" w:rsidRDefault="00FB70D6" w:rsidP="008E2C9C">
            <w:pPr>
              <w:rPr>
                <w:rFonts w:eastAsia="Times New Roman"/>
                <w:bCs/>
                <w:szCs w:val="20"/>
                <w:lang w:eastAsia="zh-CN"/>
              </w:rPr>
            </w:pPr>
            <w:r>
              <w:rPr>
                <w:rFonts w:eastAsia="Times New Roman"/>
                <w:bCs/>
                <w:szCs w:val="20"/>
                <w:lang w:eastAsia="zh-CN"/>
              </w:rPr>
              <w:t>Report quantity ‘csi-pai-r19’</w:t>
            </w:r>
            <w:r w:rsidR="007B4E74">
              <w:rPr>
                <w:rFonts w:eastAsia="Times New Roman"/>
                <w:bCs/>
                <w:szCs w:val="20"/>
                <w:lang w:eastAsia="zh-CN"/>
              </w:rPr>
              <w:t xml:space="preserve"> is added. </w:t>
            </w:r>
          </w:p>
        </w:tc>
      </w:tr>
      <w:tr w:rsidR="000341D0" w:rsidRPr="00423BAA" w14:paraId="63630E54" w14:textId="77777777" w:rsidTr="008E2C9C">
        <w:tc>
          <w:tcPr>
            <w:tcW w:w="1696" w:type="dxa"/>
          </w:tcPr>
          <w:p w14:paraId="1186C1ED" w14:textId="77777777" w:rsidR="007B4E74" w:rsidRDefault="007B4E74" w:rsidP="008E2C9C">
            <w:pPr>
              <w:rPr>
                <w:rFonts w:eastAsia="Times New Roman"/>
                <w:b/>
                <w:szCs w:val="20"/>
                <w:lang w:eastAsia="zh-CN"/>
              </w:rPr>
            </w:pPr>
            <w:r>
              <w:rPr>
                <w:rFonts w:eastAsia="Times New Roman"/>
              </w:rPr>
              <w:t>Consequences if not approved</w:t>
            </w:r>
          </w:p>
        </w:tc>
        <w:tc>
          <w:tcPr>
            <w:tcW w:w="0" w:type="auto"/>
          </w:tcPr>
          <w:p w14:paraId="79CA5D1D" w14:textId="19C81432" w:rsidR="007B4E74" w:rsidRDefault="00807DAC" w:rsidP="008E2C9C">
            <w:pPr>
              <w:rPr>
                <w:rFonts w:eastAsia="Times New Roman"/>
                <w:bCs/>
                <w:szCs w:val="20"/>
                <w:lang w:eastAsia="zh-CN"/>
              </w:rPr>
            </w:pPr>
            <w:r>
              <w:rPr>
                <w:rFonts w:eastAsia="Times New Roman"/>
                <w:bCs/>
                <w:szCs w:val="20"/>
                <w:lang w:eastAsia="zh-CN"/>
              </w:rPr>
              <w:t>Inconsistent UE behaviour during</w:t>
            </w:r>
            <w:r w:rsidR="00BA1376">
              <w:rPr>
                <w:rFonts w:eastAsia="Times New Roman"/>
                <w:bCs/>
                <w:szCs w:val="20"/>
                <w:lang w:eastAsia="zh-CN"/>
              </w:rPr>
              <w:t xml:space="preserve"> non-active periods of </w:t>
            </w:r>
            <w:r>
              <w:rPr>
                <w:rFonts w:eastAsia="Times New Roman"/>
                <w:bCs/>
                <w:szCs w:val="20"/>
                <w:lang w:eastAsia="zh-CN"/>
              </w:rPr>
              <w:t>cell DTX</w:t>
            </w:r>
            <w:r w:rsidR="000569A3">
              <w:rPr>
                <w:rFonts w:eastAsia="Times New Roman"/>
                <w:bCs/>
                <w:szCs w:val="20"/>
                <w:lang w:eastAsia="zh-CN"/>
              </w:rPr>
              <w:t>.</w:t>
            </w:r>
            <w:r>
              <w:rPr>
                <w:rFonts w:eastAsia="Times New Roman"/>
                <w:bCs/>
                <w:szCs w:val="20"/>
                <w:lang w:eastAsia="zh-CN"/>
              </w:rPr>
              <w:t xml:space="preserve"> </w:t>
            </w:r>
          </w:p>
        </w:tc>
      </w:tr>
      <w:tr w:rsidR="007B4E74" w:rsidRPr="00361725" w14:paraId="63A7B4EB" w14:textId="77777777" w:rsidTr="008E2C9C">
        <w:tc>
          <w:tcPr>
            <w:tcW w:w="9520" w:type="dxa"/>
            <w:gridSpan w:val="2"/>
          </w:tcPr>
          <w:p w14:paraId="6A29A2D3" w14:textId="77777777" w:rsidR="007B4E74" w:rsidRDefault="007B4E74" w:rsidP="008E2C9C">
            <w:pPr>
              <w:spacing w:after="180"/>
              <w:rPr>
                <w:rFonts w:eastAsia="Times New Roman"/>
                <w:b/>
                <w:lang w:eastAsia="zh-CN"/>
              </w:rPr>
            </w:pPr>
            <w:r>
              <w:rPr>
                <w:rFonts w:eastAsia="Times New Roman"/>
                <w:b/>
                <w:lang w:eastAsia="zh-CN"/>
              </w:rPr>
              <w:t>TS38.214</w:t>
            </w:r>
          </w:p>
          <w:p w14:paraId="3897390B" w14:textId="77777777" w:rsidR="00C52464" w:rsidRPr="00230FB8" w:rsidRDefault="00C52464" w:rsidP="00C52464">
            <w:pPr>
              <w:pStyle w:val="0Maintext"/>
              <w:spacing w:after="120"/>
              <w:ind w:firstLine="0"/>
              <w:rPr>
                <w:lang w:val="x-none"/>
              </w:rPr>
            </w:pPr>
            <w:r w:rsidRPr="00230FB8">
              <w:rPr>
                <w:lang w:val="x-none"/>
              </w:rPr>
              <w:t>5.1.6.1</w:t>
            </w:r>
            <w:r w:rsidRPr="00230FB8">
              <w:rPr>
                <w:lang w:val="x-none"/>
              </w:rPr>
              <w:tab/>
              <w:t>CSI-RS reception procedure</w:t>
            </w:r>
          </w:p>
          <w:p w14:paraId="0E0A67C7" w14:textId="77777777" w:rsidR="007B4E74" w:rsidRDefault="007B4E74" w:rsidP="008E2C9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566CD713" w14:textId="089083FE" w:rsidR="00C52464" w:rsidRPr="00C52464" w:rsidRDefault="00C52464" w:rsidP="00C52464">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sidR="00FA22A3">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200CC3B" w14:textId="77777777" w:rsidR="007B4E74" w:rsidRDefault="007B4E74" w:rsidP="008E2C9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03262D" w14:textId="4B29C50F" w:rsidR="00A12C9D" w:rsidRDefault="00A12C9D" w:rsidP="00A12C9D">
      <w:pPr>
        <w:jc w:val="both"/>
        <w:rPr>
          <w:rFonts w:ascii="Times New Roman" w:hAnsi="Times New Roman"/>
          <w:lang w:val="en-US" w:eastAsia="ko-KR"/>
        </w:rPr>
      </w:pPr>
    </w:p>
    <w:p w14:paraId="47417758" w14:textId="5D0A9E0A" w:rsidR="00C979A8" w:rsidRDefault="00C979A8" w:rsidP="00C979A8">
      <w:pPr>
        <w:jc w:val="both"/>
        <w:rPr>
          <w:rFonts w:ascii="Times New Roman" w:hAnsi="Times New Roman"/>
          <w:lang w:eastAsia="ko-KR"/>
        </w:rPr>
      </w:pPr>
      <w:r>
        <w:rPr>
          <w:rFonts w:ascii="Times New Roman" w:hAnsi="Times New Roman"/>
          <w:lang w:eastAsia="ko-KR"/>
        </w:rPr>
        <w:t>Please provide your input/suggestion on Proposal 2.5-5</w:t>
      </w:r>
    </w:p>
    <w:tbl>
      <w:tblPr>
        <w:tblW w:w="9632" w:type="dxa"/>
        <w:tblLayout w:type="fixed"/>
        <w:tblLook w:val="04A0" w:firstRow="1" w:lastRow="0" w:firstColumn="1" w:lastColumn="0" w:noHBand="0" w:noVBand="1"/>
      </w:tblPr>
      <w:tblGrid>
        <w:gridCol w:w="1186"/>
        <w:gridCol w:w="8446"/>
      </w:tblGrid>
      <w:tr w:rsidR="00C979A8" w14:paraId="37DF400A" w14:textId="77777777" w:rsidTr="008E2C9C">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58C3A18"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F9D7D5D" w14:textId="77777777" w:rsidR="00C979A8" w:rsidRDefault="00C979A8" w:rsidP="008E2C9C">
            <w:pPr>
              <w:widowControl w:val="0"/>
              <w:jc w:val="both"/>
              <w:rPr>
                <w:rFonts w:ascii="Times New Roman" w:hAnsi="Times New Roman"/>
                <w:b/>
                <w:lang w:val="en-US" w:eastAsia="ko-KR"/>
              </w:rPr>
            </w:pPr>
            <w:r>
              <w:rPr>
                <w:rFonts w:ascii="Times New Roman" w:hAnsi="Times New Roman"/>
                <w:b/>
                <w:lang w:val="en-US" w:eastAsia="ko-KR"/>
              </w:rPr>
              <w:t>Views</w:t>
            </w:r>
          </w:p>
        </w:tc>
      </w:tr>
      <w:tr w:rsidR="00C979A8" w14:paraId="55524D05"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0AA87EA7" w14:textId="7A0EAF29" w:rsidR="00C979A8" w:rsidRPr="0083236A" w:rsidRDefault="0083236A" w:rsidP="008E2C9C">
            <w:pPr>
              <w:widowControl w:val="0"/>
              <w:jc w:val="both"/>
              <w:rPr>
                <w:rFonts w:ascii="Times New Roman" w:eastAsia="SimSun" w:hAnsi="Times New Roman"/>
                <w:lang w:val="en-US" w:eastAsia="zh-CN"/>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D0F76ED" w14:textId="6676610C" w:rsidR="00C979A8" w:rsidRPr="0083236A" w:rsidRDefault="0083236A" w:rsidP="008E2C9C">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K</w:t>
            </w:r>
          </w:p>
        </w:tc>
      </w:tr>
      <w:tr w:rsidR="001D6AB2" w14:paraId="44A9BF6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51619A72" w14:textId="06C08AB3"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286EFB41" w14:textId="2395AF66"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Support.</w:t>
            </w:r>
          </w:p>
        </w:tc>
      </w:tr>
      <w:tr w:rsidR="00B14115" w14:paraId="1C1F48CF"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3F20EDF8" w14:textId="6A4D93EE"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D56203A" w14:textId="44B279CD"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w:t>
            </w:r>
          </w:p>
        </w:tc>
      </w:tr>
      <w:tr w:rsidR="00B14115" w14:paraId="06D7EEFD"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7738EADD"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D970CEE" w14:textId="77777777" w:rsidR="00B14115" w:rsidRDefault="00B14115" w:rsidP="00B14115">
            <w:pPr>
              <w:widowControl w:val="0"/>
              <w:jc w:val="both"/>
              <w:rPr>
                <w:rFonts w:ascii="Times New Roman" w:eastAsia="SimSun" w:hAnsi="Times New Roman"/>
                <w:lang w:val="en-US" w:eastAsia="zh-CN"/>
              </w:rPr>
            </w:pPr>
          </w:p>
        </w:tc>
      </w:tr>
      <w:tr w:rsidR="00B14115" w14:paraId="21852CD9" w14:textId="77777777" w:rsidTr="008E2C9C">
        <w:tc>
          <w:tcPr>
            <w:tcW w:w="1186" w:type="dxa"/>
            <w:tcBorders>
              <w:top w:val="single" w:sz="4" w:space="0" w:color="000000"/>
              <w:left w:val="single" w:sz="4" w:space="0" w:color="000000"/>
              <w:bottom w:val="single" w:sz="4" w:space="0" w:color="000000"/>
              <w:right w:val="single" w:sz="4" w:space="0" w:color="000000"/>
            </w:tcBorders>
          </w:tcPr>
          <w:p w14:paraId="24F8224C" w14:textId="77777777"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5E4894E6" w14:textId="77777777" w:rsidR="00B14115" w:rsidRDefault="00B14115" w:rsidP="00B14115">
            <w:pPr>
              <w:widowControl w:val="0"/>
              <w:jc w:val="both"/>
              <w:rPr>
                <w:rFonts w:ascii="Times New Roman" w:eastAsia="SimSun" w:hAnsi="Times New Roman"/>
                <w:lang w:val="en-US" w:eastAsia="zh-CN"/>
              </w:rPr>
            </w:pPr>
          </w:p>
        </w:tc>
      </w:tr>
    </w:tbl>
    <w:p w14:paraId="1C79A772" w14:textId="02196F79" w:rsidR="00C979A8" w:rsidRDefault="00C979A8" w:rsidP="00A12C9D">
      <w:pPr>
        <w:jc w:val="both"/>
        <w:rPr>
          <w:rFonts w:ascii="Times New Roman" w:hAnsi="Times New Roman"/>
          <w:lang w:val="en-US" w:eastAsia="ko-KR"/>
        </w:rPr>
      </w:pPr>
    </w:p>
    <w:p w14:paraId="1A2CEE7B" w14:textId="3A349CF4" w:rsidR="00E47887" w:rsidRDefault="00E47887" w:rsidP="00E47887">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8E2C9C">
        <w:rPr>
          <w:rFonts w:ascii="Times" w:eastAsia="SimSun" w:hAnsi="Times"/>
          <w:bCs w:val="0"/>
          <w:szCs w:val="24"/>
          <w:lang w:val="en-US" w:eastAsia="ko-KR"/>
        </w:rPr>
        <w:t>6</w:t>
      </w:r>
      <w:r>
        <w:rPr>
          <w:rFonts w:ascii="Times" w:eastAsia="SimSun" w:hAnsi="Times"/>
          <w:bCs w:val="0"/>
          <w:szCs w:val="24"/>
          <w:lang w:val="en-US" w:eastAsia="ko-KR"/>
        </w:rPr>
        <w:t>. Timeline</w:t>
      </w:r>
    </w:p>
    <w:p w14:paraId="1FC1F184" w14:textId="77777777" w:rsidR="00AC1125" w:rsidRDefault="00AC1125" w:rsidP="00E47887">
      <w:pPr>
        <w:rPr>
          <w:b/>
          <w:u w:val="single"/>
          <w:lang w:val="en-US" w:eastAsia="ko-KR"/>
        </w:rPr>
      </w:pPr>
    </w:p>
    <w:p w14:paraId="2CA8C767" w14:textId="0E85029D" w:rsidR="00AC1125" w:rsidRPr="00AC1125" w:rsidRDefault="00AC1125" w:rsidP="00E47887">
      <w:pPr>
        <w:rPr>
          <w:b/>
          <w:u w:val="single"/>
          <w:lang w:val="en-US" w:eastAsia="ko-KR"/>
        </w:rPr>
      </w:pPr>
      <w:r w:rsidRPr="00AC1125">
        <w:rPr>
          <w:rFonts w:hint="eastAsia"/>
          <w:b/>
          <w:u w:val="single"/>
          <w:lang w:val="en-US" w:eastAsia="ko-KR"/>
        </w:rPr>
        <w:t>A</w:t>
      </w:r>
      <w:r w:rsidRPr="00AC1125">
        <w:rPr>
          <w:b/>
          <w:u w:val="single"/>
          <w:lang w:val="en-US" w:eastAsia="ko-KR"/>
        </w:rPr>
        <w:t>P CSI-PAI report</w:t>
      </w:r>
    </w:p>
    <w:p w14:paraId="10D840AE" w14:textId="657DF83A" w:rsidR="008E2C9C" w:rsidRDefault="008E2C9C" w:rsidP="00E47887">
      <w:pPr>
        <w:rPr>
          <w:lang w:val="en-US" w:eastAsia="ko-KR"/>
        </w:rPr>
      </w:pPr>
      <w:r>
        <w:rPr>
          <w:lang w:val="en-US" w:eastAsia="ko-KR"/>
        </w:rPr>
        <w:t>This issue seems not attractive for many companies. For this issue, Xiaomi, LG, Apple</w:t>
      </w:r>
      <w:r w:rsidR="007A3D85">
        <w:rPr>
          <w:lang w:val="en-US" w:eastAsia="ko-KR"/>
        </w:rPr>
        <w:t>, Nokia</w:t>
      </w:r>
      <w:r>
        <w:rPr>
          <w:lang w:val="en-US" w:eastAsia="ko-KR"/>
        </w:rPr>
        <w:t xml:space="preserve"> provide their view. Xiaomi proposed to </w:t>
      </w:r>
      <w:r w:rsidR="00CF7492">
        <w:rPr>
          <w:lang w:val="en-US" w:eastAsia="ko-KR"/>
        </w:rPr>
        <w:t xml:space="preserve">have unified timeline for </w:t>
      </w:r>
      <w:r w:rsidR="00B70490">
        <w:rPr>
          <w:lang w:val="en-US" w:eastAsia="ko-KR"/>
        </w:rPr>
        <w:t xml:space="preserve">CSI-PAI report by adding some calculation delay. LG proposed to define new timeline (Z’’) starting from latest inference measurement to CSI-PAI report. Apple proposed to consider </w:t>
      </w:r>
      <w:r w:rsidR="00B70490" w:rsidRPr="00B70490">
        <w:rPr>
          <w:lang w:val="en-US" w:eastAsia="ko-KR"/>
        </w:rPr>
        <w:t>additional times of 5x Z2/Z2’ is needed on top of inference computation.</w:t>
      </w:r>
      <w:r w:rsidR="00D529BC">
        <w:rPr>
          <w:lang w:val="en-US" w:eastAsia="ko-KR"/>
        </w:rPr>
        <w:t xml:space="preserve"> And Nokia think</w:t>
      </w:r>
      <w:r w:rsidR="000C04FD">
        <w:rPr>
          <w:lang w:val="en-US" w:eastAsia="ko-KR"/>
        </w:rPr>
        <w:t xml:space="preserve"> it is unnecessary to add any changes in specification since it could be handled by UE implementation.</w:t>
      </w:r>
      <w:r w:rsidR="00E12085">
        <w:rPr>
          <w:lang w:val="en-US" w:eastAsia="ko-KR"/>
        </w:rPr>
        <w:t xml:space="preserve"> However, in my understanding, without any clarification, (</w:t>
      </w:r>
      <w:proofErr w:type="gramStart"/>
      <w:r w:rsidR="00E12085">
        <w:rPr>
          <w:lang w:val="en-US" w:eastAsia="ko-KR"/>
        </w:rPr>
        <w:t>Z,Z</w:t>
      </w:r>
      <w:proofErr w:type="gramEnd"/>
      <w:r w:rsidR="00E12085">
        <w:rPr>
          <w:lang w:val="en-US" w:eastAsia="ko-KR"/>
        </w:rPr>
        <w:t xml:space="preserve">’) </w:t>
      </w:r>
      <w:r w:rsidR="008304C2">
        <w:rPr>
          <w:lang w:val="en-US" w:eastAsia="ko-KR"/>
        </w:rPr>
        <w:t>for CSI-PAI repo</w:t>
      </w:r>
      <w:r w:rsidR="0056568C">
        <w:rPr>
          <w:lang w:val="en-US" w:eastAsia="ko-KR"/>
        </w:rPr>
        <w:t>r</w:t>
      </w:r>
      <w:r w:rsidR="008304C2">
        <w:rPr>
          <w:lang w:val="en-US" w:eastAsia="ko-KR"/>
        </w:rPr>
        <w:t xml:space="preserve">t </w:t>
      </w:r>
      <w:r w:rsidR="00E12085">
        <w:rPr>
          <w:lang w:val="en-US" w:eastAsia="ko-KR"/>
        </w:rPr>
        <w:t xml:space="preserve">is </w:t>
      </w:r>
      <w:r w:rsidR="00E12085" w:rsidRPr="00E12085">
        <w:rPr>
          <w:rFonts w:hint="eastAsia"/>
          <w:lang w:val="en-US" w:eastAsia="ko-KR"/>
        </w:rPr>
        <w:t>(</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ascii="Cambria Math" w:hAnsi="Cambria Math" w:cs="Cambria Math"/>
          <w:lang w:val="en-US" w:eastAsia="ko-KR"/>
        </w:rPr>
        <w:t>𝑍</w:t>
      </w:r>
      <w:r w:rsidR="00E12085" w:rsidRPr="00E12085">
        <w:rPr>
          <w:rFonts w:hint="eastAsia"/>
          <w:lang w:val="en-US" w:eastAsia="ko-KR"/>
        </w:rPr>
        <w:t>2</w:t>
      </w:r>
      <w:r w:rsidR="00E12085" w:rsidRPr="00E12085">
        <w:rPr>
          <w:rFonts w:hint="eastAsia"/>
          <w:lang w:val="en-US" w:eastAsia="ko-KR"/>
        </w:rPr>
        <w:t>′</w:t>
      </w:r>
      <w:r w:rsidR="00E12085" w:rsidRPr="00E12085">
        <w:rPr>
          <w:rFonts w:hint="eastAsia"/>
          <w:lang w:val="en-US" w:eastAsia="ko-KR"/>
        </w:rPr>
        <w:t>) of table 5.4-2</w:t>
      </w:r>
      <w:r w:rsidR="00107AAF">
        <w:rPr>
          <w:lang w:val="en-US" w:eastAsia="ko-KR"/>
        </w:rPr>
        <w:t xml:space="preserve"> instead of (Z, Z’)</w:t>
      </w:r>
      <w:r w:rsidR="00E12085">
        <w:rPr>
          <w:lang w:val="en-US" w:eastAsia="ko-KR"/>
        </w:rPr>
        <w:t xml:space="preserve"> of AP inference report. </w:t>
      </w:r>
      <w:r w:rsidR="00713C50">
        <w:rPr>
          <w:lang w:val="en-US" w:eastAsia="ko-KR"/>
        </w:rPr>
        <w:t>So, to move forward, please share your preference on</w:t>
      </w:r>
      <w:r w:rsidR="00751C09">
        <w:rPr>
          <w:lang w:val="en-US" w:eastAsia="ko-KR"/>
        </w:rPr>
        <w:t xml:space="preserve"> options for (Z/Z’) for CSI-PAI report</w:t>
      </w:r>
      <w:r w:rsidR="00713C50">
        <w:rPr>
          <w:lang w:val="en-US" w:eastAsia="ko-KR"/>
        </w:rPr>
        <w:t>.</w:t>
      </w:r>
    </w:p>
    <w:p w14:paraId="1FACAA68" w14:textId="48B815CF" w:rsidR="00713C50" w:rsidRDefault="00713C50" w:rsidP="00713C50">
      <w:pPr>
        <w:rPr>
          <w:lang w:val="en-US" w:eastAsia="ko-KR"/>
        </w:rPr>
      </w:pPr>
    </w:p>
    <w:p w14:paraId="1DC755A3" w14:textId="748AE767" w:rsidR="0095643E" w:rsidRDefault="0095643E" w:rsidP="00EC79DA">
      <w:pPr>
        <w:pStyle w:val="ac"/>
        <w:numPr>
          <w:ilvl w:val="0"/>
          <w:numId w:val="63"/>
        </w:numPr>
        <w:rPr>
          <w:lang w:val="en-US" w:eastAsia="ko-KR"/>
        </w:rPr>
      </w:pPr>
      <w:r w:rsidRPr="00EC79DA">
        <w:rPr>
          <w:lang w:val="en-US" w:eastAsia="ko-KR"/>
        </w:rPr>
        <w:t xml:space="preserve">Option 1: in addition to Z/Z’ of inference report, UE may report the value of t’ </w:t>
      </w:r>
    </w:p>
    <w:p w14:paraId="0FDC4BA3" w14:textId="7F217B47" w:rsidR="00F566E0" w:rsidRDefault="00F566E0" w:rsidP="00F566E0">
      <w:pPr>
        <w:pStyle w:val="ac"/>
        <w:numPr>
          <w:ilvl w:val="1"/>
          <w:numId w:val="63"/>
        </w:numPr>
        <w:rPr>
          <w:lang w:val="en-US" w:eastAsia="ko-KR"/>
        </w:rPr>
      </w:pPr>
      <w:r>
        <w:rPr>
          <w:lang w:val="en-US" w:eastAsia="ko-KR"/>
        </w:rPr>
        <w:t xml:space="preserve">t’ is </w:t>
      </w:r>
      <w:proofErr w:type="spellStart"/>
      <w:r>
        <w:rPr>
          <w:lang w:val="en-US" w:eastAsia="ko-KR"/>
        </w:rPr>
        <w:t>upto</w:t>
      </w:r>
      <w:proofErr w:type="spellEnd"/>
      <w:r>
        <w:rPr>
          <w:lang w:val="en-US" w:eastAsia="ko-KR"/>
        </w:rPr>
        <w:t xml:space="preserve"> UE capability</w:t>
      </w:r>
    </w:p>
    <w:p w14:paraId="4283485B" w14:textId="0D3B2631"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 LGE,</w:t>
      </w:r>
    </w:p>
    <w:p w14:paraId="34959F20" w14:textId="23666E10" w:rsidR="0095643E" w:rsidRPr="00EC79DA"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ption 2: the same Z/Z’ of inference report is applied for AP CSI-PAI report</w:t>
      </w:r>
    </w:p>
    <w:p w14:paraId="401CDD9D" w14:textId="41DDA104" w:rsidR="00751C09" w:rsidRDefault="00751C09"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in addition to (Z2, Z2’) </w:t>
      </w:r>
      <w:r w:rsidRPr="00EC79DA">
        <w:rPr>
          <w:rFonts w:hint="eastAsia"/>
          <w:lang w:val="en-US" w:eastAsia="ko-KR"/>
        </w:rPr>
        <w:t>of table 5.4-2</w:t>
      </w:r>
      <w:r w:rsidRPr="00EC79DA">
        <w:rPr>
          <w:lang w:val="en-US" w:eastAsia="ko-KR"/>
        </w:rPr>
        <w:t>, UE may report the value of t’</w:t>
      </w:r>
    </w:p>
    <w:p w14:paraId="62CAEBFA" w14:textId="04358267" w:rsidR="00F566E0" w:rsidRDefault="00F566E0" w:rsidP="00F566E0">
      <w:pPr>
        <w:pStyle w:val="ac"/>
        <w:numPr>
          <w:ilvl w:val="1"/>
          <w:numId w:val="63"/>
        </w:numPr>
        <w:rPr>
          <w:lang w:val="en-US" w:eastAsia="ko-KR"/>
        </w:rPr>
      </w:pPr>
      <w:r>
        <w:rPr>
          <w:lang w:val="en-US" w:eastAsia="ko-KR"/>
        </w:rPr>
        <w:t xml:space="preserve">t’ is </w:t>
      </w:r>
      <w:proofErr w:type="spellStart"/>
      <w:r>
        <w:rPr>
          <w:lang w:val="en-US" w:eastAsia="ko-KR"/>
        </w:rPr>
        <w:t>upto</w:t>
      </w:r>
      <w:proofErr w:type="spellEnd"/>
      <w:r>
        <w:rPr>
          <w:lang w:val="en-US" w:eastAsia="ko-KR"/>
        </w:rPr>
        <w:t xml:space="preserve"> UE capability</w:t>
      </w:r>
    </w:p>
    <w:p w14:paraId="13D8546E" w14:textId="523E593B" w:rsidR="000C7C3F" w:rsidRPr="00EC79DA" w:rsidRDefault="000C7C3F" w:rsidP="00F566E0">
      <w:pPr>
        <w:pStyle w:val="ac"/>
        <w:numPr>
          <w:ilvl w:val="1"/>
          <w:numId w:val="63"/>
        </w:numPr>
        <w:rPr>
          <w:lang w:val="en-US" w:eastAsia="ko-KR"/>
        </w:rPr>
      </w:pPr>
      <w:r>
        <w:rPr>
          <w:rFonts w:hint="eastAsia"/>
          <w:lang w:val="en-US" w:eastAsia="ko-KR"/>
        </w:rPr>
        <w:t>G</w:t>
      </w:r>
      <w:r>
        <w:rPr>
          <w:lang w:val="en-US" w:eastAsia="ko-KR"/>
        </w:rPr>
        <w:t>oogle</w:t>
      </w:r>
    </w:p>
    <w:p w14:paraId="2B992325" w14:textId="7B01FBAC" w:rsidR="0095643E" w:rsidRDefault="0095643E" w:rsidP="00EC79DA">
      <w:pPr>
        <w:pStyle w:val="ac"/>
        <w:numPr>
          <w:ilvl w:val="0"/>
          <w:numId w:val="63"/>
        </w:numPr>
        <w:rPr>
          <w:lang w:val="en-US" w:eastAsia="ko-KR"/>
        </w:rPr>
      </w:pPr>
      <w:r w:rsidRPr="00EC79DA">
        <w:rPr>
          <w:rFonts w:hint="eastAsia"/>
          <w:lang w:val="en-US" w:eastAsia="ko-KR"/>
        </w:rPr>
        <w:t>O</w:t>
      </w:r>
      <w:r w:rsidRPr="00EC79DA">
        <w:rPr>
          <w:lang w:val="en-US" w:eastAsia="ko-KR"/>
        </w:rPr>
        <w:t xml:space="preserve">ption </w:t>
      </w:r>
      <w:r w:rsidR="00751C09" w:rsidRPr="00EC79DA">
        <w:rPr>
          <w:lang w:val="en-US" w:eastAsia="ko-KR"/>
        </w:rPr>
        <w:t>4</w:t>
      </w:r>
      <w:r w:rsidRPr="00EC79DA">
        <w:rPr>
          <w:lang w:val="en-US" w:eastAsia="ko-KR"/>
        </w:rPr>
        <w:t xml:space="preserve">: </w:t>
      </w:r>
      <w:r w:rsidR="00751C09" w:rsidRPr="00EC79DA">
        <w:rPr>
          <w:lang w:val="en-US" w:eastAsia="ko-KR"/>
        </w:rPr>
        <w:t>(Z2, Z2’)</w:t>
      </w:r>
      <w:r w:rsidRPr="00EC79DA">
        <w:rPr>
          <w:rFonts w:hint="eastAsia"/>
          <w:lang w:val="en-US" w:eastAsia="ko-KR"/>
        </w:rPr>
        <w:t xml:space="preserve"> of table 5.4-2</w:t>
      </w:r>
      <w:r w:rsidRPr="00EC79DA">
        <w:rPr>
          <w:lang w:val="en-US" w:eastAsia="ko-KR"/>
        </w:rPr>
        <w:t>, no spec change is needed.</w:t>
      </w:r>
    </w:p>
    <w:p w14:paraId="162100B4" w14:textId="1605FF57" w:rsidR="000C7C3F" w:rsidRPr="00EC79DA" w:rsidRDefault="000C7C3F" w:rsidP="000C7C3F">
      <w:pPr>
        <w:pStyle w:val="ac"/>
        <w:numPr>
          <w:ilvl w:val="1"/>
          <w:numId w:val="63"/>
        </w:numPr>
        <w:rPr>
          <w:lang w:val="en-US" w:eastAsia="ko-KR"/>
        </w:rPr>
      </w:pPr>
      <w:r>
        <w:rPr>
          <w:rFonts w:hint="eastAsia"/>
          <w:lang w:val="en-US" w:eastAsia="ko-KR"/>
        </w:rPr>
        <w:t>H</w:t>
      </w:r>
      <w:r>
        <w:rPr>
          <w:lang w:val="en-US" w:eastAsia="ko-KR"/>
        </w:rPr>
        <w:t>uawei/</w:t>
      </w:r>
      <w:proofErr w:type="spellStart"/>
      <w:r>
        <w:rPr>
          <w:lang w:val="en-US" w:eastAsia="ko-KR"/>
        </w:rPr>
        <w:t>HiSi</w:t>
      </w:r>
      <w:proofErr w:type="spellEnd"/>
      <w:r>
        <w:rPr>
          <w:lang w:val="en-US" w:eastAsia="ko-KR"/>
        </w:rPr>
        <w:t xml:space="preserve">, Qualcomm, </w:t>
      </w:r>
    </w:p>
    <w:p w14:paraId="140EDFDC" w14:textId="09639017" w:rsidR="00713C50" w:rsidRDefault="00713C50" w:rsidP="00E47887">
      <w:pPr>
        <w:rPr>
          <w:lang w:val="en-US" w:eastAsia="ko-KR"/>
        </w:rPr>
      </w:pPr>
    </w:p>
    <w:p w14:paraId="399A6787" w14:textId="1FF08F70" w:rsidR="000532A3" w:rsidRDefault="000532A3" w:rsidP="000532A3">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Pr>
          <w:rFonts w:ascii="Times" w:eastAsia="SimSun" w:hAnsi="Times"/>
          <w:bCs w:val="0"/>
          <w:i w:val="0"/>
          <w:szCs w:val="24"/>
          <w:lang w:val="en-US" w:eastAsia="ko-KR"/>
        </w:rPr>
        <w:t>6</w:t>
      </w:r>
      <w:r w:rsidRPr="00C06C35">
        <w:rPr>
          <w:rFonts w:ascii="Times" w:eastAsia="SimSun" w:hAnsi="Times"/>
          <w:bCs w:val="0"/>
          <w:i w:val="0"/>
          <w:szCs w:val="24"/>
          <w:lang w:val="en-US" w:eastAsia="ko-KR"/>
        </w:rPr>
        <w:t xml:space="preserve">. </w:t>
      </w:r>
      <w:r>
        <w:rPr>
          <w:rFonts w:ascii="Times" w:eastAsia="SimSun" w:hAnsi="Times"/>
          <w:bCs w:val="0"/>
          <w:i w:val="0"/>
          <w:szCs w:val="24"/>
          <w:lang w:val="en-US" w:eastAsia="ko-KR"/>
        </w:rPr>
        <w:t xml:space="preserve">Which option do you prefer? </w:t>
      </w:r>
    </w:p>
    <w:p w14:paraId="73827384" w14:textId="77777777" w:rsidR="000532A3" w:rsidRDefault="000532A3" w:rsidP="000532A3">
      <w:pPr>
        <w:tabs>
          <w:tab w:val="left" w:pos="3896"/>
        </w:tabs>
        <w:jc w:val="both"/>
        <w:rPr>
          <w:rFonts w:ascii="Times New Roman" w:hAnsi="Times New Roman"/>
          <w:lang w:val="en-US" w:eastAsia="ko-KR"/>
        </w:rPr>
      </w:pPr>
      <w:r>
        <w:rPr>
          <w:rFonts w:ascii="Times New Roman" w:hAnsi="Times New Roman"/>
          <w:lang w:val="en-US" w:eastAsia="ko-KR"/>
        </w:rPr>
        <w:tab/>
      </w:r>
    </w:p>
    <w:p w14:paraId="163A96C4" w14:textId="53451506" w:rsidR="00D57864" w:rsidRDefault="00D57864" w:rsidP="00D57864">
      <w:pPr>
        <w:jc w:val="both"/>
        <w:rPr>
          <w:rFonts w:ascii="Times New Roman" w:hAnsi="Times New Roman"/>
          <w:lang w:eastAsia="ko-KR"/>
        </w:rPr>
      </w:pPr>
      <w:r>
        <w:rPr>
          <w:rFonts w:ascii="Times New Roman" w:hAnsi="Times New Roman"/>
          <w:lang w:eastAsia="ko-KR"/>
        </w:rPr>
        <w:t>Please provide your input</w:t>
      </w:r>
      <w:r w:rsidR="00DD3C28">
        <w:rPr>
          <w:rFonts w:ascii="Times New Roman" w:hAnsi="Times New Roman"/>
          <w:lang w:eastAsia="ko-KR"/>
        </w:rPr>
        <w:t>/suggestion</w:t>
      </w:r>
      <w:r>
        <w:rPr>
          <w:rFonts w:ascii="Times New Roman" w:hAnsi="Times New Roman"/>
          <w:lang w:eastAsia="ko-KR"/>
        </w:rPr>
        <w:t xml:space="preserve"> </w:t>
      </w:r>
      <w:proofErr w:type="spellStart"/>
      <w:r>
        <w:rPr>
          <w:rFonts w:ascii="Times New Roman" w:hAnsi="Times New Roman"/>
          <w:lang w:eastAsia="ko-KR"/>
        </w:rPr>
        <w:t>on</w:t>
      </w:r>
      <w:proofErr w:type="spellEnd"/>
      <w:r>
        <w:rPr>
          <w:rFonts w:ascii="Times New Roman" w:hAnsi="Times New Roman"/>
          <w:lang w:eastAsia="ko-KR"/>
        </w:rPr>
        <w:t xml:space="preserve"> </w:t>
      </w:r>
      <w:r w:rsidR="000532A3">
        <w:rPr>
          <w:rFonts w:ascii="Times New Roman" w:hAnsi="Times New Roman"/>
          <w:lang w:eastAsia="ko-KR"/>
        </w:rPr>
        <w:t>Question 2.5-6</w:t>
      </w:r>
      <w:r w:rsidR="00F47072">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D57864" w14:paraId="7B36DC9E"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0B69ADE"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60234B" w14:textId="77777777" w:rsidR="00D57864" w:rsidRDefault="00D57864"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95152B" w14:paraId="7337395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2BA9A94" w14:textId="1A87B02B" w:rsidR="0095152B" w:rsidRDefault="00C37796" w:rsidP="0095152B">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BC8D8EF" w14:textId="551D4096" w:rsidR="0095152B" w:rsidRDefault="008611B1" w:rsidP="0095152B">
            <w:pPr>
              <w:widowControl w:val="0"/>
              <w:jc w:val="both"/>
              <w:rPr>
                <w:rFonts w:ascii="Times New Roman" w:eastAsiaTheme="minorEastAsia" w:hAnsi="Times New Roman"/>
                <w:lang w:val="en-US" w:eastAsia="ko-KR"/>
              </w:rPr>
            </w:pPr>
            <w:r>
              <w:rPr>
                <w:rFonts w:ascii="Times New Roman" w:eastAsia="SimSun" w:hAnsi="Times New Roman"/>
                <w:lang w:val="en-US" w:eastAsia="zh-CN"/>
              </w:rPr>
              <w:t>P</w:t>
            </w:r>
            <w:r w:rsidR="00C37796">
              <w:rPr>
                <w:rFonts w:ascii="Times New Roman" w:eastAsia="SimSun" w:hAnsi="Times New Roman"/>
                <w:lang w:val="en-US" w:eastAsia="zh-CN"/>
              </w:rPr>
              <w:t>ortion of the calculation is eaten in the inference CSI report such as PMI conversion of non-predicted CSI. For monitoring report, it only includes the codebook generation of ground-truth CSI, as well as two SGCS values</w:t>
            </w:r>
            <w:r>
              <w:rPr>
                <w:rFonts w:ascii="Times New Roman" w:eastAsia="SimSun" w:hAnsi="Times New Roman"/>
                <w:lang w:val="en-US" w:eastAsia="zh-CN"/>
              </w:rPr>
              <w:t>, not too much increase on top of legacy</w:t>
            </w:r>
            <w:r w:rsidR="00C37796">
              <w:rPr>
                <w:rFonts w:ascii="Times New Roman" w:eastAsia="SimSun" w:hAnsi="Times New Roman"/>
                <w:lang w:val="en-US" w:eastAsia="zh-CN"/>
              </w:rPr>
              <w:t xml:space="preserve">. Thus, we think </w:t>
            </w:r>
            <w:r>
              <w:rPr>
                <w:rFonts w:ascii="Times New Roman" w:eastAsia="SimSun" w:hAnsi="Times New Roman"/>
                <w:lang w:val="en-US" w:eastAsia="zh-CN"/>
              </w:rPr>
              <w:t>Option 4 is fine.</w:t>
            </w:r>
            <w:r w:rsidR="00AF42EA">
              <w:rPr>
                <w:rFonts w:ascii="Times New Roman" w:eastAsia="SimSun" w:hAnsi="Times New Roman"/>
                <w:lang w:val="en-US" w:eastAsia="zh-CN"/>
              </w:rPr>
              <w:t xml:space="preserve"> Open to discuss Option 2, but 5x is too much.</w:t>
            </w:r>
          </w:p>
        </w:tc>
      </w:tr>
      <w:tr w:rsidR="0095152B" w14:paraId="5937A2C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28A0B540" w14:textId="60466325"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38561385" w14:textId="645167FE" w:rsidR="0095152B" w:rsidRDefault="00081E30" w:rsidP="0095152B">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Not needed. </w:t>
            </w:r>
            <w:r w:rsidR="00DF09A1">
              <w:rPr>
                <w:rFonts w:ascii="Times New Roman" w:eastAsia="SimSun" w:hAnsi="Times New Roman"/>
                <w:lang w:val="en-US" w:eastAsia="zh-CN"/>
              </w:rPr>
              <w:t xml:space="preserve">The monitoring report is </w:t>
            </w:r>
            <w:r w:rsidR="00343A9F">
              <w:rPr>
                <w:rFonts w:ascii="Times New Roman" w:eastAsia="SimSun" w:hAnsi="Times New Roman"/>
                <w:lang w:val="en-US" w:eastAsia="zh-CN"/>
              </w:rPr>
              <w:t xml:space="preserve">equivalent to 2~3 CSI reports using legacy codebooks. </w:t>
            </w:r>
            <w:r w:rsidR="009D26D2">
              <w:rPr>
                <w:rFonts w:ascii="Times New Roman" w:eastAsia="SimSun" w:hAnsi="Times New Roman"/>
                <w:lang w:val="en-US" w:eastAsia="zh-CN"/>
              </w:rPr>
              <w:t xml:space="preserve">The computation cost has been covered by reporting X CPUs, </w:t>
            </w:r>
            <w:r w:rsidR="00670C5A">
              <w:rPr>
                <w:rFonts w:ascii="Times New Roman" w:eastAsia="SimSun" w:hAnsi="Times New Roman"/>
                <w:lang w:val="en-US" w:eastAsia="zh-CN"/>
              </w:rPr>
              <w:t>and</w:t>
            </w:r>
            <w:r w:rsidR="009D26D2">
              <w:rPr>
                <w:rFonts w:ascii="Times New Roman" w:eastAsia="SimSun" w:hAnsi="Times New Roman"/>
                <w:lang w:val="en-US" w:eastAsia="zh-CN"/>
              </w:rPr>
              <w:t xml:space="preserve"> the memory </w:t>
            </w:r>
            <w:r w:rsidR="00670C5A">
              <w:rPr>
                <w:rFonts w:ascii="Times New Roman" w:eastAsia="SimSun" w:hAnsi="Times New Roman"/>
                <w:lang w:val="en-US" w:eastAsia="zh-CN"/>
              </w:rPr>
              <w:t xml:space="preserve">/ buffering </w:t>
            </w:r>
            <w:r w:rsidR="009D26D2">
              <w:rPr>
                <w:rFonts w:ascii="Times New Roman" w:eastAsia="SimSun" w:hAnsi="Times New Roman"/>
                <w:lang w:val="en-US" w:eastAsia="zh-CN"/>
              </w:rPr>
              <w:t xml:space="preserve">cost is covered </w:t>
            </w:r>
            <w:r w:rsidR="00670C5A">
              <w:rPr>
                <w:rFonts w:ascii="Times New Roman" w:eastAsia="SimSun" w:hAnsi="Times New Roman"/>
                <w:lang w:val="en-US" w:eastAsia="zh-CN"/>
              </w:rPr>
              <w:t xml:space="preserve">by </w:t>
            </w:r>
            <w:r w:rsidR="00CA2CDB">
              <w:rPr>
                <w:rFonts w:ascii="Times New Roman" w:eastAsia="SimSun" w:hAnsi="Times New Roman"/>
                <w:lang w:val="en-US" w:eastAsia="zh-CN"/>
              </w:rPr>
              <w:t>extending the active resource counting and restricting the triggering DCI.</w:t>
            </w:r>
          </w:p>
        </w:tc>
      </w:tr>
      <w:tr w:rsidR="00B14115" w14:paraId="32E335ED"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66D188B" w14:textId="300220C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62535B52" w14:textId="5CA7F4AB" w:rsidR="00B14115" w:rsidRDefault="00B14115"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Support option 1 and option 3</w:t>
            </w:r>
          </w:p>
        </w:tc>
      </w:tr>
      <w:tr w:rsidR="00321915" w14:paraId="2BFBC9AB"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51989678" w14:textId="5142C31E"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LGE</w:t>
            </w:r>
          </w:p>
        </w:tc>
        <w:tc>
          <w:tcPr>
            <w:tcW w:w="8446" w:type="dxa"/>
            <w:tcBorders>
              <w:top w:val="single" w:sz="4" w:space="0" w:color="000000"/>
              <w:left w:val="single" w:sz="4" w:space="0" w:color="000000"/>
              <w:bottom w:val="single" w:sz="4" w:space="0" w:color="000000"/>
              <w:right w:val="single" w:sz="4" w:space="0" w:color="000000"/>
            </w:tcBorders>
          </w:tcPr>
          <w:p w14:paraId="65D15D79" w14:textId="29DAB97C" w:rsidR="00321915" w:rsidRDefault="00321915" w:rsidP="00321915">
            <w:pPr>
              <w:widowControl w:val="0"/>
              <w:jc w:val="both"/>
              <w:rPr>
                <w:rFonts w:ascii="Times New Roman" w:eastAsia="SimSun" w:hAnsi="Times New Roman"/>
                <w:lang w:val="en-US" w:eastAsia="zh-CN"/>
              </w:rPr>
            </w:pPr>
            <w:r>
              <w:rPr>
                <w:rFonts w:ascii="Times New Roman" w:eastAsiaTheme="minorEastAsia" w:hAnsi="Times New Roman"/>
                <w:lang w:val="en-US" w:eastAsia="ko-KR"/>
              </w:rPr>
              <w:t>Monitoring report is linked with inference report and triggered before measurement of inference report. So, we can consider</w:t>
            </w:r>
            <w:r w:rsidR="003F0EE5">
              <w:rPr>
                <w:rFonts w:ascii="Times New Roman" w:eastAsiaTheme="minorEastAsia" w:hAnsi="Times New Roman"/>
                <w:lang w:val="en-US" w:eastAsia="ko-KR"/>
              </w:rPr>
              <w:t xml:space="preserve"> new</w:t>
            </w:r>
            <w:r>
              <w:rPr>
                <w:rFonts w:ascii="Times New Roman" w:eastAsiaTheme="minorEastAsia" w:hAnsi="Times New Roman"/>
                <w:lang w:val="en-US" w:eastAsia="ko-KR"/>
              </w:rPr>
              <w:t xml:space="preserve"> timeline for CSI-PAI report from latest measurement of inference to CSI-PAI report. But option 1 is OK. CSI-PAI report include</w:t>
            </w:r>
            <w:r w:rsidR="008A42A9">
              <w:rPr>
                <w:rFonts w:ascii="Times New Roman" w:eastAsiaTheme="minorEastAsia" w:hAnsi="Times New Roman"/>
                <w:lang w:val="en-US" w:eastAsia="ko-KR"/>
              </w:rPr>
              <w:t>s</w:t>
            </w:r>
            <w:r>
              <w:rPr>
                <w:rFonts w:ascii="Times New Roman" w:eastAsiaTheme="minorEastAsia" w:hAnsi="Times New Roman"/>
                <w:lang w:val="en-US" w:eastAsia="ko-KR"/>
              </w:rPr>
              <w:t xml:space="preserve"> calculation for 2 SGCSs, it needs more time than inference. </w:t>
            </w:r>
          </w:p>
        </w:tc>
      </w:tr>
      <w:tr w:rsidR="00EA0EF0" w14:paraId="7E5BD0E9"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5746F5F" w14:textId="5E3F70E0"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0EE18FF1" w14:textId="42DA3238" w:rsidR="00EA0EF0" w:rsidRDefault="00EA0EF0" w:rsidP="00EA0EF0">
            <w:pPr>
              <w:widowControl w:val="0"/>
              <w:jc w:val="both"/>
              <w:rPr>
                <w:rFonts w:ascii="Times New Roman" w:eastAsia="SimSun" w:hAnsi="Times New Roman"/>
                <w:lang w:val="en-US" w:eastAsia="zh-CN"/>
              </w:rPr>
            </w:pPr>
            <w:r>
              <w:rPr>
                <w:lang w:val="en-US" w:eastAsia="ko-KR"/>
              </w:rPr>
              <w:t>Legacy</w:t>
            </w:r>
            <w:r w:rsidRPr="00EC79DA">
              <w:rPr>
                <w:lang w:val="en-US" w:eastAsia="ko-KR"/>
              </w:rPr>
              <w:t xml:space="preserve"> (</w:t>
            </w:r>
            <w:r w:rsidRPr="00560E95">
              <w:rPr>
                <w:rFonts w:ascii="Times New Roman" w:eastAsia="SimSun" w:hAnsi="Times New Roman"/>
                <w:lang w:val="en-US" w:eastAsia="zh-CN"/>
              </w:rPr>
              <w:t>Z2, Z2</w:t>
            </w:r>
            <w:proofErr w:type="gramStart"/>
            <w:r w:rsidRPr="00560E95">
              <w:rPr>
                <w:rFonts w:ascii="Times New Roman" w:eastAsia="SimSun" w:hAnsi="Times New Roman"/>
                <w:lang w:val="en-US" w:eastAsia="zh-CN"/>
              </w:rPr>
              <w:t xml:space="preserve">’)  </w:t>
            </w:r>
            <w:r>
              <w:rPr>
                <w:rFonts w:ascii="Times New Roman" w:eastAsia="SimSun" w:hAnsi="Times New Roman"/>
                <w:lang w:val="en-US" w:eastAsia="zh-CN"/>
              </w:rPr>
              <w:t>is</w:t>
            </w:r>
            <w:proofErr w:type="gramEnd"/>
            <w:r>
              <w:rPr>
                <w:rFonts w:ascii="Times New Roman" w:eastAsia="SimSun" w:hAnsi="Times New Roman"/>
                <w:lang w:val="en-US" w:eastAsia="zh-CN"/>
              </w:rPr>
              <w:t xml:space="preserve"> </w:t>
            </w:r>
            <w:r w:rsidRPr="00560E95">
              <w:rPr>
                <w:rFonts w:ascii="Times New Roman" w:eastAsia="SimSun" w:hAnsi="Times New Roman"/>
                <w:lang w:val="en-US" w:eastAsia="zh-CN"/>
              </w:rPr>
              <w:t>appropriate</w:t>
            </w:r>
            <w:r>
              <w:rPr>
                <w:rFonts w:ascii="Times New Roman" w:eastAsia="SimSun" w:hAnsi="Times New Roman"/>
                <w:lang w:val="en-US" w:eastAsia="zh-CN"/>
              </w:rPr>
              <w:t xml:space="preserve"> </w:t>
            </w:r>
            <w:r w:rsidRPr="00560E95">
              <w:rPr>
                <w:rFonts w:ascii="Times New Roman" w:eastAsia="SimSun" w:hAnsi="Times New Roman"/>
                <w:lang w:val="en-US" w:eastAsia="zh-CN"/>
              </w:rPr>
              <w:t>to calculate ground truth CSI</w:t>
            </w:r>
            <w:r>
              <w:rPr>
                <w:rFonts w:ascii="Times New Roman" w:eastAsia="SimSun" w:hAnsi="Times New Roman"/>
                <w:lang w:val="en-US" w:eastAsia="zh-CN"/>
              </w:rPr>
              <w:t>. However,</w:t>
            </w:r>
            <w:r w:rsidRPr="00EA3F13">
              <w:rPr>
                <w:rFonts w:ascii="Times New Roman" w:eastAsia="SimSun" w:hAnsi="Times New Roman"/>
                <w:lang w:val="en-US" w:eastAsia="zh-CN"/>
              </w:rPr>
              <w:t xml:space="preserve"> </w:t>
            </w:r>
            <w:proofErr w:type="gramStart"/>
            <w:r w:rsidRPr="00EA3F13">
              <w:rPr>
                <w:rFonts w:ascii="Times New Roman" w:eastAsia="SimSun" w:hAnsi="Times New Roman"/>
                <w:lang w:val="en-US" w:eastAsia="zh-CN"/>
              </w:rPr>
              <w:t>if  (</w:t>
            </w:r>
            <w:proofErr w:type="gramEnd"/>
            <w:r w:rsidRPr="00EA3F13">
              <w:rPr>
                <w:rFonts w:ascii="Times New Roman" w:eastAsia="SimSun" w:hAnsi="Times New Roman"/>
                <w:lang w:val="en-US" w:eastAsia="zh-CN"/>
              </w:rPr>
              <w:t xml:space="preserve">Z2, Z2’) is still used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 </w:t>
            </w:r>
            <w:r w:rsidRPr="00EA3F13">
              <w:rPr>
                <w:rFonts w:ascii="Times New Roman" w:eastAsia="SimSun" w:hAnsi="Times New Roman" w:hint="eastAsia"/>
                <w:lang w:val="en-US" w:eastAsia="zh-CN"/>
              </w:rPr>
              <w:t>the</w:t>
            </w:r>
            <w:r w:rsidRPr="00EA3F13">
              <w:rPr>
                <w:rFonts w:ascii="Times New Roman" w:eastAsia="SimSun" w:hAnsi="Times New Roman"/>
                <w:lang w:val="en-US" w:eastAsia="zh-CN"/>
              </w:rPr>
              <w:t xml:space="preserve"> time </w:t>
            </w:r>
            <w:r w:rsidRPr="00EA3F13">
              <w:rPr>
                <w:rFonts w:ascii="Times New Roman" w:eastAsia="SimSun" w:hAnsi="Times New Roman" w:hint="eastAsia"/>
                <w:lang w:val="en-US" w:eastAsia="zh-CN"/>
              </w:rPr>
              <w:t>de</w:t>
            </w:r>
            <w:r w:rsidRPr="00EA3F13">
              <w:rPr>
                <w:rFonts w:ascii="Times New Roman" w:eastAsia="SimSun" w:hAnsi="Times New Roman"/>
                <w:lang w:val="en-US" w:eastAsia="zh-CN"/>
              </w:rPr>
              <w:t xml:space="preserve">lay is two short as both non-predicted CSI and ground truth need to be calculated. </w:t>
            </w:r>
            <w:r>
              <w:rPr>
                <w:rFonts w:ascii="Times New Roman" w:eastAsia="SimSun" w:hAnsi="Times New Roman" w:hint="eastAsia"/>
                <w:lang w:val="en-US" w:eastAsia="zh-CN"/>
              </w:rPr>
              <w:t>H</w:t>
            </w:r>
            <w:r>
              <w:rPr>
                <w:rFonts w:ascii="Times New Roman" w:eastAsia="SimSun" w:hAnsi="Times New Roman"/>
                <w:lang w:val="en-US" w:eastAsia="zh-CN"/>
              </w:rPr>
              <w:t xml:space="preserve">ow to define appropriate delay value for </w:t>
            </w:r>
            <w:r w:rsidRPr="00EA3F13">
              <w:rPr>
                <w:rFonts w:ascii="Times New Roman" w:eastAsia="SimSun" w:hAnsi="Times New Roman" w:hint="eastAsia"/>
                <w:lang w:val="en-US" w:eastAsia="zh-CN"/>
              </w:rPr>
              <w:t>AP</w:t>
            </w:r>
            <w:r w:rsidRPr="00EA3F13">
              <w:rPr>
                <w:rFonts w:ascii="Times New Roman" w:eastAsia="SimSun" w:hAnsi="Times New Roman"/>
                <w:lang w:val="en-US" w:eastAsia="zh-CN"/>
              </w:rPr>
              <w:t xml:space="preserve"> CSI-PAI report</w:t>
            </w:r>
            <w:r>
              <w:rPr>
                <w:rFonts w:ascii="Times New Roman" w:eastAsia="SimSun" w:hAnsi="Times New Roman"/>
                <w:lang w:val="en-US" w:eastAsia="zh-CN"/>
              </w:rPr>
              <w:t xml:space="preserve"> needs to discuss.</w:t>
            </w:r>
          </w:p>
        </w:tc>
      </w:tr>
      <w:tr w:rsidR="00B14115" w14:paraId="2C28AB8C"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632B6C67" w14:textId="4DA26400" w:rsidR="00B14115" w:rsidRDefault="00B14115" w:rsidP="00B1411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13EAA781" w14:textId="19E0517A" w:rsidR="00B14115" w:rsidRDefault="00B14115" w:rsidP="00B14115">
            <w:pPr>
              <w:widowControl w:val="0"/>
              <w:jc w:val="both"/>
              <w:rPr>
                <w:rFonts w:ascii="Times New Roman" w:eastAsia="SimSun" w:hAnsi="Times New Roman"/>
                <w:lang w:val="en-US" w:eastAsia="zh-CN"/>
              </w:rPr>
            </w:pPr>
          </w:p>
        </w:tc>
      </w:tr>
    </w:tbl>
    <w:p w14:paraId="236A7BF9" w14:textId="20DCD9F3" w:rsidR="00D57864" w:rsidRDefault="00D57864" w:rsidP="00D57864">
      <w:pPr>
        <w:rPr>
          <w:rFonts w:eastAsiaTheme="minorEastAsia"/>
          <w:lang w:eastAsia="ko-KR"/>
        </w:rPr>
      </w:pPr>
    </w:p>
    <w:p w14:paraId="07A29F83" w14:textId="524E27C4" w:rsidR="00886B72" w:rsidRPr="00AC1125" w:rsidRDefault="00886B72" w:rsidP="00886B72">
      <w:pPr>
        <w:rPr>
          <w:b/>
          <w:u w:val="single"/>
          <w:lang w:val="en-US" w:eastAsia="ko-KR"/>
        </w:rPr>
      </w:pPr>
      <w:r>
        <w:rPr>
          <w:b/>
          <w:u w:val="single"/>
          <w:lang w:val="en-US" w:eastAsia="ko-KR"/>
        </w:rPr>
        <w:t>S</w:t>
      </w:r>
      <w:r w:rsidRPr="00AC1125">
        <w:rPr>
          <w:b/>
          <w:u w:val="single"/>
          <w:lang w:val="en-US" w:eastAsia="ko-KR"/>
        </w:rPr>
        <w:t>P CSI-PAI report</w:t>
      </w:r>
    </w:p>
    <w:p w14:paraId="1C1AC4E7" w14:textId="375B5351" w:rsidR="00612D33" w:rsidRDefault="001D0424" w:rsidP="00612D33">
      <w:pPr>
        <w:spacing w:before="120"/>
        <w:rPr>
          <w:rFonts w:ascii="Times New Roman" w:hAnsi="Times New Roman"/>
          <w:szCs w:val="20"/>
          <w:lang w:eastAsia="ko-KR"/>
        </w:rPr>
      </w:pPr>
      <w:r w:rsidRPr="00612D33">
        <w:rPr>
          <w:rFonts w:ascii="Times New Roman" w:hAnsi="Times New Roman"/>
          <w:szCs w:val="20"/>
          <w:lang w:val="en-US" w:eastAsia="ko-KR"/>
        </w:rPr>
        <w:t>Xiaomi proposes that for SP CSI-PAI report,</w:t>
      </w:r>
      <w:r w:rsidR="00612D33" w:rsidRPr="00612D33">
        <w:rPr>
          <w:rFonts w:ascii="Times New Roman" w:hAnsi="Times New Roman"/>
          <w:szCs w:val="20"/>
          <w:lang w:val="en-US" w:eastAsia="ko-KR"/>
        </w:rPr>
        <w:t xml:space="preserve"> </w:t>
      </w:r>
      <w:proofErr w:type="spellStart"/>
      <w:r w:rsidR="00612D33" w:rsidRPr="00612D33">
        <w:rPr>
          <w:rFonts w:ascii="Times New Roman" w:hAnsi="Times New Roman"/>
          <w:szCs w:val="20"/>
          <w:lang w:eastAsia="zh-CN"/>
        </w:rPr>
        <w:t>n</w:t>
      </w:r>
      <w:r w:rsidR="00612D33" w:rsidRPr="00612D33">
        <w:rPr>
          <w:rFonts w:ascii="Times New Roman" w:hAnsi="Times New Roman"/>
          <w:szCs w:val="20"/>
          <w:vertAlign w:val="subscript"/>
          <w:lang w:eastAsia="zh-CN"/>
        </w:rPr>
        <w:t>CSI_ref</w:t>
      </w:r>
      <w:proofErr w:type="spellEnd"/>
      <w:r w:rsidR="00612D33"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612D33" w:rsidRPr="00612D33">
        <w:rPr>
          <w:rFonts w:ascii="Times New Roman" w:hAnsi="Times New Roman"/>
          <w:szCs w:val="20"/>
          <w:lang w:eastAsia="zh-CN"/>
        </w:rPr>
        <w:t xml:space="preserve"> although two measurement resources are configured for calculating monitoring information.</w:t>
      </w:r>
      <w:r w:rsidR="00EC79DA">
        <w:rPr>
          <w:rFonts w:ascii="Times New Roman" w:hAnsi="Times New Roman"/>
          <w:szCs w:val="20"/>
          <w:lang w:eastAsia="zh-CN"/>
        </w:rPr>
        <w:t xml:space="preserve"> In my understanding, for CSI-PAI report, single measurement resource is configured, </w:t>
      </w:r>
      <w:r w:rsidR="00543D2B">
        <w:rPr>
          <w:rFonts w:ascii="Times New Roman" w:hAnsi="Times New Roman"/>
          <w:szCs w:val="20"/>
          <w:lang w:eastAsia="zh-CN"/>
        </w:rPr>
        <w:t xml:space="preserve">so </w:t>
      </w:r>
      <w:proofErr w:type="spellStart"/>
      <w:r w:rsidR="00543D2B" w:rsidRPr="00612D33">
        <w:rPr>
          <w:rFonts w:ascii="Times New Roman" w:hAnsi="Times New Roman"/>
          <w:szCs w:val="20"/>
          <w:lang w:eastAsia="zh-CN"/>
        </w:rPr>
        <w:t>n</w:t>
      </w:r>
      <w:r w:rsidR="00543D2B" w:rsidRPr="00612D33">
        <w:rPr>
          <w:rFonts w:ascii="Times New Roman" w:hAnsi="Times New Roman"/>
          <w:szCs w:val="20"/>
          <w:vertAlign w:val="subscript"/>
          <w:lang w:eastAsia="zh-CN"/>
        </w:rPr>
        <w:t>CSI_ref</w:t>
      </w:r>
      <w:proofErr w:type="spellEnd"/>
      <w:r w:rsidR="00543D2B" w:rsidRPr="00612D33">
        <w:rPr>
          <w:rFonts w:ascii="Times New Roman" w:hAnsi="Times New Roman"/>
          <w:szCs w:val="20"/>
          <w:lang w:eastAsia="zh-CN"/>
        </w:rPr>
        <w:t xml:space="preserve"> is the smallest value greater than or equal to </w:t>
      </w:r>
      <m:oMath>
        <m:r>
          <m:rPr>
            <m:sty m:val="p"/>
          </m:rPr>
          <w:rPr>
            <w:rFonts w:ascii="Cambria Math" w:hAnsi="Cambria Math"/>
            <w:szCs w:val="20"/>
            <w:lang w:eastAsia="zh-CN"/>
          </w:rPr>
          <m:t>4⋅</m:t>
        </m:r>
        <m:sSup>
          <m:sSupPr>
            <m:ctrlPr>
              <w:rPr>
                <w:rFonts w:ascii="Cambria Math" w:hAnsi="Cambria Math"/>
                <w:szCs w:val="20"/>
                <w:lang w:eastAsia="zh-CN"/>
              </w:rPr>
            </m:ctrlPr>
          </m:sSupPr>
          <m:e>
            <m:r>
              <m:rPr>
                <m:sty m:val="p"/>
              </m:rPr>
              <w:rPr>
                <w:rFonts w:ascii="Cambria Math" w:hAnsi="Cambria Math"/>
                <w:szCs w:val="20"/>
                <w:lang w:eastAsia="zh-CN"/>
              </w:rPr>
              <m:t>2</m:t>
            </m:r>
          </m:e>
          <m:sup>
            <m:sSub>
              <m:sSubPr>
                <m:ctrlPr>
                  <w:rPr>
                    <w:rFonts w:ascii="Cambria Math" w:hAnsi="Cambria Math"/>
                    <w:szCs w:val="20"/>
                    <w:lang w:eastAsia="zh-CN"/>
                  </w:rPr>
                </m:ctrlPr>
              </m:sSubPr>
              <m:e>
                <m:r>
                  <m:rPr>
                    <m:sty m:val="p"/>
                  </m:rPr>
                  <w:rPr>
                    <w:rFonts w:ascii="Cambria Math" w:hAnsi="Cambria Math"/>
                    <w:szCs w:val="20"/>
                    <w:lang w:eastAsia="zh-CN"/>
                  </w:rPr>
                  <m:t>µ</m:t>
                </m:r>
              </m:e>
              <m:sub>
                <m:r>
                  <m:rPr>
                    <m:sty m:val="p"/>
                  </m:rPr>
                  <w:rPr>
                    <w:rFonts w:ascii="Cambria Math" w:hAnsi="Cambria Math"/>
                    <w:szCs w:val="20"/>
                    <w:lang w:eastAsia="zh-CN"/>
                  </w:rPr>
                  <m:t>DL</m:t>
                </m:r>
              </m:sub>
            </m:sSub>
          </m:sup>
        </m:sSup>
      </m:oMath>
      <w:r w:rsidR="00543D2B">
        <w:rPr>
          <w:rFonts w:ascii="Times New Roman" w:hAnsi="Times New Roman" w:hint="eastAsia"/>
          <w:szCs w:val="20"/>
          <w:lang w:eastAsia="ko-KR"/>
        </w:rPr>
        <w:t>.</w:t>
      </w:r>
      <w:r w:rsidR="00543D2B">
        <w:rPr>
          <w:rFonts w:ascii="Times New Roman" w:hAnsi="Times New Roman"/>
          <w:szCs w:val="20"/>
          <w:lang w:eastAsia="ko-KR"/>
        </w:rPr>
        <w:t xml:space="preserve"> However,</w:t>
      </w:r>
      <w:r w:rsidR="00A73709">
        <w:rPr>
          <w:rFonts w:ascii="Times New Roman" w:hAnsi="Times New Roman"/>
          <w:szCs w:val="20"/>
          <w:lang w:eastAsia="ko-KR"/>
        </w:rPr>
        <w:t xml:space="preserve"> </w:t>
      </w:r>
      <w:r w:rsidR="002B4E58">
        <w:rPr>
          <w:rFonts w:ascii="Times New Roman" w:hAnsi="Times New Roman"/>
          <w:szCs w:val="20"/>
          <w:lang w:eastAsia="ko-KR"/>
        </w:rPr>
        <w:t>we can clarify this issue</w:t>
      </w:r>
      <w:r w:rsidR="00A73709">
        <w:rPr>
          <w:rFonts w:ascii="Times New Roman" w:hAnsi="Times New Roman"/>
          <w:szCs w:val="20"/>
          <w:lang w:eastAsia="ko-KR"/>
        </w:rPr>
        <w:t>,</w:t>
      </w:r>
      <w:r w:rsidR="00543D2B">
        <w:rPr>
          <w:rFonts w:ascii="Times New Roman" w:hAnsi="Times New Roman"/>
          <w:szCs w:val="20"/>
          <w:lang w:eastAsia="ko-KR"/>
        </w:rPr>
        <w:t xml:space="preserve"> if group wants to have clarification or spec changes.</w:t>
      </w:r>
    </w:p>
    <w:p w14:paraId="3B34ABD1" w14:textId="77777777" w:rsidR="00F47072" w:rsidRDefault="00F47072" w:rsidP="00F47072">
      <w:pPr>
        <w:rPr>
          <w:lang w:val="en-US" w:eastAsia="ko-KR"/>
        </w:rPr>
      </w:pPr>
    </w:p>
    <w:p w14:paraId="6EB03A0E" w14:textId="08DEFBEB" w:rsidR="00F47072" w:rsidRDefault="00F47072" w:rsidP="00F47072">
      <w:pPr>
        <w:jc w:val="both"/>
        <w:rPr>
          <w:rFonts w:ascii="Times New Roman" w:hAnsi="Times New Roman"/>
          <w:lang w:eastAsia="ko-KR"/>
        </w:rPr>
      </w:pPr>
      <w:r>
        <w:rPr>
          <w:rFonts w:ascii="Times New Roman" w:hAnsi="Times New Roman"/>
          <w:lang w:eastAsia="ko-KR"/>
        </w:rPr>
        <w:t>Please provide your input/suggestion on timeline for SP CSI-PAI report, if any.</w:t>
      </w:r>
    </w:p>
    <w:tbl>
      <w:tblPr>
        <w:tblW w:w="9632" w:type="dxa"/>
        <w:tblLayout w:type="fixed"/>
        <w:tblLook w:val="04A0" w:firstRow="1" w:lastRow="0" w:firstColumn="1" w:lastColumn="0" w:noHBand="0" w:noVBand="1"/>
      </w:tblPr>
      <w:tblGrid>
        <w:gridCol w:w="1186"/>
        <w:gridCol w:w="8446"/>
      </w:tblGrid>
      <w:tr w:rsidR="00F47072" w14:paraId="2A1CD429" w14:textId="77777777" w:rsidTr="0062125D">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9B00FB6"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257B738" w14:textId="77777777" w:rsidR="00F47072" w:rsidRDefault="00F47072" w:rsidP="0062125D">
            <w:pPr>
              <w:widowControl w:val="0"/>
              <w:jc w:val="both"/>
              <w:rPr>
                <w:rFonts w:ascii="Times New Roman" w:hAnsi="Times New Roman"/>
                <w:b/>
                <w:lang w:val="en-US" w:eastAsia="ko-KR"/>
              </w:rPr>
            </w:pPr>
            <w:r>
              <w:rPr>
                <w:rFonts w:ascii="Times New Roman" w:hAnsi="Times New Roman"/>
                <w:b/>
                <w:lang w:val="en-US" w:eastAsia="ko-KR"/>
              </w:rPr>
              <w:t>Views</w:t>
            </w:r>
          </w:p>
        </w:tc>
      </w:tr>
      <w:tr w:rsidR="00F47072" w14:paraId="00BDC469"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2F03E344" w14:textId="1814C9B3" w:rsidR="00F47072" w:rsidRDefault="00AD5EE0" w:rsidP="0062125D">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3326E49" w14:textId="4C17C864" w:rsidR="00F47072" w:rsidRPr="00AD5EE0" w:rsidRDefault="00AD5EE0" w:rsidP="0062125D">
            <w:pPr>
              <w:widowControl w:val="0"/>
              <w:jc w:val="both"/>
              <w:rPr>
                <w:rFonts w:ascii="Times New Roman" w:eastAsia="SimSun" w:hAnsi="Times New Roman"/>
                <w:lang w:val="en-US" w:eastAsia="zh-CN"/>
              </w:rPr>
            </w:pPr>
            <w:r>
              <w:rPr>
                <w:rFonts w:ascii="Times New Roman" w:eastAsia="SimSun" w:hAnsi="Times New Roman" w:hint="eastAsia"/>
                <w:lang w:val="en-US" w:eastAsia="zh-CN"/>
              </w:rPr>
              <w:t>T</w:t>
            </w:r>
            <w:r>
              <w:rPr>
                <w:rFonts w:ascii="Times New Roman" w:eastAsia="SimSun" w:hAnsi="Times New Roman"/>
                <w:lang w:val="en-US" w:eastAsia="zh-CN"/>
              </w:rPr>
              <w:t>he issue is not fully clear to us: what is the impact to spec?</w:t>
            </w:r>
          </w:p>
        </w:tc>
      </w:tr>
      <w:tr w:rsidR="00F47072" w14:paraId="2616D3DA"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0B24941D" w14:textId="419723C2"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1552D735" w14:textId="07DA23F4" w:rsidR="00F47072" w:rsidRDefault="00E9143F" w:rsidP="0062125D">
            <w:pPr>
              <w:widowControl w:val="0"/>
              <w:jc w:val="both"/>
              <w:rPr>
                <w:rFonts w:ascii="Times New Roman" w:eastAsia="SimSun" w:hAnsi="Times New Roman"/>
                <w:lang w:val="en-US" w:eastAsia="zh-CN"/>
              </w:rPr>
            </w:pPr>
            <w:r>
              <w:rPr>
                <w:rFonts w:ascii="Times New Roman" w:eastAsia="SimSun" w:hAnsi="Times New Roman"/>
                <w:lang w:val="en-US" w:eastAsia="zh-CN"/>
              </w:rPr>
              <w:t>We should extend the SP timeline for inference report, not the monitoring.</w:t>
            </w:r>
          </w:p>
        </w:tc>
      </w:tr>
      <w:tr w:rsidR="00EA0EF0" w14:paraId="5B1430A8"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54CA07E1" w14:textId="50E6F2EA" w:rsidR="00EA0EF0" w:rsidRDefault="00EA0EF0" w:rsidP="00EA0EF0">
            <w:pPr>
              <w:widowControl w:val="0"/>
              <w:jc w:val="both"/>
              <w:rPr>
                <w:rFonts w:ascii="Times New Roman" w:eastAsia="SimSun" w:hAnsi="Times New Roman"/>
                <w:lang w:val="en-US" w:eastAsia="zh-CN"/>
              </w:rPr>
            </w:pPr>
            <w:r>
              <w:rPr>
                <w:rFonts w:ascii="Times New Roman" w:eastAsia="SimSun" w:hAnsi="Times New Roman" w:hint="eastAsia"/>
                <w:lang w:val="en-US" w:eastAsia="zh-CN"/>
              </w:rPr>
              <w:t>X</w:t>
            </w:r>
            <w:r>
              <w:rPr>
                <w:rFonts w:ascii="Times New Roman" w:eastAsia="SimSun" w:hAnsi="Times New Roman"/>
                <w:lang w:val="en-US" w:eastAsia="zh-CN"/>
              </w:rPr>
              <w:t>iaomi</w:t>
            </w:r>
          </w:p>
        </w:tc>
        <w:tc>
          <w:tcPr>
            <w:tcW w:w="8446" w:type="dxa"/>
            <w:tcBorders>
              <w:top w:val="single" w:sz="4" w:space="0" w:color="000000"/>
              <w:left w:val="single" w:sz="4" w:space="0" w:color="000000"/>
              <w:bottom w:val="single" w:sz="4" w:space="0" w:color="000000"/>
              <w:right w:val="single" w:sz="4" w:space="0" w:color="000000"/>
            </w:tcBorders>
          </w:tcPr>
          <w:p w14:paraId="4701E5EE" w14:textId="77777777" w:rsidR="00EA0EF0" w:rsidRDefault="00EA0EF0" w:rsidP="00EA0EF0">
            <w:pPr>
              <w:spacing w:before="120"/>
            </w:pPr>
            <w:r>
              <w:rPr>
                <w:lang w:eastAsia="zh-CN"/>
              </w:rPr>
              <w:t xml:space="preserve">In current spec, the values of CSI reference resource </w:t>
            </w:r>
            <w:proofErr w:type="spellStart"/>
            <w:r w:rsidRPr="0048482F">
              <w:rPr>
                <w:i/>
              </w:rPr>
              <w:t>n</w:t>
            </w:r>
            <w:r w:rsidRPr="0048482F">
              <w:rPr>
                <w:i/>
                <w:vertAlign w:val="subscript"/>
              </w:rPr>
              <w:t>C</w:t>
            </w:r>
            <w:r>
              <w:rPr>
                <w:i/>
                <w:vertAlign w:val="subscript"/>
              </w:rPr>
              <w:t>S</w:t>
            </w:r>
            <w:r w:rsidRPr="0048482F">
              <w:rPr>
                <w:i/>
                <w:vertAlign w:val="subscript"/>
              </w:rPr>
              <w:t>I_</w:t>
            </w:r>
            <w:proofErr w:type="gramStart"/>
            <w:r w:rsidRPr="0048482F">
              <w:rPr>
                <w:i/>
                <w:vertAlign w:val="subscript"/>
              </w:rPr>
              <w:t>ref</w:t>
            </w:r>
            <w:proofErr w:type="spellEnd"/>
            <w:r w:rsidRPr="0048482F">
              <w:t xml:space="preserve"> </w:t>
            </w:r>
            <w:r>
              <w:t xml:space="preserve"> </w:t>
            </w:r>
            <w:r>
              <w:rPr>
                <w:lang w:eastAsia="zh-CN"/>
              </w:rPr>
              <w:t>are</w:t>
            </w:r>
            <w:proofErr w:type="gramEnd"/>
            <w:r>
              <w:rPr>
                <w:lang w:eastAsia="zh-CN"/>
              </w:rPr>
              <w:t xml:space="preserve"> introduced to determine the CSI processing delay according to the number of measurement resource. </w:t>
            </w:r>
            <w:r>
              <w:t xml:space="preserve">If a single CSI-RS/SSB resource is configured for channel </w:t>
            </w:r>
            <w:proofErr w:type="gramStart"/>
            <w:r>
              <w:t xml:space="preserve">measurement,  </w:t>
            </w:r>
            <w:proofErr w:type="spellStart"/>
            <w:r w:rsidRPr="0048482F">
              <w:rPr>
                <w:i/>
              </w:rPr>
              <w:t>n</w:t>
            </w:r>
            <w:r w:rsidRPr="0048482F">
              <w:rPr>
                <w:i/>
                <w:vertAlign w:val="subscript"/>
              </w:rPr>
              <w:t>C</w:t>
            </w:r>
            <w:r>
              <w:rPr>
                <w:i/>
                <w:vertAlign w:val="subscript"/>
              </w:rPr>
              <w:t>S</w:t>
            </w:r>
            <w:r w:rsidRPr="0048482F">
              <w:rPr>
                <w:i/>
                <w:vertAlign w:val="subscript"/>
              </w:rPr>
              <w:t>I</w:t>
            </w:r>
            <w:proofErr w:type="gramEnd"/>
            <w:r w:rsidRPr="0048482F">
              <w:rPr>
                <w:i/>
                <w:vertAlign w:val="subscript"/>
              </w:rPr>
              <w:t>_ref</w:t>
            </w:r>
            <w:proofErr w:type="spellEnd"/>
            <w:r w:rsidRPr="0048482F">
              <w:t xml:space="preserve"> is the smallest value greater than or equal to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sidRPr="001A39AA">
              <w:t xml:space="preserve">, </w:t>
            </w:r>
            <w:r w:rsidRPr="0048482F">
              <w:t>such that it corresponds to a valid downlink slot</w:t>
            </w:r>
            <w:r>
              <w:t xml:space="preserve">. If multiple CSI-RS/SSB resources are configured for channel </w:t>
            </w:r>
            <w:proofErr w:type="gramStart"/>
            <w:r>
              <w:t xml:space="preserve">measurement,  </w:t>
            </w:r>
            <w:proofErr w:type="spellStart"/>
            <w:r w:rsidRPr="0048482F">
              <w:rPr>
                <w:i/>
              </w:rPr>
              <w:t>n</w:t>
            </w:r>
            <w:r w:rsidRPr="0048482F">
              <w:rPr>
                <w:i/>
                <w:vertAlign w:val="subscript"/>
              </w:rPr>
              <w:t>C</w:t>
            </w:r>
            <w:r>
              <w:rPr>
                <w:i/>
                <w:vertAlign w:val="subscript"/>
              </w:rPr>
              <w:t>S</w:t>
            </w:r>
            <w:r w:rsidRPr="0048482F">
              <w:rPr>
                <w:i/>
                <w:vertAlign w:val="subscript"/>
              </w:rPr>
              <w:t>I</w:t>
            </w:r>
            <w:proofErr w:type="gramEnd"/>
            <w:r w:rsidRPr="0048482F">
              <w:rPr>
                <w:i/>
                <w:vertAlign w:val="subscript"/>
              </w:rPr>
              <w:t>_ref</w:t>
            </w:r>
            <w:proofErr w:type="spellEnd"/>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sidRPr="001A39AA">
              <w:rPr>
                <w:color w:val="000000" w:themeColor="text1"/>
              </w:rPr>
              <w:t xml:space="preserve">, </w:t>
            </w:r>
            <w:r w:rsidRPr="001A39AA">
              <w:t>s</w:t>
            </w:r>
            <w:r w:rsidRPr="0048482F">
              <w:t>uch that it corresponds to a valid downlink slot.</w:t>
            </w:r>
          </w:p>
          <w:p w14:paraId="2EDEBD05" w14:textId="77777777" w:rsidR="00EA0EF0" w:rsidRDefault="00EA0EF0" w:rsidP="00EA0EF0">
            <w:pPr>
              <w:widowControl w:val="0"/>
              <w:jc w:val="both"/>
              <w:rPr>
                <w:rFonts w:ascii="Times New Roman" w:eastAsia="SimSun" w:hAnsi="Times New Roman"/>
                <w:lang w:eastAsia="zh-CN"/>
              </w:rPr>
            </w:pPr>
          </w:p>
          <w:p w14:paraId="32062F53" w14:textId="77777777" w:rsidR="00EA0EF0" w:rsidRPr="00711881" w:rsidRDefault="00EA0EF0" w:rsidP="00EA0EF0">
            <w:pPr>
              <w:widowControl w:val="0"/>
              <w:jc w:val="both"/>
              <w:rPr>
                <w:rFonts w:ascii="Times New Roman" w:eastAsia="SimSun" w:hAnsi="Times New Roman"/>
                <w:lang w:eastAsia="zh-CN"/>
              </w:rPr>
            </w:pPr>
            <w:r>
              <w:rPr>
                <w:rFonts w:ascii="Times New Roman" w:eastAsia="SimSun" w:hAnsi="Times New Roman" w:hint="eastAsia"/>
                <w:lang w:eastAsia="zh-CN"/>
              </w:rPr>
              <w:t>F</w:t>
            </w:r>
            <w:r>
              <w:rPr>
                <w:rFonts w:ascii="Times New Roman" w:eastAsia="SimSun" w:hAnsi="Times New Roman"/>
                <w:lang w:eastAsia="zh-CN"/>
              </w:rPr>
              <w:t xml:space="preserve">or SP CSI-PA report, although </w:t>
            </w:r>
            <w:r>
              <w:rPr>
                <w:lang w:eastAsia="zh-CN"/>
              </w:rPr>
              <w:t xml:space="preserve">two measurement resources are configured </w:t>
            </w:r>
            <w:r>
              <w:rPr>
                <w:rFonts w:hint="eastAsia"/>
                <w:lang w:eastAsia="zh-CN"/>
              </w:rPr>
              <w:t>t</w:t>
            </w:r>
            <w:r>
              <w:rPr>
                <w:lang w:eastAsia="zh-CN"/>
              </w:rPr>
              <w:t xml:space="preserve">o respectively calculate non-predicted CSI and ground-truth CSI, the question is whether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 </w:t>
            </w:r>
            <m:oMath>
              <m:r>
                <w:rPr>
                  <w:rFonts w:ascii="Cambria Math"/>
                  <w:color w:val="000000" w:themeColor="text1"/>
                  <w:lang w:val="fi-FI"/>
                </w:rPr>
                <m:t>5</m:t>
              </m:r>
              <m:r>
                <w:rPr>
                  <w:rFonts w:ascii="MS Mincho" w:eastAsia="MS Mincho" w:hAnsi="MS Mincho" w:cs="MS Mincho" w:hint="eastAsia"/>
                  <w:color w:val="000000" w:themeColor="text1"/>
                  <w:lang w:val="fi-FI"/>
                </w:rPr>
                <m:t>⋅</m:t>
              </m:r>
              <m:sSup>
                <m:sSupPr>
                  <m:ctrlPr>
                    <w:rPr>
                      <w:rFonts w:ascii="Cambria Math" w:hAnsi="Cambria Math"/>
                      <w:i/>
                      <w:iCs/>
                      <w:color w:val="000000" w:themeColor="text1"/>
                      <w:lang w:val="fi-FI"/>
                    </w:rPr>
                  </m:ctrlPr>
                </m:sSupPr>
                <m:e>
                  <m:r>
                    <w:rPr>
                      <w:rFonts w:ascii="Cambria Math"/>
                      <w:color w:val="000000" w:themeColor="text1"/>
                      <w:lang w:val="fi-FI"/>
                    </w:rPr>
                    <m:t>2</m:t>
                  </m:r>
                </m:e>
                <m:sup>
                  <m:sSub>
                    <m:sSubPr>
                      <m:ctrlPr>
                        <w:rPr>
                          <w:rFonts w:ascii="Cambria Math" w:hAnsi="Cambria Math"/>
                          <w:i/>
                          <w:iCs/>
                          <w:color w:val="000000" w:themeColor="text1"/>
                          <w:lang w:val="fi-FI"/>
                        </w:rPr>
                      </m:ctrlPr>
                    </m:sSubPr>
                    <m:e>
                      <m:r>
                        <w:rPr>
                          <w:rFonts w:ascii="Cambria Math"/>
                          <w:color w:val="000000" w:themeColor="text1"/>
                          <w:lang w:val="fi-FI"/>
                        </w:rPr>
                        <m:t>μ</m:t>
                      </m:r>
                    </m:e>
                    <m:sub>
                      <m:r>
                        <w:rPr>
                          <w:rFonts w:ascii="Cambria Math"/>
                          <w:color w:val="000000" w:themeColor="text1"/>
                          <w:lang w:val="fi-FI"/>
                        </w:rPr>
                        <m:t>DL</m:t>
                      </m:r>
                    </m:sub>
                  </m:sSub>
                </m:sup>
              </m:sSup>
            </m:oMath>
            <w:r>
              <w:rPr>
                <w:rFonts w:eastAsia="SimSun" w:hint="eastAsia"/>
                <w:iCs/>
                <w:color w:val="000000" w:themeColor="text1"/>
                <w:lang w:val="fi-FI" w:eastAsia="zh-CN"/>
              </w:rPr>
              <w:t xml:space="preserve"> </w:t>
            </w:r>
            <w:r>
              <w:rPr>
                <w:rFonts w:eastAsia="SimSun"/>
                <w:iCs/>
                <w:color w:val="000000" w:themeColor="text1"/>
                <w:lang w:val="fi-FI" w:eastAsia="zh-CN"/>
              </w:rPr>
              <w:t xml:space="preserve">or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iCs/>
                <w:color w:val="000000" w:themeColor="text1"/>
                <w:lang w:val="fi-FI" w:eastAsia="zh-CN"/>
              </w:rPr>
              <w:t>.</w:t>
            </w:r>
            <w:r>
              <w:rPr>
                <w:rFonts w:eastAsia="SimSun"/>
                <w:iCs/>
                <w:color w:val="000000" w:themeColor="text1"/>
                <w:lang w:val="fi-FI" w:eastAsia="zh-CN"/>
              </w:rPr>
              <w:t xml:space="preserve">  In our view, </w:t>
            </w:r>
            <w:r>
              <w:rPr>
                <w:lang w:eastAsia="zh-CN"/>
              </w:rPr>
              <w:t xml:space="preserve">the delay of non-predicted CSI could be included model inference. From this perspective, it still be regarded as configuring one resources for calculate monitoring information. Thus, </w:t>
            </w:r>
            <w:proofErr w:type="spellStart"/>
            <w:r w:rsidRPr="0048482F">
              <w:rPr>
                <w:i/>
              </w:rPr>
              <w:t>n</w:t>
            </w:r>
            <w:r w:rsidRPr="0048482F">
              <w:rPr>
                <w:i/>
                <w:vertAlign w:val="subscript"/>
              </w:rPr>
              <w:t>C</w:t>
            </w:r>
            <w:r>
              <w:rPr>
                <w:i/>
                <w:vertAlign w:val="subscript"/>
              </w:rPr>
              <w:t>S</w:t>
            </w:r>
            <w:r w:rsidRPr="0048482F">
              <w:rPr>
                <w:i/>
                <w:vertAlign w:val="subscript"/>
              </w:rPr>
              <w:t>I_ref</w:t>
            </w:r>
            <w:proofErr w:type="spellEnd"/>
            <w:r w:rsidRPr="0048482F">
              <w:t xml:space="preserve"> is the smallest value greater than or equal to</w:t>
            </w:r>
            <w:r>
              <w:rPr>
                <w:rFonts w:eastAsia="SimSun"/>
                <w:iCs/>
                <w:color w:val="000000" w:themeColor="text1"/>
                <w:lang w:val="fi-FI" w:eastAsia="zh-CN"/>
              </w:rPr>
              <w:t xml:space="preserve"> </w:t>
            </w:r>
            <w:r w:rsidRPr="0048482F">
              <w:t xml:space="preserve"> </w:t>
            </w:r>
            <m:oMath>
              <m:r>
                <m:rPr>
                  <m:sty m:val="p"/>
                </m:rPr>
                <w:rPr>
                  <w:rFonts w:ascii="Cambria Math" w:hAnsi="Cambria Math"/>
                </w:rPr>
                <m:t>4⋅</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m:rPr>
                          <m:sty m:val="p"/>
                        </m:rPr>
                        <w:rPr>
                          <w:rFonts w:ascii="Cambria Math" w:hAnsi="Cambria Math"/>
                        </w:rPr>
                        <m:t>µ</m:t>
                      </m:r>
                    </m:e>
                    <m:sub>
                      <m:r>
                        <w:rPr>
                          <w:rFonts w:ascii="Cambria Math" w:hAnsi="Cambria Math"/>
                        </w:rPr>
                        <m:t>DL</m:t>
                      </m:r>
                    </m:sub>
                  </m:sSub>
                </m:sup>
              </m:sSup>
            </m:oMath>
            <w:r>
              <w:rPr>
                <w:rFonts w:eastAsia="SimSun" w:hint="eastAsia"/>
                <w:lang w:eastAsia="zh-CN"/>
              </w:rPr>
              <w:t>.</w:t>
            </w:r>
          </w:p>
          <w:p w14:paraId="659D3557" w14:textId="77777777" w:rsidR="00EA0EF0" w:rsidRDefault="00EA0EF0" w:rsidP="00EA0EF0">
            <w:pPr>
              <w:widowControl w:val="0"/>
              <w:jc w:val="both"/>
              <w:rPr>
                <w:rFonts w:ascii="Times New Roman" w:eastAsiaTheme="minorEastAsia" w:hAnsi="Times New Roman"/>
                <w:lang w:val="en-US" w:eastAsia="ko-KR"/>
              </w:rPr>
            </w:pPr>
          </w:p>
        </w:tc>
      </w:tr>
      <w:tr w:rsidR="00F47072" w14:paraId="559812E0"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309B8602" w14:textId="345AB99A"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5970C08F" w14:textId="5F4E2EF8" w:rsidR="00F47072" w:rsidRPr="007C48A8" w:rsidRDefault="007C48A8" w:rsidP="0062125D">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I</w:t>
            </w:r>
            <w:r>
              <w:rPr>
                <w:rFonts w:ascii="Times New Roman" w:eastAsiaTheme="minorEastAsia" w:hAnsi="Times New Roman"/>
                <w:lang w:val="en-US" w:eastAsia="ko-KR"/>
              </w:rPr>
              <w:t xml:space="preserve"> want to hear more view on this issue.</w:t>
            </w:r>
          </w:p>
        </w:tc>
      </w:tr>
      <w:tr w:rsidR="00F47072" w14:paraId="13D7908F"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6190EEA"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5E044B" w14:textId="77777777" w:rsidR="00F47072" w:rsidRDefault="00F47072" w:rsidP="0062125D">
            <w:pPr>
              <w:widowControl w:val="0"/>
              <w:jc w:val="both"/>
              <w:rPr>
                <w:rFonts w:ascii="Times New Roman" w:eastAsia="SimSun" w:hAnsi="Times New Roman"/>
                <w:lang w:val="en-US" w:eastAsia="zh-CN"/>
              </w:rPr>
            </w:pPr>
          </w:p>
        </w:tc>
      </w:tr>
      <w:tr w:rsidR="00F47072" w14:paraId="39F101D5" w14:textId="77777777" w:rsidTr="0062125D">
        <w:tc>
          <w:tcPr>
            <w:tcW w:w="1186" w:type="dxa"/>
            <w:tcBorders>
              <w:top w:val="single" w:sz="4" w:space="0" w:color="000000"/>
              <w:left w:val="single" w:sz="4" w:space="0" w:color="000000"/>
              <w:bottom w:val="single" w:sz="4" w:space="0" w:color="000000"/>
              <w:right w:val="single" w:sz="4" w:space="0" w:color="000000"/>
            </w:tcBorders>
          </w:tcPr>
          <w:p w14:paraId="4FD17339" w14:textId="77777777" w:rsidR="00F47072" w:rsidRDefault="00F47072" w:rsidP="0062125D">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313E312B" w14:textId="77777777" w:rsidR="00F47072" w:rsidRDefault="00F47072" w:rsidP="0062125D">
            <w:pPr>
              <w:widowControl w:val="0"/>
              <w:jc w:val="both"/>
              <w:rPr>
                <w:rFonts w:ascii="Times New Roman" w:eastAsia="SimSun" w:hAnsi="Times New Roman"/>
                <w:lang w:val="en-US" w:eastAsia="zh-CN"/>
              </w:rPr>
            </w:pPr>
          </w:p>
        </w:tc>
      </w:tr>
    </w:tbl>
    <w:p w14:paraId="50511D60" w14:textId="77777777" w:rsidR="00543D2B" w:rsidRDefault="00543D2B" w:rsidP="00EC79DA">
      <w:pPr>
        <w:rPr>
          <w:lang w:val="en-US" w:eastAsia="ko-KR"/>
        </w:rPr>
      </w:pPr>
    </w:p>
    <w:p w14:paraId="29809818" w14:textId="5F4A5A46" w:rsidR="001D0424" w:rsidRPr="00E47887" w:rsidRDefault="001D0424" w:rsidP="00E47887">
      <w:pPr>
        <w:rPr>
          <w:lang w:val="en-US" w:eastAsia="ko-KR"/>
        </w:rPr>
      </w:pPr>
      <w:r>
        <w:rPr>
          <w:lang w:val="en-US" w:eastAsia="ko-KR"/>
        </w:rPr>
        <w:t xml:space="preserve"> </w:t>
      </w:r>
    </w:p>
    <w:p w14:paraId="3FB2C504" w14:textId="2F51CFE3" w:rsidR="00E569CE" w:rsidRDefault="00E569CE" w:rsidP="00E55662">
      <w:pPr>
        <w:pStyle w:val="3"/>
        <w:numPr>
          <w:ilvl w:val="0"/>
          <w:numId w:val="0"/>
        </w:numPr>
        <w:tabs>
          <w:tab w:val="left" w:pos="7749"/>
        </w:tabs>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D57ED8">
        <w:rPr>
          <w:rFonts w:ascii="Times" w:eastAsia="SimSun" w:hAnsi="Times"/>
          <w:bCs w:val="0"/>
          <w:szCs w:val="24"/>
          <w:lang w:val="en-US" w:eastAsia="ko-KR"/>
        </w:rPr>
        <w:t>7</w:t>
      </w:r>
      <w:r>
        <w:rPr>
          <w:rFonts w:ascii="Times" w:eastAsia="SimSun" w:hAnsi="Times"/>
          <w:bCs w:val="0"/>
          <w:szCs w:val="24"/>
          <w:lang w:val="en-US" w:eastAsia="ko-KR"/>
        </w:rPr>
        <w:t>. Active resource and port counting</w:t>
      </w:r>
      <w:r w:rsidR="00E55662">
        <w:rPr>
          <w:rFonts w:ascii="Times" w:eastAsia="SimSun" w:hAnsi="Times"/>
          <w:bCs w:val="0"/>
          <w:szCs w:val="24"/>
          <w:lang w:val="en-US" w:eastAsia="ko-KR"/>
        </w:rPr>
        <w:tab/>
      </w:r>
    </w:p>
    <w:p w14:paraId="1FF134AB" w14:textId="77777777" w:rsidR="000532A3" w:rsidRDefault="00E569CE" w:rsidP="00E569CE">
      <w:pPr>
        <w:jc w:val="both"/>
        <w:rPr>
          <w:rFonts w:ascii="Times New Roman" w:hAnsi="Times New Roman"/>
          <w:lang w:eastAsia="ko-KR"/>
        </w:rPr>
      </w:pPr>
      <w:r>
        <w:rPr>
          <w:rFonts w:ascii="Times New Roman" w:hAnsi="Times New Roman" w:hint="eastAsia"/>
          <w:lang w:eastAsia="ko-KR"/>
        </w:rPr>
        <w:t>R</w:t>
      </w:r>
      <w:r>
        <w:rPr>
          <w:rFonts w:ascii="Times New Roman" w:hAnsi="Times New Roman"/>
          <w:lang w:eastAsia="ko-KR"/>
        </w:rPr>
        <w:t xml:space="preserve">egarding active resource and port counting for CSI-PAI report, Huawei, </w:t>
      </w:r>
      <w:r w:rsidR="00B5591F">
        <w:rPr>
          <w:rFonts w:ascii="Times New Roman" w:hAnsi="Times New Roman"/>
          <w:lang w:eastAsia="ko-KR"/>
        </w:rPr>
        <w:t>Xiaomi, LG, Nokia</w:t>
      </w:r>
      <w:r w:rsidR="00701089">
        <w:rPr>
          <w:rFonts w:ascii="Times New Roman" w:hAnsi="Times New Roman"/>
          <w:lang w:eastAsia="ko-KR"/>
        </w:rPr>
        <w:t xml:space="preserve"> </w:t>
      </w:r>
      <w:r w:rsidR="00E55662">
        <w:rPr>
          <w:rFonts w:ascii="Times New Roman" w:hAnsi="Times New Roman"/>
          <w:lang w:eastAsia="ko-KR"/>
        </w:rPr>
        <w:t>provide their view.</w:t>
      </w:r>
      <w:r w:rsidR="000532A3">
        <w:rPr>
          <w:rFonts w:ascii="Times New Roman" w:hAnsi="Times New Roman"/>
          <w:lang w:eastAsia="ko-KR"/>
        </w:rPr>
        <w:t xml:space="preserve"> The proposal from companies are diverging, so I summarize as below.</w:t>
      </w:r>
    </w:p>
    <w:p w14:paraId="148D1254" w14:textId="77777777" w:rsidR="000532A3" w:rsidRDefault="000532A3" w:rsidP="00E569CE">
      <w:pPr>
        <w:jc w:val="both"/>
        <w:rPr>
          <w:rFonts w:ascii="Times New Roman" w:hAnsi="Times New Roman"/>
          <w:lang w:eastAsia="ko-KR"/>
        </w:rPr>
      </w:pPr>
    </w:p>
    <w:p w14:paraId="5EE400A4" w14:textId="3492EC8D" w:rsidR="00BF5080" w:rsidRDefault="00BF5080" w:rsidP="00BF5080">
      <w:pPr>
        <w:pStyle w:val="ac"/>
        <w:numPr>
          <w:ilvl w:val="0"/>
          <w:numId w:val="63"/>
        </w:numPr>
        <w:rPr>
          <w:lang w:val="en-US" w:eastAsia="ko-KR"/>
        </w:rPr>
      </w:pPr>
      <w:r w:rsidRPr="00EC79DA">
        <w:rPr>
          <w:lang w:val="en-US" w:eastAsia="ko-KR"/>
        </w:rPr>
        <w:t>Option 1:</w:t>
      </w:r>
      <w:r w:rsidR="00702FFE" w:rsidRPr="00702FFE">
        <w:t xml:space="preserve"> </w:t>
      </w:r>
      <w:r w:rsidR="00702FFE" w:rsidRPr="00702FFE">
        <w:rPr>
          <w:lang w:val="en-US" w:eastAsia="ko-KR"/>
        </w:rPr>
        <w:t>For the inference occasion if it is associated with a monitoring report occasion, active resource and ports are counted twice for latest CSI-RS resource of K aperiodic CSI-RS resources or latest CSI-RS transmission for periodic/semi-persistent CSI-RS resource, which is no later than CSI reference resource associated with inference report</w:t>
      </w:r>
      <w:r w:rsidR="009D0FD6">
        <w:rPr>
          <w:lang w:val="en-US" w:eastAsia="ko-KR"/>
        </w:rPr>
        <w:t>.</w:t>
      </w:r>
      <w:r w:rsidRPr="00EC79DA">
        <w:rPr>
          <w:lang w:val="en-US" w:eastAsia="ko-KR"/>
        </w:rPr>
        <w:t xml:space="preserve"> </w:t>
      </w:r>
    </w:p>
    <w:p w14:paraId="0389B8F0" w14:textId="488332FC" w:rsidR="00CB463D" w:rsidRPr="00EC79DA" w:rsidRDefault="00CB463D" w:rsidP="00CB463D">
      <w:pPr>
        <w:pStyle w:val="ac"/>
        <w:numPr>
          <w:ilvl w:val="1"/>
          <w:numId w:val="63"/>
        </w:numPr>
        <w:rPr>
          <w:lang w:val="en-US" w:eastAsia="ko-KR"/>
        </w:rPr>
      </w:pPr>
      <w:r>
        <w:rPr>
          <w:rFonts w:hint="eastAsia"/>
          <w:lang w:val="en-US" w:eastAsia="ko-KR"/>
        </w:rPr>
        <w:t>Q</w:t>
      </w:r>
      <w:r>
        <w:rPr>
          <w:lang w:val="en-US" w:eastAsia="ko-KR"/>
        </w:rPr>
        <w:t>C</w:t>
      </w:r>
    </w:p>
    <w:p w14:paraId="6BF97655" w14:textId="3728BFA2"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2: </w:t>
      </w:r>
      <w:r w:rsidR="004E5932">
        <w:rPr>
          <w:lang w:val="en-US" w:eastAsia="ko-KR"/>
        </w:rPr>
        <w:t>A</w:t>
      </w:r>
      <w:r w:rsidR="001D35D5" w:rsidRPr="001D35D5">
        <w:rPr>
          <w:lang w:val="en-US" w:eastAsia="ko-KR"/>
        </w:rPr>
        <w:t xml:space="preserve">dditional </w:t>
      </w:r>
      <w:r w:rsidR="004E5932">
        <w:rPr>
          <w:lang w:val="en-US" w:eastAsia="ko-KR"/>
        </w:rPr>
        <w:t xml:space="preserve">two </w:t>
      </w:r>
      <w:r w:rsidR="001D35D5" w:rsidRPr="001D35D5">
        <w:rPr>
          <w:lang w:val="en-US" w:eastAsia="ko-KR"/>
        </w:rPr>
        <w:t>active resource</w:t>
      </w:r>
      <w:r w:rsidR="004E5932">
        <w:rPr>
          <w:lang w:val="en-US" w:eastAsia="ko-KR"/>
        </w:rPr>
        <w:t>s</w:t>
      </w:r>
      <w:r w:rsidR="001D35D5" w:rsidRPr="001D35D5">
        <w:rPr>
          <w:lang w:val="en-US" w:eastAsia="ko-KR"/>
        </w:rPr>
        <w:t xml:space="preserve"> should be counted per</w:t>
      </w:r>
      <w:r w:rsidR="00040081">
        <w:rPr>
          <w:lang w:val="en-US" w:eastAsia="ko-KR"/>
        </w:rPr>
        <w:t xml:space="preserve"> AP</w:t>
      </w:r>
      <w:r w:rsidR="001D35D5" w:rsidRPr="001D35D5">
        <w:rPr>
          <w:lang w:val="en-US" w:eastAsia="ko-KR"/>
        </w:rPr>
        <w:t xml:space="preserve"> inference CSI report rather than per</w:t>
      </w:r>
      <w:r w:rsidR="00040081">
        <w:rPr>
          <w:lang w:val="en-US" w:eastAsia="ko-KR"/>
        </w:rPr>
        <w:t xml:space="preserve"> AP</w:t>
      </w:r>
      <w:r w:rsidR="001D35D5" w:rsidRPr="001D35D5">
        <w:rPr>
          <w:lang w:val="en-US" w:eastAsia="ko-KR"/>
        </w:rPr>
        <w:t xml:space="preserve"> CSI-RS.</w:t>
      </w:r>
    </w:p>
    <w:p w14:paraId="314C74F8" w14:textId="67DFB546" w:rsidR="007C48A8" w:rsidRPr="00EC79DA" w:rsidRDefault="007C48A8" w:rsidP="007C48A8">
      <w:pPr>
        <w:pStyle w:val="ac"/>
        <w:numPr>
          <w:ilvl w:val="1"/>
          <w:numId w:val="63"/>
        </w:numPr>
        <w:rPr>
          <w:lang w:val="en-US" w:eastAsia="ko-KR"/>
        </w:rPr>
      </w:pPr>
      <w:r>
        <w:rPr>
          <w:rFonts w:hint="eastAsia"/>
          <w:lang w:val="en-US" w:eastAsia="ko-KR"/>
        </w:rPr>
        <w:t>H</w:t>
      </w:r>
      <w:r>
        <w:rPr>
          <w:lang w:val="en-US" w:eastAsia="ko-KR"/>
        </w:rPr>
        <w:t>uawei/</w:t>
      </w:r>
      <w:proofErr w:type="spellStart"/>
      <w:r>
        <w:rPr>
          <w:lang w:val="en-US" w:eastAsia="ko-KR"/>
        </w:rPr>
        <w:t>HiSi</w:t>
      </w:r>
      <w:proofErr w:type="spellEnd"/>
    </w:p>
    <w:p w14:paraId="5C3D8427" w14:textId="1F0F426C"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3: </w:t>
      </w:r>
      <w:r w:rsidR="00702FFE">
        <w:rPr>
          <w:lang w:val="en-US" w:eastAsia="ko-KR"/>
        </w:rPr>
        <w:t>F</w:t>
      </w:r>
      <w:r w:rsidR="00702FFE" w:rsidRPr="00702FFE">
        <w:rPr>
          <w:lang w:val="en-US" w:eastAsia="ko-KR"/>
        </w:rPr>
        <w:t xml:space="preserve">or </w:t>
      </w:r>
      <w:r w:rsidR="00702FFE">
        <w:rPr>
          <w:lang w:val="en-US" w:eastAsia="ko-KR"/>
        </w:rPr>
        <w:t xml:space="preserve">A/SP/P CSI-RS for </w:t>
      </w:r>
      <w:r w:rsidR="00702FFE" w:rsidRPr="00702FFE">
        <w:rPr>
          <w:lang w:val="en-US" w:eastAsia="ko-KR"/>
        </w:rPr>
        <w:t>CSI-PAI report, the CSI-RS resource and the CSI-RS ports within the CSI-RS resource are counted twice.</w:t>
      </w:r>
    </w:p>
    <w:p w14:paraId="2773EA59" w14:textId="2A02594E" w:rsidR="007C48A8" w:rsidRPr="00EC79DA" w:rsidRDefault="007C48A8" w:rsidP="007C48A8">
      <w:pPr>
        <w:pStyle w:val="ac"/>
        <w:numPr>
          <w:ilvl w:val="1"/>
          <w:numId w:val="63"/>
        </w:numPr>
        <w:rPr>
          <w:lang w:val="en-US" w:eastAsia="ko-KR"/>
        </w:rPr>
      </w:pPr>
      <w:r>
        <w:rPr>
          <w:rFonts w:hint="eastAsia"/>
          <w:lang w:val="en-US" w:eastAsia="ko-KR"/>
        </w:rPr>
        <w:t>G</w:t>
      </w:r>
      <w:r>
        <w:rPr>
          <w:lang w:val="en-US" w:eastAsia="ko-KR"/>
        </w:rPr>
        <w:t>oogle, LGE,</w:t>
      </w:r>
    </w:p>
    <w:p w14:paraId="3F03ADF3" w14:textId="556CDBA6" w:rsidR="00BF5080" w:rsidRDefault="00BF5080" w:rsidP="00BF5080">
      <w:pPr>
        <w:pStyle w:val="ac"/>
        <w:numPr>
          <w:ilvl w:val="0"/>
          <w:numId w:val="63"/>
        </w:numPr>
        <w:rPr>
          <w:lang w:val="en-US" w:eastAsia="ko-KR"/>
        </w:rPr>
      </w:pPr>
      <w:r w:rsidRPr="00EC79DA">
        <w:rPr>
          <w:rFonts w:hint="eastAsia"/>
          <w:lang w:val="en-US" w:eastAsia="ko-KR"/>
        </w:rPr>
        <w:t>O</w:t>
      </w:r>
      <w:r w:rsidRPr="00EC79DA">
        <w:rPr>
          <w:lang w:val="en-US" w:eastAsia="ko-KR"/>
        </w:rPr>
        <w:t xml:space="preserve">ption 4: </w:t>
      </w:r>
      <w:r w:rsidR="001D35D5">
        <w:rPr>
          <w:lang w:val="en-US" w:eastAsia="ko-KR"/>
        </w:rPr>
        <w:t>No spec change is needed.</w:t>
      </w:r>
    </w:p>
    <w:p w14:paraId="4C335D4D" w14:textId="4FE74AA1" w:rsidR="007C48A8" w:rsidRPr="00EC79DA" w:rsidRDefault="007C48A8" w:rsidP="007C48A8">
      <w:pPr>
        <w:pStyle w:val="ac"/>
        <w:numPr>
          <w:ilvl w:val="1"/>
          <w:numId w:val="63"/>
        </w:numPr>
        <w:rPr>
          <w:lang w:val="en-US" w:eastAsia="ko-KR"/>
        </w:rPr>
      </w:pPr>
      <w:r>
        <w:rPr>
          <w:lang w:val="en-US" w:eastAsia="ko-KR"/>
        </w:rPr>
        <w:t>Vivo, Fujitsu, Nokia</w:t>
      </w:r>
    </w:p>
    <w:p w14:paraId="0B351EB2" w14:textId="77777777" w:rsidR="00BF5080" w:rsidRDefault="00BF5080" w:rsidP="00BF5080">
      <w:pPr>
        <w:rPr>
          <w:lang w:val="en-US" w:eastAsia="ko-KR"/>
        </w:rPr>
      </w:pPr>
    </w:p>
    <w:p w14:paraId="484DED80" w14:textId="40F51BB0" w:rsidR="00E569CE" w:rsidRDefault="00E569CE" w:rsidP="00E569CE">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Question</w:t>
      </w:r>
      <w:r w:rsidRPr="00C06C35">
        <w:rPr>
          <w:rFonts w:ascii="Times" w:eastAsia="SimSun" w:hAnsi="Times"/>
          <w:bCs w:val="0"/>
          <w:i w:val="0"/>
          <w:szCs w:val="24"/>
          <w:lang w:val="en-US" w:eastAsia="ko-KR"/>
        </w:rPr>
        <w:t xml:space="preserve"> 2.</w:t>
      </w:r>
      <w:r>
        <w:rPr>
          <w:rFonts w:ascii="Times" w:eastAsia="SimSun" w:hAnsi="Times"/>
          <w:bCs w:val="0"/>
          <w:i w:val="0"/>
          <w:szCs w:val="24"/>
          <w:lang w:val="en-US" w:eastAsia="ko-KR"/>
        </w:rPr>
        <w:t>5</w:t>
      </w:r>
      <w:r w:rsidRPr="00C06C35">
        <w:rPr>
          <w:rFonts w:ascii="Times" w:eastAsia="SimSun" w:hAnsi="Times"/>
          <w:bCs w:val="0"/>
          <w:i w:val="0"/>
          <w:szCs w:val="24"/>
          <w:lang w:val="en-US" w:eastAsia="ko-KR"/>
        </w:rPr>
        <w:t>-</w:t>
      </w:r>
      <w:r w:rsidR="00FB711D">
        <w:rPr>
          <w:rFonts w:ascii="Times" w:eastAsia="SimSun" w:hAnsi="Times"/>
          <w:bCs w:val="0"/>
          <w:i w:val="0"/>
          <w:szCs w:val="24"/>
          <w:lang w:val="en-US" w:eastAsia="ko-KR"/>
        </w:rPr>
        <w:t>7</w:t>
      </w:r>
      <w:r w:rsidRPr="00C06C35">
        <w:rPr>
          <w:rFonts w:ascii="Times" w:eastAsia="SimSun" w:hAnsi="Times"/>
          <w:bCs w:val="0"/>
          <w:i w:val="0"/>
          <w:szCs w:val="24"/>
          <w:lang w:val="en-US" w:eastAsia="ko-KR"/>
        </w:rPr>
        <w:t xml:space="preserve">. </w:t>
      </w:r>
      <w:r w:rsidR="002738E3">
        <w:rPr>
          <w:rFonts w:ascii="Times" w:eastAsia="SimSun" w:hAnsi="Times"/>
          <w:bCs w:val="0"/>
          <w:i w:val="0"/>
          <w:szCs w:val="24"/>
          <w:lang w:val="en-US" w:eastAsia="ko-KR"/>
        </w:rPr>
        <w:t>W</w:t>
      </w:r>
      <w:r>
        <w:rPr>
          <w:rFonts w:ascii="Times" w:eastAsia="SimSun" w:hAnsi="Times"/>
          <w:bCs w:val="0"/>
          <w:i w:val="0"/>
          <w:szCs w:val="24"/>
          <w:lang w:val="en-US" w:eastAsia="ko-KR"/>
        </w:rPr>
        <w:t xml:space="preserve">hich option do you prefer? </w:t>
      </w:r>
    </w:p>
    <w:p w14:paraId="55BBE7CC" w14:textId="77777777" w:rsidR="00E569CE" w:rsidRPr="00BB543B" w:rsidRDefault="00E569CE" w:rsidP="00E569CE">
      <w:pPr>
        <w:jc w:val="both"/>
        <w:rPr>
          <w:rFonts w:ascii="Times New Roman" w:hAnsi="Times New Roman"/>
          <w:lang w:val="en-US" w:eastAsia="ko-KR"/>
        </w:rPr>
      </w:pPr>
    </w:p>
    <w:p w14:paraId="24B85274" w14:textId="25BB6BD2" w:rsidR="00E569CE" w:rsidRDefault="00E569CE" w:rsidP="00E569CE">
      <w:pPr>
        <w:jc w:val="both"/>
        <w:rPr>
          <w:rFonts w:ascii="Times New Roman" w:hAnsi="Times New Roman"/>
          <w:lang w:eastAsia="ko-KR"/>
        </w:rPr>
      </w:pPr>
      <w:r>
        <w:rPr>
          <w:rFonts w:ascii="Times New Roman" w:hAnsi="Times New Roman"/>
          <w:lang w:eastAsia="ko-KR"/>
        </w:rPr>
        <w:t xml:space="preserve">Please provide your input on Question </w:t>
      </w:r>
      <w:r w:rsidRPr="005D5DDC">
        <w:rPr>
          <w:rFonts w:ascii="Times New Roman" w:hAnsi="Times New Roman"/>
          <w:lang w:eastAsia="ko-KR"/>
        </w:rPr>
        <w:t>2.5-</w:t>
      </w:r>
      <w:r w:rsidR="005D4456">
        <w:rPr>
          <w:rFonts w:ascii="Times New Roman" w:hAnsi="Times New Roman"/>
          <w:lang w:eastAsia="ko-KR"/>
        </w:rPr>
        <w:t>7</w:t>
      </w:r>
      <w:r w:rsidRPr="005D5DDC">
        <w:rPr>
          <w:rFonts w:eastAsia="SimSun"/>
          <w:bCs/>
          <w:lang w:val="en-US" w:eastAsia="ko-KR"/>
        </w:rPr>
        <w:t>?</w:t>
      </w:r>
    </w:p>
    <w:tbl>
      <w:tblPr>
        <w:tblW w:w="9632" w:type="dxa"/>
        <w:tblLayout w:type="fixed"/>
        <w:tblLook w:val="04A0" w:firstRow="1" w:lastRow="0" w:firstColumn="1" w:lastColumn="0" w:noHBand="0" w:noVBand="1"/>
      </w:tblPr>
      <w:tblGrid>
        <w:gridCol w:w="1186"/>
        <w:gridCol w:w="8446"/>
      </w:tblGrid>
      <w:tr w:rsidR="00E569CE" w14:paraId="5A1AFA2E" w14:textId="77777777" w:rsidTr="00F2264A">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E4001B5"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88E673B" w14:textId="77777777" w:rsidR="00E569CE" w:rsidRDefault="00E569CE" w:rsidP="00F2264A">
            <w:pPr>
              <w:widowControl w:val="0"/>
              <w:jc w:val="both"/>
              <w:rPr>
                <w:rFonts w:ascii="Times New Roman" w:hAnsi="Times New Roman"/>
                <w:b/>
                <w:lang w:val="en-US" w:eastAsia="ko-KR"/>
              </w:rPr>
            </w:pPr>
            <w:r>
              <w:rPr>
                <w:rFonts w:ascii="Times New Roman" w:hAnsi="Times New Roman"/>
                <w:b/>
                <w:lang w:val="en-US" w:eastAsia="ko-KR"/>
              </w:rPr>
              <w:t>Views</w:t>
            </w:r>
          </w:p>
        </w:tc>
      </w:tr>
      <w:tr w:rsidR="00E569CE" w14:paraId="7FDAECB4"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7FC95F2" w14:textId="4A72B057" w:rsidR="00E569CE" w:rsidRDefault="00AF42EA" w:rsidP="00F2264A">
            <w:pPr>
              <w:widowControl w:val="0"/>
              <w:jc w:val="both"/>
              <w:rPr>
                <w:rFonts w:ascii="Times New Roman" w:eastAsiaTheme="minorEastAsia" w:hAnsi="Times New Roman"/>
                <w:lang w:val="en-US" w:eastAsia="ko-KR"/>
              </w:rPr>
            </w:pPr>
            <w:r w:rsidRPr="0083236A">
              <w:rPr>
                <w:rFonts w:ascii="Times New Roman" w:eastAsia="SimSun" w:hAnsi="Times New Roman"/>
                <w:lang w:val="en-US" w:eastAsia="zh-CN"/>
              </w:rPr>
              <w:t>Huawei,</w:t>
            </w:r>
            <w:r>
              <w:rPr>
                <w:rFonts w:ascii="Times New Roman" w:eastAsia="SimSun" w:hAnsi="Times New Roman"/>
                <w:lang w:val="en-US" w:eastAsia="zh-CN"/>
              </w:rPr>
              <w:t xml:space="preserve"> </w:t>
            </w:r>
            <w:proofErr w:type="spellStart"/>
            <w:r w:rsidRPr="0083236A">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1331FDE0" w14:textId="7B6A8062" w:rsidR="00E569CE" w:rsidRDefault="00324211" w:rsidP="00F2264A">
            <w:pPr>
              <w:widowControl w:val="0"/>
              <w:jc w:val="both"/>
              <w:rPr>
                <w:rFonts w:ascii="Times New Roman" w:eastAsia="SimSun" w:hAnsi="Times New Roman"/>
                <w:lang w:val="en-US" w:eastAsia="zh-CN"/>
              </w:rPr>
            </w:pPr>
            <w:r>
              <w:rPr>
                <w:rFonts w:ascii="Times New Roman" w:eastAsia="SimSun" w:hAnsi="Times New Roman" w:hint="eastAsia"/>
                <w:lang w:val="en-US" w:eastAsia="zh-CN"/>
              </w:rPr>
              <w:t>O</w:t>
            </w:r>
            <w:r>
              <w:rPr>
                <w:rFonts w:ascii="Times New Roman" w:eastAsia="SimSun" w:hAnsi="Times New Roman"/>
                <w:lang w:val="en-US" w:eastAsia="zh-CN"/>
              </w:rPr>
              <w:t xml:space="preserve">ption 1 and Option 2 are similar sense, i.e., only one CSI-RS resource is counted twice to the active resources/ports. </w:t>
            </w:r>
          </w:p>
          <w:p w14:paraId="194A5145" w14:textId="0595CB56" w:rsidR="00324211" w:rsidRDefault="008C4A38" w:rsidP="00F2264A">
            <w:pPr>
              <w:widowControl w:val="0"/>
              <w:jc w:val="both"/>
              <w:rPr>
                <w:rFonts w:ascii="Times New Roman" w:eastAsia="SimSun" w:hAnsi="Times New Roman"/>
                <w:lang w:val="en-US" w:eastAsia="zh-CN"/>
              </w:rPr>
            </w:pPr>
            <w:r w:rsidRPr="006966E6">
              <w:rPr>
                <w:rFonts w:eastAsia="SimSun" w:cs="SimSun"/>
                <w:noProof/>
                <w:sz w:val="22"/>
                <w:szCs w:val="22"/>
                <w:lang w:val="en-US" w:eastAsia="zh-CN"/>
              </w:rPr>
              <w:drawing>
                <wp:inline distT="0" distB="0" distL="0" distR="0" wp14:anchorId="5EA661C8" wp14:editId="300210B2">
                  <wp:extent cx="4194313" cy="1330434"/>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25592" cy="1340356"/>
                          </a:xfrm>
                          <a:prstGeom prst="rect">
                            <a:avLst/>
                          </a:prstGeom>
                        </pic:spPr>
                      </pic:pic>
                    </a:graphicData>
                  </a:graphic>
                </wp:inline>
              </w:drawing>
            </w:r>
          </w:p>
          <w:p w14:paraId="7C0B18D6" w14:textId="77777777" w:rsidR="00324211" w:rsidRDefault="00324211" w:rsidP="00F2264A">
            <w:pPr>
              <w:widowControl w:val="0"/>
              <w:jc w:val="both"/>
              <w:rPr>
                <w:rFonts w:ascii="Times New Roman" w:eastAsia="SimSun" w:hAnsi="Times New Roman"/>
                <w:lang w:eastAsia="zh-CN"/>
              </w:rPr>
            </w:pPr>
          </w:p>
          <w:p w14:paraId="10113996" w14:textId="6C6CC353" w:rsidR="008C4A38" w:rsidRPr="00324211" w:rsidRDefault="008C4A38" w:rsidP="00F2264A">
            <w:pPr>
              <w:widowControl w:val="0"/>
              <w:jc w:val="both"/>
              <w:rPr>
                <w:rFonts w:ascii="Times New Roman" w:eastAsia="SimSun" w:hAnsi="Times New Roman"/>
                <w:lang w:eastAsia="zh-CN"/>
              </w:rPr>
            </w:pPr>
            <w:r>
              <w:rPr>
                <w:rFonts w:ascii="Times New Roman" w:eastAsia="SimSun" w:hAnsi="Times New Roman" w:hint="eastAsia"/>
                <w:lang w:eastAsia="zh-CN"/>
              </w:rPr>
              <w:t>O</w:t>
            </w:r>
            <w:r>
              <w:rPr>
                <w:rFonts w:ascii="Times New Roman" w:eastAsia="SimSun" w:hAnsi="Times New Roman"/>
                <w:lang w:eastAsia="zh-CN"/>
              </w:rPr>
              <w:t>ption 3 and Option 4 will cause over counting of active resources. E.g., as shown in the figure above, assuming K=4, then for Option 3, 2K=8 active resources are counted between inference CSI report and monitoring CSI report; for Option 4, K=4 active resources are counted. However, to store the inference CSI and non-predicted PMI, only 2 additional buffers are needed.</w:t>
            </w:r>
          </w:p>
        </w:tc>
      </w:tr>
      <w:tr w:rsidR="00E569CE" w14:paraId="63212C1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CB7C4F5" w14:textId="757DC22A"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4B4CFA0A" w14:textId="181732D6" w:rsidR="00E569CE" w:rsidRDefault="0045111E" w:rsidP="00F2264A">
            <w:pPr>
              <w:widowControl w:val="0"/>
              <w:jc w:val="both"/>
              <w:rPr>
                <w:rFonts w:ascii="Times New Roman" w:eastAsia="SimSun" w:hAnsi="Times New Roman"/>
                <w:lang w:val="en-US" w:eastAsia="zh-CN"/>
              </w:rPr>
            </w:pPr>
            <w:r>
              <w:rPr>
                <w:rFonts w:ascii="Times New Roman" w:eastAsia="SimSun" w:hAnsi="Times New Roman"/>
                <w:lang w:val="en-US" w:eastAsia="zh-CN"/>
              </w:rPr>
              <w:t>Should we double the resource counting for inference or monitoring?</w:t>
            </w:r>
            <w:r w:rsidR="00754D4F">
              <w:rPr>
                <w:rFonts w:ascii="Times New Roman" w:eastAsia="SimSun" w:hAnsi="Times New Roman"/>
                <w:lang w:val="en-US" w:eastAsia="zh-CN"/>
              </w:rPr>
              <w:t xml:space="preserve"> In our understanding, it should be the inference. The resource is used </w:t>
            </w:r>
            <w:r w:rsidR="00D81FDF">
              <w:rPr>
                <w:rFonts w:ascii="Times New Roman" w:eastAsia="SimSun" w:hAnsi="Times New Roman"/>
                <w:lang w:val="en-US" w:eastAsia="zh-CN"/>
              </w:rPr>
              <w:t xml:space="preserve">twice, 1) for measurement and prediction, and 2) for non-predicted CSI calculation and buffering. The monitoring resource is only used once, </w:t>
            </w:r>
            <w:r w:rsidR="00B76A45">
              <w:rPr>
                <w:rFonts w:ascii="Times New Roman" w:eastAsia="SimSun" w:hAnsi="Times New Roman"/>
                <w:lang w:val="en-US" w:eastAsia="zh-CN"/>
              </w:rPr>
              <w:t>i.e., target CSI measurement and calculation. In general, we think this issue should be discussed.</w:t>
            </w:r>
          </w:p>
        </w:tc>
      </w:tr>
      <w:tr w:rsidR="001D6AB2" w14:paraId="076E2748"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AA49199" w14:textId="790D6B81"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1F8D3670" w14:textId="12E2283B"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Option 4.</w:t>
            </w:r>
          </w:p>
        </w:tc>
      </w:tr>
      <w:tr w:rsidR="001D6AB2" w14:paraId="4FF1CA8F"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27E5984D" w14:textId="61FA8466" w:rsidR="001D6AB2" w:rsidRDefault="007C48A8" w:rsidP="001D6AB2">
            <w:pPr>
              <w:widowControl w:val="0"/>
              <w:jc w:val="both"/>
              <w:rPr>
                <w:rFonts w:ascii="Times New Roman" w:eastAsia="SimSun" w:hAnsi="Times New Roman"/>
                <w:lang w:val="en-US" w:eastAsia="zh-CN"/>
              </w:rPr>
            </w:pPr>
            <w:r>
              <w:rPr>
                <w:rFonts w:ascii="Times New Roman" w:eastAsia="SimSun" w:hAnsi="Times New Roman"/>
                <w:lang w:val="en-US" w:eastAsia="zh-CN"/>
              </w:rPr>
              <w:t>V</w:t>
            </w:r>
            <w:r w:rsidR="00FF1194">
              <w:rPr>
                <w:rFonts w:ascii="Times New Roman" w:eastAsia="SimSun" w:hAnsi="Times New Roman" w:hint="eastAsia"/>
                <w:lang w:val="en-US" w:eastAsia="zh-CN"/>
              </w:rPr>
              <w:t>ivo</w:t>
            </w:r>
          </w:p>
        </w:tc>
        <w:tc>
          <w:tcPr>
            <w:tcW w:w="8446" w:type="dxa"/>
            <w:tcBorders>
              <w:top w:val="single" w:sz="4" w:space="0" w:color="000000"/>
              <w:left w:val="single" w:sz="4" w:space="0" w:color="000000"/>
              <w:bottom w:val="single" w:sz="4" w:space="0" w:color="000000"/>
              <w:right w:val="single" w:sz="4" w:space="0" w:color="000000"/>
            </w:tcBorders>
          </w:tcPr>
          <w:p w14:paraId="498D61E8" w14:textId="6B6CF81C" w:rsidR="001D6AB2" w:rsidRDefault="00FF1194" w:rsidP="001D6AB2">
            <w:pPr>
              <w:widowControl w:val="0"/>
              <w:jc w:val="both"/>
              <w:rPr>
                <w:rFonts w:ascii="Times New Roman" w:eastAsia="SimSun" w:hAnsi="Times New Roman"/>
                <w:lang w:val="en-US" w:eastAsia="zh-CN"/>
              </w:rPr>
            </w:pPr>
            <w:r>
              <w:rPr>
                <w:rFonts w:ascii="Times New Roman" w:eastAsia="SimSun" w:hAnsi="Times New Roman" w:hint="eastAsia"/>
                <w:lang w:val="en-US" w:eastAsia="zh-CN"/>
              </w:rPr>
              <w:t>Option</w:t>
            </w:r>
            <w:r>
              <w:rPr>
                <w:rFonts w:ascii="Times New Roman" w:eastAsia="SimSun" w:hAnsi="Times New Roman"/>
                <w:lang w:val="en-US" w:eastAsia="zh-CN"/>
              </w:rPr>
              <w:t xml:space="preserve"> 4</w:t>
            </w:r>
          </w:p>
        </w:tc>
      </w:tr>
      <w:tr w:rsidR="00B14115" w14:paraId="0EC27E66"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09F4C285" w14:textId="58D2DB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0DD71161" w14:textId="7D50CC46"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Support Option 3</w:t>
            </w:r>
          </w:p>
        </w:tc>
      </w:tr>
      <w:tr w:rsidR="00B14115" w14:paraId="46ABBC23"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5677BF75" w14:textId="0E1FBC92" w:rsidR="00B14115" w:rsidRPr="00490E73" w:rsidRDefault="00490E73"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4AF8D261" w14:textId="03396B96" w:rsidR="00B14115" w:rsidRDefault="003F0EE5" w:rsidP="00B14115">
            <w:pPr>
              <w:widowControl w:val="0"/>
              <w:jc w:val="both"/>
              <w:rPr>
                <w:rFonts w:ascii="Times New Roman" w:eastAsia="SimSun" w:hAnsi="Times New Roman"/>
                <w:lang w:val="en-US" w:eastAsia="zh-CN"/>
              </w:rPr>
            </w:pPr>
            <w:r>
              <w:rPr>
                <w:rFonts w:ascii="Times New Roman" w:hAnsi="Times New Roman"/>
              </w:rPr>
              <w:t xml:space="preserve">Support option 3. </w:t>
            </w:r>
            <w:r w:rsidR="00490E73">
              <w:rPr>
                <w:rFonts w:ascii="Times New Roman" w:hAnsi="Times New Roman"/>
              </w:rPr>
              <w:t xml:space="preserve">For Option 2, it is counted per report. Then we need to define new UE </w:t>
            </w:r>
            <w:r w:rsidR="007C48A8">
              <w:rPr>
                <w:rFonts w:ascii="Times New Roman" w:hAnsi="Times New Roman"/>
              </w:rPr>
              <w:pgNum/>
            </w:r>
            <w:proofErr w:type="spellStart"/>
            <w:r w:rsidR="007C48A8">
              <w:rPr>
                <w:rFonts w:ascii="Times New Roman" w:hAnsi="Times New Roman"/>
              </w:rPr>
              <w:t>ehaviour</w:t>
            </w:r>
            <w:proofErr w:type="spellEnd"/>
            <w:r w:rsidR="00490E73">
              <w:rPr>
                <w:rFonts w:ascii="Times New Roman" w:hAnsi="Times New Roman"/>
              </w:rPr>
              <w:t xml:space="preserve"> which requires more specification efforts.</w:t>
            </w:r>
          </w:p>
        </w:tc>
      </w:tr>
      <w:tr w:rsidR="00B14115" w14:paraId="25E8C132"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55D6FF1" w14:textId="04541DCA"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052635C0" w14:textId="74FBC279" w:rsidR="00B14115" w:rsidRPr="007C48A8" w:rsidRDefault="007C48A8" w:rsidP="00B14115">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P</w:t>
            </w:r>
            <w:r>
              <w:rPr>
                <w:rFonts w:ascii="Times New Roman" w:eastAsiaTheme="minorEastAsia" w:hAnsi="Times New Roman"/>
                <w:lang w:val="en-US" w:eastAsia="ko-KR"/>
              </w:rPr>
              <w:t xml:space="preserve">lease share your view on this issue. </w:t>
            </w:r>
          </w:p>
        </w:tc>
      </w:tr>
      <w:tr w:rsidR="00B14115" w14:paraId="2AA03DA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14E2B265" w14:textId="7A042C78"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Qualcomm</w:t>
            </w:r>
          </w:p>
        </w:tc>
        <w:tc>
          <w:tcPr>
            <w:tcW w:w="8446" w:type="dxa"/>
            <w:tcBorders>
              <w:top w:val="single" w:sz="4" w:space="0" w:color="000000"/>
              <w:left w:val="single" w:sz="4" w:space="0" w:color="000000"/>
              <w:bottom w:val="single" w:sz="4" w:space="0" w:color="000000"/>
              <w:right w:val="single" w:sz="4" w:space="0" w:color="000000"/>
            </w:tcBorders>
          </w:tcPr>
          <w:p w14:paraId="57E295F8" w14:textId="7918927C" w:rsidR="00B14115" w:rsidRPr="00E66E5F" w:rsidRDefault="00D810E6" w:rsidP="00B14115">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Option 1 i</w:t>
            </w:r>
            <w:r w:rsidR="00BE3C7F">
              <w:rPr>
                <w:rFonts w:ascii="Times New Roman" w:eastAsiaTheme="minorEastAsia" w:hAnsi="Times New Roman"/>
                <w:lang w:val="en-US" w:eastAsia="ko-KR"/>
              </w:rPr>
              <w:t>s more accurate, but we should also clarify that AP-CSI-RS is also counted twice</w:t>
            </w:r>
            <w:r w:rsidR="00F24F72">
              <w:rPr>
                <w:rFonts w:ascii="Times New Roman" w:eastAsiaTheme="minorEastAsia" w:hAnsi="Times New Roman"/>
                <w:lang w:val="en-US" w:eastAsia="ko-KR"/>
              </w:rPr>
              <w:t xml:space="preserve"> if the associated AP report is being monitored</w:t>
            </w:r>
            <w:r w:rsidR="00BE3C7F">
              <w:rPr>
                <w:rFonts w:ascii="Times New Roman" w:eastAsiaTheme="minorEastAsia" w:hAnsi="Times New Roman"/>
                <w:lang w:val="en-US" w:eastAsia="ko-KR"/>
              </w:rPr>
              <w:t>.</w:t>
            </w:r>
          </w:p>
        </w:tc>
      </w:tr>
      <w:tr w:rsidR="00B14115" w14:paraId="42FBAAC9" w14:textId="77777777" w:rsidTr="00F2264A">
        <w:tc>
          <w:tcPr>
            <w:tcW w:w="1186" w:type="dxa"/>
            <w:tcBorders>
              <w:top w:val="single" w:sz="4" w:space="0" w:color="000000"/>
              <w:left w:val="single" w:sz="4" w:space="0" w:color="000000"/>
              <w:bottom w:val="single" w:sz="4" w:space="0" w:color="000000"/>
              <w:right w:val="single" w:sz="4" w:space="0" w:color="000000"/>
            </w:tcBorders>
          </w:tcPr>
          <w:p w14:paraId="44F24B57" w14:textId="76E60A73" w:rsidR="00B14115" w:rsidRDefault="00B14115" w:rsidP="00B1411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E411CD4" w14:textId="0261A43B" w:rsidR="00B14115" w:rsidRDefault="00B14115" w:rsidP="00B14115">
            <w:pPr>
              <w:widowControl w:val="0"/>
              <w:jc w:val="both"/>
              <w:rPr>
                <w:rFonts w:ascii="Times New Roman" w:eastAsiaTheme="minorEastAsia" w:hAnsi="Times New Roman"/>
                <w:lang w:val="en-US" w:eastAsia="ko-KR"/>
              </w:rPr>
            </w:pPr>
          </w:p>
        </w:tc>
      </w:tr>
    </w:tbl>
    <w:p w14:paraId="11FE5941" w14:textId="65B2C6FC" w:rsidR="00A46B27" w:rsidRDefault="00A46B27">
      <w:pPr>
        <w:rPr>
          <w:rFonts w:eastAsiaTheme="minorEastAsia"/>
          <w:lang w:eastAsia="ko-KR"/>
        </w:rPr>
      </w:pPr>
    </w:p>
    <w:p w14:paraId="1688B07A" w14:textId="77777777" w:rsidR="00A46B27" w:rsidRDefault="00A46B27">
      <w:pPr>
        <w:rPr>
          <w:rFonts w:eastAsiaTheme="minorEastAsia"/>
          <w:lang w:eastAsia="ko-KR"/>
        </w:rPr>
      </w:pPr>
    </w:p>
    <w:p w14:paraId="16A111EF" w14:textId="1D07C10C" w:rsidR="00B47C76" w:rsidRDefault="00B47C76" w:rsidP="00B47C76">
      <w:pPr>
        <w:pStyle w:val="3"/>
        <w:numPr>
          <w:ilvl w:val="0"/>
          <w:numId w:val="0"/>
        </w:numPr>
        <w:ind w:left="720" w:hanging="720"/>
        <w:jc w:val="both"/>
        <w:rPr>
          <w:rFonts w:ascii="Times" w:eastAsia="SimSun" w:hAnsi="Times"/>
          <w:bCs w:val="0"/>
          <w:szCs w:val="24"/>
          <w:lang w:val="en-US" w:eastAsia="ko-KR"/>
        </w:rPr>
      </w:pPr>
      <w:r>
        <w:rPr>
          <w:rFonts w:ascii="Times" w:eastAsia="SimSun" w:hAnsi="Times"/>
          <w:bCs w:val="0"/>
          <w:szCs w:val="24"/>
          <w:lang w:val="en-US" w:eastAsia="ko-KR"/>
        </w:rPr>
        <w:t>Issue 2.5-</w:t>
      </w:r>
      <w:r w:rsidR="00F1155D">
        <w:rPr>
          <w:rFonts w:ascii="Times" w:eastAsia="SimSun" w:hAnsi="Times"/>
          <w:bCs w:val="0"/>
          <w:szCs w:val="24"/>
          <w:lang w:val="en-US" w:eastAsia="ko-KR"/>
        </w:rPr>
        <w:t>8</w:t>
      </w:r>
      <w:r>
        <w:rPr>
          <w:rFonts w:ascii="Times" w:eastAsia="SimSun" w:hAnsi="Times"/>
          <w:bCs w:val="0"/>
          <w:szCs w:val="24"/>
          <w:lang w:val="en-US" w:eastAsia="ko-KR"/>
        </w:rPr>
        <w:t>. Others</w:t>
      </w:r>
    </w:p>
    <w:p w14:paraId="55FE492A" w14:textId="31DE8A4B" w:rsidR="00B47C76" w:rsidRDefault="00B47C76" w:rsidP="00B47C76">
      <w:pPr>
        <w:jc w:val="both"/>
        <w:rPr>
          <w:rFonts w:ascii="Times New Roman" w:hAnsi="Times New Roman"/>
          <w:lang w:eastAsia="ko-KR"/>
        </w:rPr>
      </w:pPr>
      <w:r>
        <w:rPr>
          <w:rFonts w:ascii="Times New Roman" w:hAnsi="Times New Roman"/>
          <w:lang w:eastAsia="ko-KR"/>
        </w:rPr>
        <w:t xml:space="preserve">Please let me know if I miss any essential issue. </w:t>
      </w:r>
    </w:p>
    <w:tbl>
      <w:tblPr>
        <w:tblW w:w="9632" w:type="dxa"/>
        <w:tblLayout w:type="fixed"/>
        <w:tblLook w:val="04A0" w:firstRow="1" w:lastRow="0" w:firstColumn="1" w:lastColumn="0" w:noHBand="0" w:noVBand="1"/>
      </w:tblPr>
      <w:tblGrid>
        <w:gridCol w:w="1186"/>
        <w:gridCol w:w="8446"/>
      </w:tblGrid>
      <w:tr w:rsidR="00B47C76" w14:paraId="5B00C2B1" w14:textId="77777777" w:rsidTr="005441D5">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749AD66"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08DCD11" w14:textId="77777777" w:rsidR="00B47C76" w:rsidRDefault="00B47C76" w:rsidP="005441D5">
            <w:pPr>
              <w:widowControl w:val="0"/>
              <w:jc w:val="both"/>
              <w:rPr>
                <w:rFonts w:ascii="Times New Roman" w:hAnsi="Times New Roman"/>
                <w:b/>
                <w:lang w:val="en-US" w:eastAsia="ko-KR"/>
              </w:rPr>
            </w:pPr>
            <w:r>
              <w:rPr>
                <w:rFonts w:ascii="Times New Roman" w:hAnsi="Times New Roman"/>
                <w:b/>
                <w:lang w:val="en-US" w:eastAsia="ko-KR"/>
              </w:rPr>
              <w:t>Views</w:t>
            </w:r>
          </w:p>
        </w:tc>
      </w:tr>
      <w:tr w:rsidR="00B47C76" w14:paraId="6EC2163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739DF03" w14:textId="77777777" w:rsidR="00B47C76" w:rsidRDefault="00B47C76" w:rsidP="005441D5">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122D4BD0" w14:textId="77777777" w:rsidR="00B47C76" w:rsidRDefault="00B47C76" w:rsidP="005441D5">
            <w:pPr>
              <w:widowControl w:val="0"/>
              <w:jc w:val="both"/>
              <w:rPr>
                <w:rFonts w:ascii="Times New Roman" w:eastAsiaTheme="minorEastAsia" w:hAnsi="Times New Roman"/>
                <w:lang w:val="en-US" w:eastAsia="ko-KR"/>
              </w:rPr>
            </w:pPr>
          </w:p>
        </w:tc>
      </w:tr>
      <w:tr w:rsidR="00B47C76" w14:paraId="0AB2CC74"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26DC44C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6B46803E" w14:textId="77777777" w:rsidR="00B47C76" w:rsidRDefault="00B47C76" w:rsidP="005441D5">
            <w:pPr>
              <w:widowControl w:val="0"/>
              <w:jc w:val="both"/>
              <w:rPr>
                <w:rFonts w:ascii="Times New Roman" w:eastAsia="SimSun" w:hAnsi="Times New Roman"/>
                <w:lang w:val="en-US" w:eastAsia="zh-CN"/>
              </w:rPr>
            </w:pPr>
          </w:p>
        </w:tc>
      </w:tr>
      <w:tr w:rsidR="00B47C76" w14:paraId="31C289AE"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85A306C"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07004E25" w14:textId="77777777" w:rsidR="00B47C76" w:rsidRDefault="00B47C76" w:rsidP="005441D5">
            <w:pPr>
              <w:widowControl w:val="0"/>
              <w:jc w:val="both"/>
              <w:rPr>
                <w:rFonts w:ascii="Times New Roman" w:eastAsiaTheme="minorEastAsia" w:hAnsi="Times New Roman"/>
                <w:lang w:val="en-US" w:eastAsia="ko-KR"/>
              </w:rPr>
            </w:pPr>
          </w:p>
        </w:tc>
      </w:tr>
      <w:tr w:rsidR="00B47C76" w14:paraId="264BBDC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0F28A072"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249FECCA" w14:textId="77777777" w:rsidR="00B47C76" w:rsidRDefault="00B47C76" w:rsidP="005441D5">
            <w:pPr>
              <w:widowControl w:val="0"/>
              <w:jc w:val="both"/>
              <w:rPr>
                <w:rFonts w:ascii="Times New Roman" w:eastAsia="SimSun" w:hAnsi="Times New Roman"/>
                <w:lang w:val="en-US" w:eastAsia="zh-CN"/>
              </w:rPr>
            </w:pPr>
          </w:p>
        </w:tc>
      </w:tr>
      <w:tr w:rsidR="00B47C76" w14:paraId="24C0EC07" w14:textId="77777777" w:rsidTr="005441D5">
        <w:tc>
          <w:tcPr>
            <w:tcW w:w="1186" w:type="dxa"/>
            <w:tcBorders>
              <w:top w:val="single" w:sz="4" w:space="0" w:color="000000"/>
              <w:left w:val="single" w:sz="4" w:space="0" w:color="000000"/>
              <w:bottom w:val="single" w:sz="4" w:space="0" w:color="000000"/>
              <w:right w:val="single" w:sz="4" w:space="0" w:color="000000"/>
            </w:tcBorders>
          </w:tcPr>
          <w:p w14:paraId="42BC3E34" w14:textId="77777777" w:rsidR="00B47C76" w:rsidRDefault="00B47C76" w:rsidP="005441D5">
            <w:pPr>
              <w:widowControl w:val="0"/>
              <w:jc w:val="both"/>
              <w:rPr>
                <w:rFonts w:ascii="Times New Roman" w:eastAsia="SimSun" w:hAnsi="Times New Roman"/>
                <w:lang w:val="en-US" w:eastAsia="zh-CN"/>
              </w:rPr>
            </w:pPr>
          </w:p>
        </w:tc>
        <w:tc>
          <w:tcPr>
            <w:tcW w:w="8446" w:type="dxa"/>
            <w:tcBorders>
              <w:top w:val="single" w:sz="4" w:space="0" w:color="000000"/>
              <w:left w:val="single" w:sz="4" w:space="0" w:color="000000"/>
              <w:bottom w:val="single" w:sz="4" w:space="0" w:color="000000"/>
              <w:right w:val="single" w:sz="4" w:space="0" w:color="000000"/>
            </w:tcBorders>
          </w:tcPr>
          <w:p w14:paraId="4AAB3299" w14:textId="77777777" w:rsidR="00B47C76" w:rsidRDefault="00B47C76" w:rsidP="005441D5">
            <w:pPr>
              <w:widowControl w:val="0"/>
              <w:jc w:val="both"/>
              <w:rPr>
                <w:rFonts w:ascii="Times New Roman" w:eastAsia="SimSun" w:hAnsi="Times New Roman"/>
                <w:lang w:val="en-US" w:eastAsia="zh-CN"/>
              </w:rPr>
            </w:pPr>
          </w:p>
        </w:tc>
      </w:tr>
    </w:tbl>
    <w:p w14:paraId="5F590A91" w14:textId="75F74CD7" w:rsidR="00B47C76" w:rsidRDefault="00B47C76">
      <w:pPr>
        <w:rPr>
          <w:rFonts w:eastAsiaTheme="minorEastAsia"/>
          <w:lang w:eastAsia="ko-KR"/>
        </w:rPr>
      </w:pPr>
    </w:p>
    <w:p w14:paraId="2B4BD116" w14:textId="77777777" w:rsidR="00B47C76" w:rsidRDefault="00B47C76">
      <w:pPr>
        <w:rPr>
          <w:rFonts w:eastAsiaTheme="minorEastAsia"/>
          <w:lang w:eastAsia="ko-KR"/>
        </w:rPr>
      </w:pPr>
    </w:p>
    <w:p w14:paraId="66C5BD3B" w14:textId="326C055D" w:rsidR="000D5A51" w:rsidRDefault="000D5A51">
      <w:pPr>
        <w:rPr>
          <w:rFonts w:eastAsiaTheme="minorEastAsia"/>
          <w:lang w:eastAsia="ko-KR"/>
        </w:rPr>
      </w:pPr>
    </w:p>
    <w:p w14:paraId="156396AA" w14:textId="6E46D94A" w:rsidR="00764F31" w:rsidRDefault="00764F31" w:rsidP="00764F31">
      <w:pPr>
        <w:pStyle w:val="2"/>
        <w:rPr>
          <w:rFonts w:ascii="Times New Roman" w:hAnsi="Times New Roman"/>
          <w:i w:val="0"/>
        </w:rPr>
      </w:pPr>
      <w:r>
        <w:rPr>
          <w:rFonts w:ascii="Times New Roman" w:hAnsi="Times New Roman"/>
          <w:i w:val="0"/>
        </w:rPr>
        <w:t>Editorial TPs</w:t>
      </w:r>
    </w:p>
    <w:p w14:paraId="02BB5DDA" w14:textId="45E83DE5" w:rsidR="00764F31" w:rsidRDefault="00764F31">
      <w:pPr>
        <w:rPr>
          <w:rFonts w:eastAsiaTheme="minorEastAsia"/>
          <w:lang w:eastAsia="ko-KR"/>
        </w:rPr>
      </w:pPr>
    </w:p>
    <w:p w14:paraId="799B56E0" w14:textId="543CD2A0" w:rsidR="00764F31" w:rsidRDefault="00535198" w:rsidP="003B5177">
      <w:pPr>
        <w:rPr>
          <w:rFonts w:eastAsiaTheme="minorEastAsia"/>
          <w:lang w:eastAsia="ko-KR"/>
        </w:rPr>
      </w:pPr>
      <w:r>
        <w:rPr>
          <w:rFonts w:eastAsiaTheme="minorEastAsia"/>
          <w:lang w:eastAsia="ko-KR"/>
        </w:rPr>
        <w:t xml:space="preserve">ZTE </w:t>
      </w:r>
      <w:r w:rsidR="00764F31">
        <w:rPr>
          <w:rFonts w:eastAsiaTheme="minorEastAsia"/>
          <w:lang w:eastAsia="ko-KR"/>
        </w:rPr>
        <w:t>propose</w:t>
      </w:r>
      <w:r>
        <w:rPr>
          <w:rFonts w:eastAsiaTheme="minorEastAsia"/>
          <w:lang w:eastAsia="ko-KR"/>
        </w:rPr>
        <w:t>s</w:t>
      </w:r>
      <w:r w:rsidR="00764F31">
        <w:rPr>
          <w:rFonts w:eastAsiaTheme="minorEastAsia"/>
          <w:lang w:eastAsia="ko-KR"/>
        </w:rPr>
        <w:t xml:space="preserve"> editorial TPs</w:t>
      </w:r>
      <w:r>
        <w:rPr>
          <w:rFonts w:eastAsiaTheme="minorEastAsia"/>
          <w:lang w:eastAsia="ko-KR"/>
        </w:rPr>
        <w:t xml:space="preserve"> to align RRC parameter</w:t>
      </w:r>
      <w:r w:rsidR="00344FF0">
        <w:rPr>
          <w:rFonts w:eastAsiaTheme="minorEastAsia"/>
          <w:lang w:eastAsia="ko-KR"/>
        </w:rPr>
        <w:t xml:space="preserve"> of report quantity for</w:t>
      </w:r>
      <w:r>
        <w:rPr>
          <w:rFonts w:eastAsiaTheme="minorEastAsia"/>
          <w:lang w:eastAsia="ko-KR"/>
        </w:rPr>
        <w:t xml:space="preserve"> inference of CSI prediction</w:t>
      </w:r>
      <w:r w:rsidR="00764F31">
        <w:rPr>
          <w:rFonts w:eastAsiaTheme="minorEastAsia"/>
          <w:lang w:eastAsia="ko-KR"/>
        </w:rPr>
        <w:t xml:space="preserve"> as below.</w:t>
      </w:r>
      <w:r w:rsidR="0021304C">
        <w:rPr>
          <w:rFonts w:eastAsiaTheme="minorEastAsia"/>
          <w:lang w:eastAsia="ko-KR"/>
        </w:rPr>
        <w:t xml:space="preserve"> </w:t>
      </w:r>
      <w:r w:rsidR="003B5177">
        <w:rPr>
          <w:rFonts w:eastAsiaTheme="minorEastAsia"/>
          <w:lang w:eastAsia="ko-KR"/>
        </w:rPr>
        <w:t>In other word, current RAN2 running CR adopt</w:t>
      </w:r>
      <w:r w:rsidR="00C4583F">
        <w:rPr>
          <w:rFonts w:eastAsiaTheme="minorEastAsia"/>
          <w:lang w:eastAsia="ko-KR"/>
        </w:rPr>
        <w:t>s the inference</w:t>
      </w:r>
      <w:r w:rsidR="003B5177">
        <w:rPr>
          <w:rFonts w:eastAsiaTheme="minorEastAsia"/>
          <w:lang w:eastAsia="ko-KR"/>
        </w:rPr>
        <w:t xml:space="preserve"> parameter name of </w:t>
      </w:r>
      <w:r w:rsidR="003B5177" w:rsidRPr="0093481E">
        <w:rPr>
          <w:rFonts w:eastAsiaTheme="minorEastAsia" w:hint="eastAsia"/>
          <w:lang w:eastAsia="ko-KR"/>
        </w:rPr>
        <w:t>‘</w:t>
      </w:r>
      <w:r w:rsidR="003B5177" w:rsidRPr="0093481E">
        <w:rPr>
          <w:rFonts w:eastAsiaTheme="minorEastAsia"/>
          <w:lang w:eastAsia="ko-KR"/>
        </w:rPr>
        <w:t>csi-InferencePrediction-r19’</w:t>
      </w:r>
      <w:r w:rsidR="003B5177">
        <w:rPr>
          <w:rFonts w:eastAsiaTheme="minorEastAsia"/>
          <w:lang w:eastAsia="ko-KR"/>
        </w:rPr>
        <w:t xml:space="preserve"> for</w:t>
      </w:r>
      <w:r w:rsidR="00C4583F">
        <w:rPr>
          <w:rFonts w:eastAsiaTheme="minorEastAsia"/>
          <w:lang w:eastAsia="ko-KR"/>
        </w:rPr>
        <w:t xml:space="preserve"> explicit</w:t>
      </w:r>
      <w:r w:rsidR="003B5177">
        <w:rPr>
          <w:rFonts w:eastAsiaTheme="minorEastAsia"/>
          <w:lang w:eastAsia="ko-KR"/>
        </w:rPr>
        <w:t xml:space="preserve"> indication of inference of CSI prediction. </w:t>
      </w:r>
    </w:p>
    <w:p w14:paraId="3C4FFF96" w14:textId="3A354FB1" w:rsidR="0021304C" w:rsidRPr="00824332" w:rsidRDefault="0021304C" w:rsidP="00824332">
      <w:pPr>
        <w:pStyle w:val="3"/>
        <w:numPr>
          <w:ilvl w:val="0"/>
          <w:numId w:val="0"/>
        </w:numPr>
        <w:ind w:left="720" w:hanging="720"/>
        <w:jc w:val="both"/>
        <w:rPr>
          <w:rFonts w:ascii="Times New Roman" w:hAnsi="Times New Roman"/>
          <w:lang w:eastAsia="ko-KR"/>
        </w:rPr>
      </w:pPr>
      <w:r>
        <w:rPr>
          <w:rFonts w:ascii="Times" w:eastAsia="SimSun" w:hAnsi="Times"/>
          <w:bCs w:val="0"/>
          <w:szCs w:val="24"/>
          <w:lang w:val="en-US" w:eastAsia="ko-KR"/>
        </w:rPr>
        <w:t>Proposal 2.</w:t>
      </w:r>
      <w:r w:rsidR="00A86072">
        <w:rPr>
          <w:rFonts w:ascii="Times" w:eastAsia="SimSun" w:hAnsi="Times"/>
          <w:bCs w:val="0"/>
          <w:szCs w:val="24"/>
          <w:lang w:val="en-US" w:eastAsia="ko-KR"/>
        </w:rPr>
        <w:t>5</w:t>
      </w:r>
      <w:r>
        <w:rPr>
          <w:rFonts w:ascii="Times" w:eastAsia="SimSun" w:hAnsi="Times"/>
          <w:bCs w:val="0"/>
          <w:szCs w:val="24"/>
          <w:lang w:val="en-US" w:eastAsia="ko-KR"/>
        </w:rPr>
        <w:t xml:space="preserve">. </w:t>
      </w:r>
      <w:r w:rsidR="0062125D">
        <w:rPr>
          <w:rFonts w:ascii="Times New Roman" w:hAnsi="Times New Roman"/>
          <w:lang w:val="en-US" w:eastAsia="ko-KR"/>
        </w:rPr>
        <w:t>F</w:t>
      </w:r>
      <w:r w:rsidR="0062125D" w:rsidRPr="00661222">
        <w:rPr>
          <w:rFonts w:ascii="Times New Roman" w:hAnsi="Times New Roman"/>
          <w:lang w:val="en-US" w:eastAsia="ko-KR"/>
        </w:rPr>
        <w:t xml:space="preserve">ollowing </w:t>
      </w:r>
      <w:r w:rsidR="0062125D">
        <w:rPr>
          <w:rFonts w:ascii="Times New Roman" w:hAnsi="Times New Roman"/>
          <w:lang w:val="en-US" w:eastAsia="ko-KR"/>
        </w:rPr>
        <w:t>TP is</w:t>
      </w:r>
      <w:r w:rsidR="0062125D" w:rsidRPr="0062125D">
        <w:rPr>
          <w:rFonts w:ascii="Times" w:eastAsia="SimSun" w:hAnsi="Times"/>
          <w:bCs w:val="0"/>
          <w:szCs w:val="24"/>
          <w:lang w:val="en-US" w:eastAsia="ko-KR"/>
        </w:rPr>
        <w:t xml:space="preserve"> endorsed as editorial corrections </w:t>
      </w:r>
      <w:r w:rsidR="0062125D">
        <w:rPr>
          <w:rFonts w:ascii="Times" w:eastAsia="SimSun" w:hAnsi="Times"/>
          <w:bCs w:val="0"/>
          <w:szCs w:val="24"/>
          <w:lang w:val="en-US" w:eastAsia="ko-KR"/>
        </w:rPr>
        <w:t>for</w:t>
      </w:r>
      <w:r w:rsidR="00661222" w:rsidRPr="00661222">
        <w:rPr>
          <w:rFonts w:ascii="Times New Roman" w:hAnsi="Times New Roman"/>
          <w:lang w:val="en-US" w:eastAsia="ko-KR"/>
        </w:rPr>
        <w:t xml:space="preserve"> </w:t>
      </w:r>
      <w:r w:rsidR="00886258" w:rsidRPr="00886258">
        <w:rPr>
          <w:rFonts w:ascii="Times New Roman" w:hAnsi="Times New Roman"/>
          <w:lang w:val="en-US" w:eastAsia="ko-KR"/>
        </w:rPr>
        <w:t>TS 38.214 for Clauses 5.2.1.4.</w:t>
      </w:r>
      <w:r w:rsidR="00886258">
        <w:rPr>
          <w:rFonts w:ascii="Times New Roman" w:hAnsi="Times New Roman"/>
          <w:lang w:val="en-US" w:eastAsia="ko-KR"/>
        </w:rPr>
        <w:t>2, 5.2.1.4.6, 5.2.1.6 and 5.4</w:t>
      </w:r>
      <w:r w:rsidR="00661222" w:rsidRPr="00661222">
        <w:rPr>
          <w:rFonts w:ascii="Times New Roman" w:hAnsi="Times New Roman"/>
          <w:lang w:val="en-US"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4C71E4" w14:paraId="74078EDC" w14:textId="77777777" w:rsidTr="00732265">
        <w:trPr>
          <w:jc w:val="center"/>
        </w:trPr>
        <w:tc>
          <w:tcPr>
            <w:tcW w:w="9628" w:type="dxa"/>
          </w:tcPr>
          <w:p w14:paraId="0DD255D0" w14:textId="77777777" w:rsidR="004C71E4" w:rsidRDefault="004C71E4" w:rsidP="001237CD">
            <w:pPr>
              <w:spacing w:after="180"/>
              <w:rPr>
                <w:rFonts w:eastAsia="Times New Roman"/>
                <w:b/>
                <w:lang w:eastAsia="zh-CN"/>
              </w:rPr>
            </w:pPr>
            <w:r>
              <w:rPr>
                <w:rFonts w:eastAsia="Times New Roman"/>
                <w:b/>
                <w:lang w:eastAsia="zh-CN"/>
              </w:rPr>
              <w:t>TS38.214</w:t>
            </w:r>
          </w:p>
          <w:p w14:paraId="5932D0D2" w14:textId="77777777" w:rsidR="004C71E4" w:rsidRPr="002F5A82"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5.2.1.4.2</w:t>
            </w:r>
            <w:r w:rsidRPr="002F5A82">
              <w:rPr>
                <w:rFonts w:ascii="Arial" w:hAnsi="Arial"/>
                <w:sz w:val="22"/>
                <w:lang w:val="en-US" w:eastAsia="zh-CN"/>
              </w:rPr>
              <w:tab/>
              <w:t xml:space="preserve">Report </w:t>
            </w:r>
            <w:r>
              <w:rPr>
                <w:rFonts w:ascii="Arial" w:hAnsi="Arial"/>
                <w:sz w:val="22"/>
                <w:lang w:eastAsia="zh-CN"/>
              </w:rPr>
              <w:t>q</w:t>
            </w:r>
            <w:proofErr w:type="spellStart"/>
            <w:r w:rsidRPr="002F5A82">
              <w:rPr>
                <w:rFonts w:ascii="Arial" w:hAnsi="Arial"/>
                <w:sz w:val="22"/>
                <w:lang w:val="en-US" w:eastAsia="zh-CN"/>
              </w:rPr>
              <w:t>uantity</w:t>
            </w:r>
            <w:proofErr w:type="spellEnd"/>
            <w:r w:rsidRPr="002F5A82">
              <w:rPr>
                <w:rFonts w:ascii="Arial" w:hAnsi="Arial"/>
                <w:sz w:val="22"/>
                <w:lang w:val="en-US" w:eastAsia="zh-CN"/>
              </w:rPr>
              <w:t xml:space="preserve"> </w:t>
            </w:r>
            <w:r>
              <w:rPr>
                <w:rFonts w:ascii="Arial" w:hAnsi="Arial"/>
                <w:sz w:val="22"/>
                <w:lang w:eastAsia="zh-CN"/>
              </w:rPr>
              <w:t>c</w:t>
            </w:r>
            <w:proofErr w:type="spellStart"/>
            <w:r w:rsidRPr="002F5A82">
              <w:rPr>
                <w:rFonts w:ascii="Arial" w:hAnsi="Arial"/>
                <w:sz w:val="22"/>
                <w:lang w:val="en-US" w:eastAsia="zh-CN"/>
              </w:rPr>
              <w:t>onfigurations</w:t>
            </w:r>
            <w:proofErr w:type="spellEnd"/>
          </w:p>
          <w:p w14:paraId="0D81F457"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4D875E3C" w14:textId="356B78E9" w:rsidR="004C71E4" w:rsidRDefault="004C71E4" w:rsidP="001237CD">
            <w:r>
              <w:t xml:space="preserve">If the UE is configured with a </w:t>
            </w:r>
            <w:r>
              <w:rPr>
                <w:i/>
              </w:rPr>
              <w:t>CSI-</w:t>
            </w:r>
            <w:proofErr w:type="spellStart"/>
            <w:r>
              <w:rPr>
                <w:i/>
              </w:rPr>
              <w:t>ReportConfig</w:t>
            </w:r>
            <w:proofErr w:type="spellEnd"/>
            <w:r>
              <w:t xml:space="preserve"> with </w:t>
            </w:r>
            <w:r>
              <w:rPr>
                <w:i/>
              </w:rPr>
              <w:t>reportQuantity-r19</w:t>
            </w:r>
            <w:r>
              <w:t xml:space="preserve"> </w:t>
            </w:r>
            <w:r>
              <w:rPr>
                <w:iCs/>
                <w:lang w:val="en-US"/>
              </w:rPr>
              <w:t xml:space="preserve">set to </w:t>
            </w:r>
            <w:r w:rsidR="007C48A8">
              <w:t>‘</w:t>
            </w:r>
            <w:r>
              <w:t>csi-pai-r19</w:t>
            </w:r>
            <w:r w:rsidR="007C48A8">
              <w:t>’</w:t>
            </w:r>
            <w:r>
              <w:t xml:space="preserve">, </w:t>
            </w:r>
          </w:p>
          <w:p w14:paraId="5D36F937" w14:textId="77777777" w:rsidR="004C71E4" w:rsidRDefault="004C71E4" w:rsidP="001237CD">
            <w:pPr>
              <w:pStyle w:val="B10"/>
              <w:ind w:left="567" w:hanging="283"/>
              <w:rPr>
                <w:i/>
                <w:iCs/>
              </w:rPr>
            </w:pPr>
            <w:r>
              <w:t>-</w:t>
            </w:r>
            <w:r>
              <w:rPr>
                <w:rFonts w:hint="eastAsia"/>
                <w:lang w:eastAsia="zh-CN"/>
              </w:rPr>
              <w:t xml:space="preserve">   </w:t>
            </w:r>
            <w:r>
              <w:t xml:space="preserve">the UE shall be configured with </w:t>
            </w:r>
            <w:r>
              <w:rPr>
                <w:i/>
                <w:iCs/>
              </w:rPr>
              <w:t>inferenceReportConfigId-r19</w:t>
            </w:r>
            <w:r>
              <w:t xml:space="preserve"> to link another </w:t>
            </w:r>
            <w:r>
              <w:rPr>
                <w:i/>
                <w:color w:val="000000"/>
              </w:rPr>
              <w:t>CSI-</w:t>
            </w:r>
            <w:proofErr w:type="spellStart"/>
            <w:r>
              <w:rPr>
                <w:i/>
                <w:color w:val="000000"/>
              </w:rPr>
              <w:t>ReportConfig</w:t>
            </w:r>
            <w:proofErr w:type="spellEnd"/>
            <w:r>
              <w:rPr>
                <w:color w:val="000000"/>
              </w:rPr>
              <w:t xml:space="preserve"> 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Pr>
                <w:rFonts w:hint="eastAsia"/>
                <w:i/>
                <w:iCs/>
                <w:color w:val="FF0000"/>
                <w:lang w:eastAsia="zh-CN"/>
              </w:rPr>
              <w:t>reportQuantity-r19</w:t>
            </w:r>
            <w:r>
              <w:rPr>
                <w:rFonts w:hint="eastAsia"/>
                <w:color w:val="FF0000"/>
                <w:lang w:eastAsia="zh-CN"/>
              </w:rPr>
              <w:t xml:space="preserve"> set to</w:t>
            </w:r>
            <w:r>
              <w:rPr>
                <w:color w:val="FF0000"/>
              </w:rPr>
              <w:t xml:space="preserve"> </w:t>
            </w:r>
            <w:bookmarkStart w:id="56" w:name="_Hlk211029140"/>
            <w:r>
              <w:rPr>
                <w:color w:val="FF0000"/>
                <w:lang w:eastAsia="zh-CN"/>
              </w:rPr>
              <w:t>‘</w:t>
            </w:r>
            <w:r>
              <w:rPr>
                <w:rFonts w:eastAsia="Times New Roman" w:hint="eastAsia"/>
                <w:bCs/>
                <w:color w:val="FF0000"/>
                <w:lang w:eastAsia="zh-CN"/>
              </w:rPr>
              <w:t>csi-InferencePrediction-r19</w:t>
            </w:r>
            <w:r>
              <w:rPr>
                <w:rFonts w:eastAsia="Times New Roman"/>
                <w:bCs/>
                <w:color w:val="FF0000"/>
                <w:lang w:eastAsia="zh-CN"/>
              </w:rPr>
              <w:t>’</w:t>
            </w:r>
            <w:bookmarkEnd w:id="56"/>
            <w:r>
              <w:t xml:space="preserve">, </w:t>
            </w:r>
          </w:p>
          <w:p w14:paraId="21038F85" w14:textId="3C298952" w:rsidR="004C71E4" w:rsidRDefault="004C71E4" w:rsidP="001237CD">
            <w:pPr>
              <w:pStyle w:val="B10"/>
              <w:ind w:leftChars="300" w:left="883" w:hanging="283"/>
            </w:pPr>
            <w:r>
              <w:t>-</w:t>
            </w:r>
            <w:r>
              <w:tab/>
            </w:r>
            <w:r>
              <w:rPr>
                <w:iCs/>
              </w:rPr>
              <w:t xml:space="preserve">when semi-persistent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t xml:space="preserve">with </w:t>
            </w:r>
            <w:r>
              <w:rPr>
                <w:i/>
                <w:iCs/>
              </w:rPr>
              <w:t xml:space="preserve">reportQuantity-r19 </w:t>
            </w:r>
            <w:r>
              <w:rPr>
                <w:iCs/>
              </w:rPr>
              <w:t xml:space="preserve">set to </w:t>
            </w:r>
            <w:r w:rsidR="007C48A8">
              <w:t>‘</w:t>
            </w:r>
            <w:r>
              <w:t>csi-pai-r19</w:t>
            </w:r>
            <w:r w:rsidR="007C48A8">
              <w:t>’</w:t>
            </w:r>
            <w:r>
              <w:t xml:space="preserve">. </w:t>
            </w:r>
          </w:p>
          <w:p w14:paraId="20A5A14F" w14:textId="17ED1A1A" w:rsidR="004C71E4" w:rsidRDefault="004C71E4" w:rsidP="001237CD">
            <w:pPr>
              <w:pStyle w:val="B10"/>
              <w:ind w:leftChars="300" w:left="883" w:hanging="283"/>
            </w:pPr>
            <w:r>
              <w:t>-</w:t>
            </w:r>
            <w:r>
              <w:tab/>
            </w:r>
            <w:r>
              <w:rPr>
                <w:iCs/>
              </w:rPr>
              <w:t xml:space="preserve">when aperiodic Reporting Setting is configured for </w:t>
            </w:r>
            <w:r>
              <w:t xml:space="preserve">the </w:t>
            </w:r>
            <w:r>
              <w:rPr>
                <w:i/>
              </w:rPr>
              <w:t>CSI-</w:t>
            </w:r>
            <w:proofErr w:type="spellStart"/>
            <w:r>
              <w:rPr>
                <w:i/>
              </w:rPr>
              <w:t>ReportConfig</w:t>
            </w:r>
            <w:proofErr w:type="spellEnd"/>
            <w:r>
              <w:t xml:space="preserve"> configured with</w:t>
            </w:r>
            <w:r>
              <w:rPr>
                <w:rFonts w:hint="eastAsia"/>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t xml:space="preserve">with </w:t>
            </w:r>
            <w:r>
              <w:rPr>
                <w:i/>
              </w:rPr>
              <w:t>reportQuantity-r19</w:t>
            </w:r>
            <w:r>
              <w:t xml:space="preserve"> </w:t>
            </w:r>
            <w:r>
              <w:rPr>
                <w:iCs/>
              </w:rPr>
              <w:t xml:space="preserve">set to </w:t>
            </w:r>
            <w:r w:rsidR="007C48A8">
              <w:t>‘</w:t>
            </w:r>
            <w:r>
              <w:t>csi-pai-r19</w:t>
            </w:r>
            <w:r w:rsidR="007C48A8">
              <w:t>’</w:t>
            </w:r>
            <w:r>
              <w:t xml:space="preserve">. </w:t>
            </w:r>
          </w:p>
          <w:p w14:paraId="0D2A0BD3" w14:textId="77777777" w:rsidR="004C71E4" w:rsidRPr="002F5A82" w:rsidRDefault="004C71E4" w:rsidP="001237CD">
            <w:pPr>
              <w:keepNext/>
              <w:keepLines/>
              <w:spacing w:before="120"/>
              <w:jc w:val="center"/>
              <w:outlineLvl w:val="4"/>
              <w:rPr>
                <w:rFonts w:ascii="Arial" w:hAnsi="Arial"/>
                <w:sz w:val="22"/>
                <w:lang w:val="en-US" w:eastAsia="zh-CN"/>
              </w:rPr>
            </w:pPr>
            <w:r>
              <w:rPr>
                <w:color w:val="FF0000"/>
              </w:rPr>
              <w:t>&lt;&lt; Unchanged parts are omitted</w:t>
            </w:r>
            <w:r>
              <w:rPr>
                <w:iCs/>
                <w:color w:val="FF0000"/>
              </w:rPr>
              <w:t xml:space="preserve"> &gt;&gt;</w:t>
            </w:r>
          </w:p>
          <w:p w14:paraId="21145301" w14:textId="77777777" w:rsidR="004C71E4" w:rsidRPr="002F5A82" w:rsidRDefault="004C71E4" w:rsidP="001237CD">
            <w:pPr>
              <w:keepNext/>
              <w:keepLines/>
              <w:spacing w:before="120"/>
              <w:outlineLvl w:val="4"/>
              <w:rPr>
                <w:rFonts w:ascii="Arial" w:hAnsi="Arial"/>
                <w:sz w:val="22"/>
                <w:lang w:val="en-US" w:eastAsia="zh-CN"/>
              </w:rPr>
            </w:pPr>
          </w:p>
          <w:p w14:paraId="23C10D6E" w14:textId="77777777" w:rsidR="004C71E4" w:rsidRPr="002F5A82" w:rsidRDefault="004C71E4" w:rsidP="001237CD">
            <w:pPr>
              <w:keepNext/>
              <w:keepLines/>
              <w:spacing w:before="120"/>
              <w:outlineLvl w:val="4"/>
              <w:rPr>
                <w:rStyle w:val="sc-axzvg"/>
                <w:rFonts w:ascii="Arial" w:hAnsi="Arial"/>
                <w:sz w:val="22"/>
                <w:lang w:val="en-US" w:eastAsia="zh-CN"/>
              </w:rPr>
            </w:pPr>
            <w:r w:rsidRPr="002F5A82">
              <w:rPr>
                <w:rFonts w:ascii="Arial" w:hAnsi="Arial"/>
                <w:sz w:val="22"/>
                <w:lang w:val="en-US" w:eastAsia="zh-CN"/>
              </w:rPr>
              <w:t>5.2.1.4.6</w:t>
            </w:r>
            <w:r w:rsidRPr="002F5A82">
              <w:rPr>
                <w:rFonts w:ascii="Arial" w:hAnsi="Arial"/>
                <w:sz w:val="22"/>
                <w:lang w:val="en-US" w:eastAsia="zh-CN"/>
              </w:rPr>
              <w:tab/>
            </w:r>
            <w:r w:rsidRPr="002F5A82">
              <w:rPr>
                <w:rFonts w:ascii="Arial" w:hAnsi="Arial"/>
                <w:color w:val="000000"/>
                <w:sz w:val="22"/>
                <w:lang w:val="en-US" w:eastAsia="zh-CN"/>
              </w:rPr>
              <w:t>CSI-PAI reporting</w:t>
            </w:r>
          </w:p>
          <w:p w14:paraId="402CF40D" w14:textId="5CA9850C" w:rsidR="004C71E4" w:rsidRDefault="004C71E4" w:rsidP="001237CD">
            <w:pPr>
              <w:rPr>
                <w:color w:val="FF0000"/>
              </w:rPr>
            </w:pPr>
            <w:r>
              <w:t xml:space="preserve">When the UE is configured with a first CSI Reporting Setting for reporting CSI prediction, based on a </w:t>
            </w:r>
            <w:r>
              <w:rPr>
                <w:i/>
                <w:iCs/>
              </w:rPr>
              <w:t>CSI-</w:t>
            </w:r>
            <w:proofErr w:type="spellStart"/>
            <w:r>
              <w:rPr>
                <w:i/>
                <w:iCs/>
              </w:rPr>
              <w:t>ReportConfig</w:t>
            </w:r>
            <w:proofErr w:type="spellEnd"/>
            <w:r>
              <w:t xml:space="preserve">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a second CSI Reporting Setting for reporting CSI-PAI, based on a </w:t>
            </w:r>
            <w:r>
              <w:rPr>
                <w:i/>
                <w:iCs/>
              </w:rPr>
              <w:t>CSI-</w:t>
            </w:r>
            <w:proofErr w:type="spellStart"/>
            <w:r>
              <w:rPr>
                <w:i/>
                <w:iCs/>
              </w:rPr>
              <w:t>ReportConfig</w:t>
            </w:r>
            <w:proofErr w:type="spellEnd"/>
            <w:r>
              <w:t xml:space="preserve"> with </w:t>
            </w:r>
            <w:r>
              <w:rPr>
                <w:i/>
                <w:iCs/>
              </w:rPr>
              <w:t>reportQuantity-r19</w:t>
            </w:r>
            <w:r>
              <w:t xml:space="preserve"> set to </w:t>
            </w:r>
            <w:r w:rsidR="007C48A8">
              <w:t>‘</w:t>
            </w:r>
            <w:r>
              <w:t>csi-pai-r19</w:t>
            </w:r>
            <w:r w:rsidR="007C48A8">
              <w:t>’</w:t>
            </w:r>
            <w:r>
              <w:t>, and the second Reporting Setting is linked to the first Reporting Setting by</w:t>
            </w:r>
            <w:r>
              <w:rPr>
                <w:lang w:val="en-US"/>
              </w:rPr>
              <w:t xml:space="preserve"> </w:t>
            </w:r>
            <w:r>
              <w:rPr>
                <w:i/>
                <w:iCs/>
                <w:lang w:val="en-US"/>
              </w:rPr>
              <w:t>inferenceReportConfigId-r19</w:t>
            </w:r>
            <w:r>
              <w:t>,  the reporting of CSI-PAI corresponding to the second CSI Reporting Setting shall consider the following:</w:t>
            </w:r>
          </w:p>
          <w:p w14:paraId="179B6E51" w14:textId="77777777" w:rsidR="004C71E4" w:rsidRDefault="004C71E4" w:rsidP="001237CD">
            <w:pPr>
              <w:pStyle w:val="ac"/>
              <w:ind w:left="0"/>
              <w:jc w:val="center"/>
              <w:rPr>
                <w:iCs/>
                <w:color w:val="FF0000"/>
              </w:rPr>
            </w:pPr>
            <w:r>
              <w:rPr>
                <w:color w:val="FF0000"/>
              </w:rPr>
              <w:t>&lt;&lt; Unchanged parts are omitted</w:t>
            </w:r>
            <w:r>
              <w:rPr>
                <w:iCs/>
                <w:color w:val="FF0000"/>
              </w:rPr>
              <w:t xml:space="preserve"> &gt;&gt;</w:t>
            </w:r>
          </w:p>
          <w:p w14:paraId="40E3D9DD" w14:textId="77777777" w:rsidR="004C71E4" w:rsidRPr="002F5A82" w:rsidRDefault="004C71E4" w:rsidP="001237CD">
            <w:pPr>
              <w:keepNext/>
              <w:keepLines/>
              <w:spacing w:before="120"/>
              <w:outlineLvl w:val="4"/>
              <w:rPr>
                <w:rFonts w:ascii="Arial" w:hAnsi="Arial"/>
                <w:sz w:val="22"/>
                <w:lang w:val="en-US" w:eastAsia="zh-CN"/>
              </w:rPr>
            </w:pPr>
          </w:p>
          <w:p w14:paraId="0029D538" w14:textId="77777777" w:rsidR="004C71E4" w:rsidRDefault="004C71E4" w:rsidP="001237CD">
            <w:pPr>
              <w:keepNext/>
              <w:keepLines/>
              <w:spacing w:before="120"/>
              <w:outlineLvl w:val="4"/>
              <w:rPr>
                <w:rFonts w:ascii="Arial" w:hAnsi="Arial"/>
                <w:sz w:val="22"/>
                <w:lang w:val="en-US" w:eastAsia="zh-CN"/>
              </w:rPr>
            </w:pPr>
            <w:r w:rsidRPr="002F5A82">
              <w:rPr>
                <w:rFonts w:ascii="Arial" w:hAnsi="Arial"/>
                <w:sz w:val="22"/>
                <w:lang w:val="en-US" w:eastAsia="zh-CN"/>
              </w:rPr>
              <w:t>5.2.1.6</w:t>
            </w:r>
            <w:r>
              <w:rPr>
                <w:rFonts w:ascii="Arial" w:hAnsi="Arial" w:hint="eastAsia"/>
                <w:sz w:val="22"/>
                <w:lang w:val="en-US" w:eastAsia="zh-CN"/>
              </w:rPr>
              <w:t xml:space="preserve"> </w:t>
            </w:r>
            <w:r w:rsidRPr="002F5A82">
              <w:rPr>
                <w:rFonts w:ascii="Arial" w:hAnsi="Arial"/>
                <w:sz w:val="22"/>
                <w:lang w:val="en-US" w:eastAsia="zh-CN"/>
              </w:rPr>
              <w:tab/>
            </w:r>
            <w:r>
              <w:rPr>
                <w:rFonts w:ascii="Arial" w:hAnsi="Arial"/>
                <w:sz w:val="22"/>
                <w:lang w:val="en-US" w:eastAsia="zh-CN"/>
              </w:rPr>
              <w:t>CSI processing criteria</w:t>
            </w:r>
          </w:p>
          <w:p w14:paraId="5FE58854" w14:textId="7511015F" w:rsidR="004C71E4" w:rsidRDefault="004C71E4" w:rsidP="001237CD">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lang w:val="en-US"/>
              </w:rPr>
              <w:t>or</w:t>
            </w:r>
            <w:r>
              <w:rPr>
                <w:i/>
                <w:iCs/>
                <w:lang w:val="en-US"/>
              </w:rPr>
              <w:t xml:space="preserve"> </w:t>
            </w:r>
            <w:proofErr w:type="spellStart"/>
            <w:r>
              <w:rPr>
                <w:i/>
                <w:iCs/>
              </w:rPr>
              <w:t>simultaneousCSI</w:t>
            </w:r>
            <w:proofErr w:type="spellEnd"/>
            <w:r>
              <w:rPr>
                <w:i/>
                <w:iCs/>
              </w:rPr>
              <w:t>-</w:t>
            </w:r>
            <w:r>
              <w:rPr>
                <w:i/>
                <w:iCs/>
                <w:lang w:val="en-US"/>
              </w:rPr>
              <w:t>Sub</w:t>
            </w:r>
            <w:proofErr w:type="spellStart"/>
            <w:r>
              <w:rPr>
                <w:i/>
                <w:iCs/>
              </w:rPr>
              <w:t>ReportsPerCC</w:t>
            </w:r>
            <w:proofErr w:type="spellEnd"/>
            <w:r>
              <w:rPr>
                <w:i/>
                <w:iCs/>
                <w:lang w:val="en-US"/>
              </w:rPr>
              <w:t xml:space="preserve">-r18 </w:t>
            </w:r>
            <w:r>
              <w:t xml:space="preserve">in a component carrier, and </w:t>
            </w:r>
            <w:proofErr w:type="spellStart"/>
            <w:r>
              <w:rPr>
                <w:i/>
                <w:iCs/>
              </w:rPr>
              <w:t>simultaneousCSI-ReportsAllCC</w:t>
            </w:r>
            <w:proofErr w:type="spellEnd"/>
            <w:r>
              <w:t xml:space="preserve"> </w:t>
            </w:r>
            <w:r>
              <w:rPr>
                <w:lang w:val="en-US"/>
              </w:rPr>
              <w:t xml:space="preserve">or </w:t>
            </w:r>
            <w:proofErr w:type="spellStart"/>
            <w:r>
              <w:rPr>
                <w:i/>
                <w:iCs/>
              </w:rPr>
              <w:t>simultaneousCSI</w:t>
            </w:r>
            <w:proofErr w:type="spellEnd"/>
            <w:r>
              <w:rPr>
                <w:i/>
                <w:iCs/>
              </w:rPr>
              <w:t>-</w:t>
            </w:r>
            <w:r>
              <w:rPr>
                <w:i/>
                <w:iCs/>
                <w:lang w:val="en-US"/>
              </w:rPr>
              <w:t>Sub</w:t>
            </w:r>
            <w:proofErr w:type="spellStart"/>
            <w:r>
              <w:rPr>
                <w:i/>
                <w:iCs/>
              </w:rPr>
              <w:t>ReportsAllCC</w:t>
            </w:r>
            <w:proofErr w:type="spellEnd"/>
            <w:r>
              <w:rPr>
                <w:i/>
                <w:iCs/>
                <w:lang w:val="en-US"/>
              </w:rPr>
              <w:t>-r18</w:t>
            </w:r>
            <w:r>
              <w:rPr>
                <w:lang w:val="en-US" w:eastAsia="zh-CN"/>
              </w:rPr>
              <w:t xml:space="preserve"> </w:t>
            </w:r>
            <w:r>
              <w:t xml:space="preserve">across all component carriers. </w:t>
            </w:r>
            <w:r>
              <w:rPr>
                <w:lang w:val="en-US" w:eastAsia="zh-CN"/>
              </w:rPr>
              <w:t xml:space="preserve">If UE is configured with at least one CSI report setting with sub-configuration in a component carrier, UE shall use parameter </w:t>
            </w:r>
            <w:r>
              <w:rPr>
                <w:i/>
                <w:iCs/>
                <w:lang w:val="en-US" w:eastAsia="zh-CN"/>
              </w:rPr>
              <w:t>simultaneousCSI-SubReportsPerCC-r18</w:t>
            </w:r>
            <w:r>
              <w:rPr>
                <w:lang w:val="en-US" w:eastAsia="zh-CN"/>
              </w:rPr>
              <w:t xml:space="preserve"> in the component carrier; otherwise, UE shall use </w:t>
            </w:r>
            <w:proofErr w:type="spellStart"/>
            <w:r>
              <w:rPr>
                <w:i/>
                <w:iCs/>
                <w:lang w:val="en-US" w:eastAsia="zh-CN"/>
              </w:rPr>
              <w:t>simultaneousCSI-ReportsPerCC</w:t>
            </w:r>
            <w:proofErr w:type="spellEnd"/>
            <w:r>
              <w:rPr>
                <w:lang w:val="en-US" w:eastAsia="zh-CN"/>
              </w:rPr>
              <w:t xml:space="preserve"> in the component carrier. If UE is configured with at least one CSI reporting setting with sub-configuration in any component carrier, UE shall use </w:t>
            </w:r>
            <w:r>
              <w:rPr>
                <w:i/>
                <w:iCs/>
                <w:lang w:val="en-US" w:eastAsia="zh-CN"/>
              </w:rPr>
              <w:t>simultaneousCSI-SubReportsAllCC-r18</w:t>
            </w:r>
            <w:r>
              <w:rPr>
                <w:lang w:val="en-US" w:eastAsia="zh-CN"/>
              </w:rPr>
              <w:t xml:space="preserve">; otherwise, UE shall use </w:t>
            </w:r>
            <w:proofErr w:type="spellStart"/>
            <w:r>
              <w:rPr>
                <w:i/>
                <w:iCs/>
                <w:lang w:val="en-US" w:eastAsia="zh-CN"/>
              </w:rPr>
              <w:t>simultaneousCSI-ReportsAllCC</w:t>
            </w:r>
            <w:proofErr w:type="spellEnd"/>
            <w:r>
              <w:rPr>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0≤M≤</m:t>
              </m:r>
              <m:r>
                <w:rPr>
                  <w:rFonts w:ascii="Cambria Math" w:hAnsi="Cambria Math"/>
                </w:rPr>
                <w:lastRenderedPageBreak/>
                <m:t xml:space="preserve">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 reports </w:t>
            </w:r>
            <w:r>
              <w:rPr>
                <w:color w:val="000000"/>
                <w:lang w:val="en-US"/>
              </w:rPr>
              <w:t>configured 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rPr>
                <w:i/>
                <w:iCs/>
                <w:color w:val="000000"/>
                <w:lang w:eastAsia="zh-CN"/>
              </w:rPr>
              <w:t>,</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03ABE732" w14:textId="08872300" w:rsidR="004C71E4" w:rsidRDefault="004C71E4" w:rsidP="001237CD">
            <w:pPr>
              <w:rPr>
                <w:lang w:val="en-US" w:eastAsia="zh-CN"/>
              </w:rPr>
            </w:pPr>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w:t>
            </w:r>
            <w:r>
              <w:rPr>
                <w:rFonts w:hint="eastAsia"/>
                <w:i/>
                <w:iCs/>
                <w:color w:val="FF0000"/>
                <w:lang w:val="en-US" w:eastAsia="zh-CN"/>
              </w:rPr>
              <w: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proofErr w:type="spellStart"/>
            <w:r>
              <w:rPr>
                <w:i/>
                <w:iCs/>
                <w:color w:val="000000" w:themeColor="text1"/>
              </w:rPr>
              <w:t>ThirdValuesSimultaneousCSI-ReportsPerCC</w:t>
            </w:r>
            <w:proofErr w:type="spellEnd"/>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Pr>
                <w:rFonts w:hint="eastAsia"/>
                <w:lang w:val="en-US" w:eastAsia="zh-CN"/>
              </w:rPr>
              <w:t xml:space="preserve"> </w:t>
            </w:r>
            <w:r>
              <w:t xml:space="preserve">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t>
            </w:r>
            <w:r>
              <w:rPr>
                <w:color w:val="000000" w:themeColor="text1"/>
                <w:lang w:val="en-US"/>
              </w:rPr>
              <w:t xml:space="preserve">with </w:t>
            </w:r>
            <w:proofErr w:type="spellStart"/>
            <w:r>
              <w:rPr>
                <w:i/>
                <w:iCs/>
                <w:color w:val="000000" w:themeColor="text1"/>
                <w:lang w:val="en-US"/>
              </w:rPr>
              <w:t>reportQuantity</w:t>
            </w:r>
            <w:proofErr w:type="spellEnd"/>
            <w:r>
              <w:rPr>
                <w:i/>
                <w:iCs/>
                <w:color w:val="000000" w:themeColor="text1"/>
                <w:lang w:val="en-US"/>
              </w:rPr>
              <w:t xml:space="preserve"> </w:t>
            </w:r>
            <w:r>
              <w:rPr>
                <w:iCs/>
                <w:color w:val="000000" w:themeColor="text1"/>
                <w:lang w:val="en-US"/>
              </w:rPr>
              <w:t xml:space="preserve">set to </w:t>
            </w:r>
            <w:r w:rsidR="007C48A8">
              <w:rPr>
                <w:color w:val="000000" w:themeColor="text1"/>
              </w:rPr>
              <w:t>‘</w:t>
            </w:r>
            <w:r>
              <w:rPr>
                <w:color w:val="000000" w:themeColor="text1"/>
              </w:rPr>
              <w:t>p-cri-r19</w:t>
            </w:r>
            <w:r w:rsidR="007C48A8">
              <w:rPr>
                <w:color w:val="000000" w:themeColor="text1"/>
              </w:rPr>
              <w:t>’</w:t>
            </w:r>
            <w:r>
              <w:rPr>
                <w:color w:val="000000" w:themeColor="text1"/>
              </w:rPr>
              <w:t xml:space="preserve">, </w:t>
            </w:r>
            <w:r w:rsidR="007C48A8">
              <w:rPr>
                <w:color w:val="000000" w:themeColor="text1"/>
              </w:rPr>
              <w:t>‘</w:t>
            </w:r>
            <w:r>
              <w:rPr>
                <w:color w:val="000000" w:themeColor="text1"/>
              </w:rPr>
              <w:t>p-cri-RSRP-r19</w:t>
            </w:r>
            <w:r w:rsidR="007C48A8">
              <w:rPr>
                <w:color w:val="000000" w:themeColor="text1"/>
              </w:rPr>
              <w:t>’</w:t>
            </w:r>
            <w:r>
              <w:rPr>
                <w:color w:val="000000" w:themeColor="text1"/>
              </w:rPr>
              <w:t xml:space="preserve">, </w:t>
            </w:r>
            <w:r w:rsidR="007C48A8">
              <w:rPr>
                <w:color w:val="000000" w:themeColor="text1"/>
              </w:rPr>
              <w:t>‘</w:t>
            </w:r>
            <w:r>
              <w:rPr>
                <w:color w:val="000000" w:themeColor="text1"/>
              </w:rPr>
              <w:t>p-ssb-index-r19</w:t>
            </w:r>
            <w:r w:rsidR="007C48A8">
              <w:rPr>
                <w:color w:val="000000" w:themeColor="text1"/>
              </w:rPr>
              <w:t>’</w:t>
            </w:r>
            <w:r>
              <w:rPr>
                <w:color w:val="000000" w:themeColor="text1"/>
              </w:rPr>
              <w:t xml:space="preserve">, or </w:t>
            </w:r>
            <w:r w:rsidR="007C48A8">
              <w:rPr>
                <w:color w:val="000000" w:themeColor="text1"/>
              </w:rPr>
              <w:t>‘</w:t>
            </w:r>
            <w:r>
              <w:rPr>
                <w:color w:val="000000" w:themeColor="text1"/>
              </w:rPr>
              <w:t>p-ssb-index-RSRP-r19</w:t>
            </w:r>
            <w:r w:rsidR="007C48A8">
              <w:rPr>
                <w:color w:val="000000" w:themeColor="text1"/>
              </w:rPr>
              <w:t>’</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rPr>
                <w:color w:val="000000" w:themeColor="text1"/>
              </w:rPr>
              <w:t xml:space="preserve">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p>
          <w:p w14:paraId="74D12182" w14:textId="20229840" w:rsidR="004C71E4" w:rsidRDefault="004C71E4" w:rsidP="001237CD">
            <w:r>
              <w:t xml:space="preserve">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rFonts w:hint="eastAsia"/>
                <w:color w:val="FF0000"/>
                <w:lang w:val="en-US" w:eastAsia="zh-CN"/>
              </w:rPr>
              <w:t xml:space="preserve"> </w:t>
            </w:r>
            <w:r>
              <w:rPr>
                <w:rFonts w:hint="eastAsia"/>
                <w:i/>
                <w:iCs/>
                <w:color w:val="FF0000"/>
                <w:lang w:val="en-US" w:eastAsia="zh-CN"/>
              </w:rPr>
              <w:t>reportQuantity-r19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CPU,x</m:t>
                  </m:r>
                </m:sub>
              </m:sSub>
              <m:r>
                <w:rPr>
                  <w:rFonts w:ascii="Cambria Math" w:hAnsi="Cambria Math"/>
                </w:rPr>
                <m:t xml:space="preserve"> </m:t>
              </m:r>
            </m:oMath>
            <w:r>
              <w:t>are considered to be 0, for the procedure previously described in this clause and the UE is not required to update the CSI report.</w:t>
            </w:r>
          </w:p>
          <w:p w14:paraId="15FF68D9" w14:textId="77777777" w:rsidR="004C71E4" w:rsidRDefault="004C71E4" w:rsidP="001237CD">
            <w:r>
              <w:t xml:space="preserve">A UE is not expected to be configured with an aperiodic CSI trigger state containing more than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Reporting Settings. Processing of a CSI report occupies a number of CPUs for a number of symbols as follows:</w:t>
            </w:r>
          </w:p>
          <w:p w14:paraId="0266009D" w14:textId="77777777" w:rsidR="004C71E4" w:rsidRDefault="004C71E4" w:rsidP="001237CD">
            <w:pPr>
              <w:jc w:val="center"/>
            </w:pPr>
            <w:r>
              <w:rPr>
                <w:color w:val="FF0000"/>
              </w:rPr>
              <w:t>&lt;&lt; Unchanged parts are omitted</w:t>
            </w:r>
            <w:r>
              <w:rPr>
                <w:iCs/>
                <w:color w:val="FF0000"/>
              </w:rPr>
              <w:t xml:space="preserve"> &gt;&gt;</w:t>
            </w:r>
          </w:p>
          <w:p w14:paraId="1E3227DB" w14:textId="77777777" w:rsidR="004C71E4" w:rsidRDefault="004C71E4" w:rsidP="001237CD">
            <w:pPr>
              <w:pStyle w:val="B10"/>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x</m:t>
                  </m:r>
                </m:sub>
              </m:sSub>
            </m:oMath>
            <w:r>
              <w:t xml:space="preserve">, for a CSI report </w:t>
            </w:r>
            <w:r>
              <w:rPr>
                <w:color w:val="000000"/>
              </w:rPr>
              <w:t>configured with</w:t>
            </w:r>
            <w:r>
              <w:rPr>
                <w:rFonts w:hint="eastAsia"/>
                <w:color w:val="000000"/>
                <w:lang w:eastAsia="zh-CN"/>
              </w:rPr>
              <w:t xml:space="preserve"> </w:t>
            </w:r>
            <w:r w:rsidRPr="00C4583F">
              <w:rPr>
                <w:strike/>
                <w:color w:val="FF0000"/>
              </w:rPr>
              <w:t xml:space="preserve">the higher layer parameter </w:t>
            </w:r>
            <w:r w:rsidRPr="00C4583F">
              <w:rPr>
                <w:i/>
                <w:iCs/>
                <w:strike/>
                <w:color w:val="FF0000"/>
              </w:rPr>
              <w:t>[</w:t>
            </w:r>
            <w:r w:rsidRPr="00C4583F">
              <w:rPr>
                <w:i/>
                <w:iCs/>
                <w:strike/>
                <w:color w:val="FF0000"/>
                <w:lang w:eastAsia="zh-CN"/>
              </w:rPr>
              <w:t>RRC_name-r19]</w:t>
            </w:r>
            <w:r w:rsidRPr="00C4583F">
              <w:rPr>
                <w:color w:val="FF0000"/>
              </w:rPr>
              <w:t xml:space="preserve"> </w:t>
            </w:r>
            <w:r w:rsidRPr="00C4583F">
              <w:rPr>
                <w:rFonts w:hint="eastAsia"/>
                <w:i/>
                <w:iCs/>
                <w:color w:val="FF0000"/>
                <w:lang w:eastAsia="zh-CN"/>
              </w:rPr>
              <w:t>reportQuantity-r19</w:t>
            </w:r>
            <w:r w:rsidRPr="00C4583F">
              <w:rPr>
                <w:rFonts w:hint="eastAsia"/>
                <w:color w:val="FF0000"/>
                <w:lang w:eastAsia="zh-CN"/>
              </w:rPr>
              <w:t xml:space="preserve"> set to</w:t>
            </w:r>
            <w:r w:rsidRPr="00C4583F">
              <w:rPr>
                <w:color w:val="FF0000"/>
              </w:rPr>
              <w:t xml:space="preserve"> </w:t>
            </w:r>
            <w:r w:rsidRPr="00C4583F">
              <w:rPr>
                <w:color w:val="FF0000"/>
                <w:lang w:eastAsia="zh-CN"/>
              </w:rPr>
              <w:t>‘</w:t>
            </w:r>
            <w:r w:rsidRPr="00C4583F">
              <w:rPr>
                <w:rFonts w:eastAsia="Times New Roman" w:hint="eastAsia"/>
                <w:bCs/>
                <w:color w:val="FF0000"/>
                <w:lang w:eastAsia="zh-CN"/>
              </w:rPr>
              <w:t>csi-InferencePrediction-r19</w:t>
            </w:r>
            <w:r w:rsidRPr="00C4583F">
              <w:rPr>
                <w:rFonts w:eastAsia="Times New Roman"/>
                <w:bCs/>
                <w:color w:val="FF0000"/>
                <w:lang w:eastAsia="zh-CN"/>
              </w:rPr>
              <w:t>’</w:t>
            </w:r>
            <w:r>
              <w:rPr>
                <w:i/>
                <w:iCs/>
                <w:color w:val="000000"/>
                <w:lang w:eastAsia="zh-CN"/>
              </w:rPr>
              <w:t>,</w:t>
            </w:r>
            <w:r>
              <w:t xml:space="preserve"> </w:t>
            </w:r>
            <w:r w:rsidRPr="002F5A82">
              <w:rPr>
                <w:rStyle w:val="3GPPNormalTextChar"/>
                <w:szCs w:val="22"/>
                <w:lang w:val="en-US"/>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rPr>
                    <m:t>x</m:t>
                  </m:r>
                </m:sub>
              </m:sSub>
              <m:r>
                <w:rPr>
                  <w:rFonts w:ascii="Cambria Math" w:hAnsi="Cambria Math"/>
                </w:rPr>
                <m:t xml:space="preserve"> </m:t>
              </m:r>
            </m:oMath>
            <w:r>
              <w:t xml:space="preserve">are reported by UE capability. </w:t>
            </w:r>
          </w:p>
          <w:p w14:paraId="052FC578" w14:textId="2598F07E" w:rsidR="004C71E4" w:rsidRDefault="004C71E4" w:rsidP="001237CD">
            <w:r>
              <w:t xml:space="preserve">For a CSI report with </w:t>
            </w:r>
            <w:r>
              <w:rPr>
                <w:i/>
              </w:rPr>
              <w:t>CSI-</w:t>
            </w:r>
            <w:proofErr w:type="spellStart"/>
            <w:r>
              <w:rPr>
                <w:i/>
              </w:rPr>
              <w:t>ReportConfig</w:t>
            </w:r>
            <w:proofErr w:type="spellEnd"/>
            <w:r>
              <w:t xml:space="preserve"> with higher layer parameter </w:t>
            </w:r>
            <w:proofErr w:type="spellStart"/>
            <w:r>
              <w:rPr>
                <w:i/>
              </w:rPr>
              <w:t>reportQuantity</w:t>
            </w:r>
            <w:proofErr w:type="spellEnd"/>
            <w:r>
              <w:t xml:space="preserve"> not set to </w:t>
            </w:r>
            <w:r w:rsidR="007C48A8">
              <w:t>‘</w:t>
            </w:r>
            <w:r>
              <w:t>none</w:t>
            </w:r>
            <w:r w:rsidR="007C48A8">
              <w:t>’</w:t>
            </w:r>
            <w:r>
              <w:t xml:space="preserve">, or a CSI report with </w:t>
            </w:r>
            <w:r>
              <w:rPr>
                <w:i/>
              </w:rPr>
              <w:t>LTM-CSI-</w:t>
            </w:r>
            <w:proofErr w:type="spellStart"/>
            <w:r>
              <w:rPr>
                <w:i/>
              </w:rPr>
              <w:t>ReportConfig</w:t>
            </w:r>
            <w:proofErr w:type="spellEnd"/>
            <w:r>
              <w:t xml:space="preserve">, or </w:t>
            </w:r>
            <w:proofErr w:type="spellStart"/>
            <w:r>
              <w:rPr>
                <w:i/>
              </w:rPr>
              <w:t>reportQuantity</w:t>
            </w:r>
            <w:proofErr w:type="spellEnd"/>
            <w:r>
              <w:t xml:space="preserve"> not set to </w:t>
            </w:r>
            <w:r w:rsidR="007C48A8">
              <w:t>‘</w:t>
            </w:r>
            <w:r>
              <w:t>none-bm-r19</w:t>
            </w:r>
            <w:r w:rsidR="007C48A8">
              <w:t>’</w:t>
            </w:r>
            <w:r>
              <w:t xml:space="preserve"> or </w:t>
            </w:r>
            <w:r w:rsidR="007C48A8">
              <w:t>‘</w:t>
            </w:r>
            <w:r>
              <w:t>none-csi-r19</w:t>
            </w:r>
            <w:r w:rsidR="007C48A8">
              <w:t>’</w:t>
            </w:r>
            <w:r>
              <w:t xml:space="preserve">,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,x</m:t>
                  </m:r>
                </m:sub>
              </m:sSub>
            </m:oMath>
            <w:r>
              <w:t xml:space="preserve">, for  CSI reports </w:t>
            </w:r>
            <w:r>
              <w:rPr>
                <w:color w:val="000000"/>
                <w:lang w:val="en-US"/>
              </w:rPr>
              <w:t xml:space="preserve">with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7C48A8">
              <w:t>‘</w:t>
            </w:r>
            <w:r>
              <w:t>p-cri-r19</w:t>
            </w:r>
            <w:r w:rsidR="007C48A8">
              <w:t>’</w:t>
            </w:r>
            <w:r>
              <w:t xml:space="preserve">, </w:t>
            </w:r>
            <w:r w:rsidR="007C48A8">
              <w:t>‘</w:t>
            </w:r>
            <w:r>
              <w:t>p-cri-RSRP-r19</w:t>
            </w:r>
            <w:r w:rsidR="007C48A8">
              <w:t>’</w:t>
            </w:r>
            <w:r>
              <w:t xml:space="preserve">, </w:t>
            </w:r>
            <w:r w:rsidR="007C48A8">
              <w:t>‘</w:t>
            </w:r>
            <w:r>
              <w:t>p-ssb-index-r19</w:t>
            </w:r>
            <w:r w:rsidR="007C48A8">
              <w:t>’</w:t>
            </w:r>
            <w:r>
              <w:t xml:space="preserve">, or </w:t>
            </w:r>
            <w:r w:rsidR="007C48A8">
              <w:t>‘</w:t>
            </w:r>
            <w:r>
              <w:t>p-ssb-index-RSRP-r19</w:t>
            </w:r>
            <w:r w:rsidR="007C48A8">
              <w:t>’</w:t>
            </w:r>
            <w:r>
              <w:t xml:space="preserve">, or ‘csi-pai-r19’, or ‘rs-pai-r19’, and CSI reports </w:t>
            </w:r>
            <w:r>
              <w:rPr>
                <w:color w:val="000000"/>
                <w:lang w:val="en-US"/>
              </w:rPr>
              <w:t>configured with</w:t>
            </w:r>
            <w:r>
              <w:rPr>
                <w:rFonts w:hint="eastAsia"/>
                <w:color w:val="00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t xml:space="preserve"> are occupied for a number of OFDM symbols as follows:</w:t>
            </w:r>
          </w:p>
          <w:p w14:paraId="14B74CF6"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57102DF7" w14:textId="06E77840" w:rsidR="004C71E4" w:rsidRDefault="004C71E4" w:rsidP="001237CD">
            <w:pPr>
              <w:spacing w:after="160" w:line="254" w:lineRule="auto"/>
            </w:pPr>
            <w:r>
              <w:t xml:space="preserve">In any slot, the UE is not expected to have more active CSI-RS ports or active CSI-RS resources in active BWPs than reported as capability. NZP CSI-RS resource is active in a duration of time defined as follows. For aperiodic CSI-RS, (excluding the case in which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configured with</w:t>
            </w:r>
            <w:r>
              <w:rPr>
                <w:rFonts w:hint="eastAsia"/>
                <w:color w:val="000000" w:themeColor="text1"/>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w:t>
            </w:r>
            <w:r>
              <w:rPr>
                <w:rFonts w:hint="eastAsia"/>
                <w:i/>
                <w:iCs/>
                <w:color w:val="FF0000"/>
                <w:lang w:val="en-US" w:eastAsia="zh-CN"/>
              </w:rPr>
              <w:t>portQuantity-r19</w:t>
            </w:r>
            <w:r>
              <w:rPr>
                <w:rFonts w:hint="eastAsia"/>
                <w:color w:val="FF0000"/>
                <w:lang w:val="en-US" w:eastAsia="zh-CN"/>
              </w:rPr>
              <w:t xml:space="preserve"> set to</w:t>
            </w:r>
            <w:r>
              <w:rPr>
                <w:rFonts w:eastAsia="MS Mincho"/>
              </w:rPr>
              <w:t xml:space="preserve"> </w:t>
            </w:r>
            <w:r>
              <w:rPr>
                <w:color w:val="FF0000"/>
                <w:lang w:val="en-US" w:eastAsia="zh-CN"/>
              </w:rPr>
              <w:t>‘</w:t>
            </w:r>
            <w:r>
              <w:rPr>
                <w:rFonts w:eastAsia="Times New Roman" w:hint="eastAsia"/>
                <w:bCs/>
                <w:color w:val="FF0000"/>
                <w:lang w:val="en-US" w:eastAsia="zh-CN"/>
              </w:rPr>
              <w:t>csi-InferencePrediction-r19</w:t>
            </w:r>
            <w:r>
              <w:rPr>
                <w:rFonts w:eastAsia="Times New Roman"/>
                <w:bCs/>
                <w:color w:val="FF0000"/>
                <w:lang w:val="en-US" w:eastAsia="zh-CN"/>
              </w:rPr>
              <w:t>’</w:t>
            </w:r>
            <w:r>
              <w:t xml:space="preserve"> 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starting from the end of the PDCCH containing the request and ending at the end of the scheduled PUSCH containing the report associated with this aperiodic CSI-RS. When the PDCCH candidates are associated with a search space set configured with </w:t>
            </w:r>
            <w:proofErr w:type="spellStart"/>
            <w:r>
              <w:rPr>
                <w:i/>
                <w:iCs/>
              </w:rPr>
              <w:t>searchSpaceLinkingId</w:t>
            </w:r>
            <w:proofErr w:type="spellEnd"/>
            <w:r>
              <w:t>,</w:t>
            </w:r>
            <w:r>
              <w:rPr>
                <w:color w:val="000000"/>
              </w:rPr>
              <w:t xml:space="preserve"> for the purpose of determining </w:t>
            </w:r>
            <w:r>
              <w:t xml:space="preserve">the NZP CSI-RS resource active duration, </w:t>
            </w:r>
            <w:r>
              <w:rPr>
                <w:color w:val="000000"/>
              </w:rPr>
              <w:t xml:space="preserve">the PDCCH candidate that ends later in time among the two linked PDCCH candidates is used. </w:t>
            </w:r>
            <w:r>
              <w:t xml:space="preserve">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is released. </w:t>
            </w:r>
          </w:p>
          <w:p w14:paraId="22C04A34" w14:textId="77777777" w:rsidR="004C71E4" w:rsidRDefault="004C71E4" w:rsidP="001237CD">
            <w:pPr>
              <w:jc w:val="center"/>
              <w:rPr>
                <w:iCs/>
                <w:color w:val="FF0000"/>
              </w:rPr>
            </w:pPr>
            <w:r>
              <w:rPr>
                <w:color w:val="FF0000"/>
              </w:rPr>
              <w:t>&lt;&lt; Unchanged parts are omitted</w:t>
            </w:r>
            <w:r>
              <w:rPr>
                <w:iCs/>
                <w:color w:val="FF0000"/>
              </w:rPr>
              <w:t xml:space="preserve"> &gt;&gt;</w:t>
            </w:r>
          </w:p>
          <w:p w14:paraId="17CCB02C" w14:textId="709D0A01" w:rsidR="004C71E4" w:rsidRDefault="004C71E4" w:rsidP="001237CD">
            <w:pPr>
              <w:spacing w:after="160" w:line="254" w:lineRule="auto"/>
            </w:pPr>
            <w:r>
              <w:t xml:space="preserve">For aperiodic CSI-RS, when the corresponding aperiodic </w:t>
            </w:r>
            <w:r>
              <w:rPr>
                <w:iCs/>
                <w:color w:val="000000"/>
              </w:rPr>
              <w:t>CSI Reporting Setting</w:t>
            </w:r>
            <w:r>
              <w:rPr>
                <w:color w:val="000000"/>
              </w:rPr>
              <w:t xml:space="preserve"> is</w:t>
            </w:r>
            <w:r>
              <w:rPr>
                <w:color w:val="000000" w:themeColor="text1"/>
              </w:rPr>
              <w:t xml:space="preserve"> </w:t>
            </w:r>
            <w:r>
              <w:rPr>
                <w:color w:val="000000" w:themeColor="text1"/>
                <w:lang w:val="en-US"/>
              </w:rPr>
              <w:t xml:space="preserve">configured </w:t>
            </w:r>
            <w:r w:rsidRPr="00EC6A5A">
              <w:rPr>
                <w:color w:val="000000" w:themeColor="text1"/>
                <w:lang w:val="en-US"/>
              </w:rPr>
              <w:t>with</w:t>
            </w:r>
            <w:r w:rsidRPr="00C4583F">
              <w:rPr>
                <w:rFonts w:hint="eastAsia"/>
                <w:color w:val="FF0000"/>
                <w:lang w:val="en-US" w:eastAsia="zh-CN"/>
              </w:rPr>
              <w:t xml:space="preserve"> </w:t>
            </w:r>
            <w:r w:rsidRPr="00C4583F">
              <w:rPr>
                <w:rFonts w:eastAsia="MS Mincho"/>
                <w:strike/>
                <w:color w:val="FF0000"/>
              </w:rPr>
              <w:t xml:space="preserve">the higher layer parameter </w:t>
            </w:r>
            <w:r w:rsidRPr="00C4583F">
              <w:rPr>
                <w:rFonts w:eastAsia="MS Mincho"/>
                <w:i/>
                <w:iCs/>
                <w:strike/>
                <w:color w:val="FF0000"/>
              </w:rPr>
              <w:t>[</w:t>
            </w:r>
            <w:r w:rsidRPr="00C4583F">
              <w:rPr>
                <w:i/>
                <w:iCs/>
                <w:strike/>
                <w:color w:val="FF0000"/>
                <w:lang w:eastAsia="zh-CN"/>
              </w:rPr>
              <w:t>RRC_name-r19]</w:t>
            </w:r>
            <w:r w:rsidRPr="00C4583F">
              <w:rPr>
                <w:color w:val="FF0000"/>
                <w:lang w:val="en-US"/>
              </w:rPr>
              <w:t xml:space="preserve"> </w:t>
            </w:r>
            <w:r w:rsidRPr="00C4583F">
              <w:rPr>
                <w:rFonts w:hint="eastAsia"/>
                <w:i/>
                <w:iCs/>
                <w:color w:val="FF0000"/>
                <w:lang w:val="en-US" w:eastAsia="zh-CN"/>
              </w:rPr>
              <w:t>reportQuantity-r19</w:t>
            </w:r>
            <w:r w:rsidRPr="00C4583F">
              <w:rPr>
                <w:rFonts w:hint="eastAsia"/>
                <w:color w:val="FF0000"/>
                <w:lang w:val="en-US" w:eastAsia="zh-CN"/>
              </w:rPr>
              <w:t xml:space="preserve"> set to</w:t>
            </w:r>
            <w:r w:rsidRPr="00C4583F">
              <w:rPr>
                <w:rFonts w:eastAsia="MS Mincho"/>
                <w:color w:val="FF0000"/>
              </w:rPr>
              <w:t xml:space="preserve"> </w:t>
            </w:r>
            <w:r w:rsidRPr="00C4583F">
              <w:rPr>
                <w:color w:val="FF0000"/>
                <w:lang w:val="en-US" w:eastAsia="zh-CN"/>
              </w:rPr>
              <w:t>‘</w:t>
            </w:r>
            <w:r w:rsidRPr="00C4583F">
              <w:rPr>
                <w:rFonts w:eastAsia="Times New Roman" w:hint="eastAsia"/>
                <w:bCs/>
                <w:color w:val="FF0000"/>
                <w:lang w:val="en-US" w:eastAsia="zh-CN"/>
              </w:rPr>
              <w:t>csi-InferencePrediction-r19</w:t>
            </w:r>
            <w:r w:rsidRPr="00C4583F">
              <w:rPr>
                <w:rFonts w:eastAsia="Times New Roman"/>
                <w:bCs/>
                <w:color w:val="FF0000"/>
                <w:lang w:val="en-US" w:eastAsia="zh-CN"/>
              </w:rPr>
              <w:t>’</w:t>
            </w:r>
            <w:r w:rsidRPr="00C4583F">
              <w:rPr>
                <w:color w:val="FF0000"/>
              </w:rPr>
              <w:t xml:space="preserve"> </w:t>
            </w:r>
            <w:r>
              <w:t xml:space="preserve">and is linked to another aperiodic </w:t>
            </w:r>
            <w:r>
              <w:rPr>
                <w:iCs/>
                <w:color w:val="000000"/>
              </w:rPr>
              <w:t>CSI Reporting Setting</w:t>
            </w:r>
            <w:r>
              <w:rPr>
                <w:rFonts w:eastAsia="MS Mincho"/>
                <w:color w:val="000000"/>
              </w:rPr>
              <w:t xml:space="preserve"> with </w:t>
            </w:r>
            <w:r>
              <w:rPr>
                <w:rFonts w:eastAsia="MS Mincho"/>
                <w:i/>
                <w:color w:val="000000"/>
              </w:rPr>
              <w:t>reportQuantity-r19</w:t>
            </w:r>
            <w:r>
              <w:rPr>
                <w:rFonts w:eastAsia="MS Mincho"/>
                <w:color w:val="000000"/>
              </w:rPr>
              <w:t xml:space="preserve"> </w:t>
            </w:r>
            <w:r>
              <w:rPr>
                <w:iCs/>
                <w:color w:val="000000"/>
                <w:lang w:val="en-US"/>
              </w:rPr>
              <w:t xml:space="preserve">set to </w:t>
            </w:r>
            <w:r w:rsidR="007C48A8">
              <w:t>‘</w:t>
            </w:r>
            <w:r>
              <w:t>csi-pai-r19</w:t>
            </w:r>
            <w:r w:rsidR="007C48A8">
              <w:t>’</w:t>
            </w:r>
            <w:r>
              <w:t xml:space="preserve">, NZP CSI-RS resource is active in a duration starting from the end of the PDCCH containing the request for the report of the corresponding </w:t>
            </w:r>
            <w:r>
              <w:rPr>
                <w:iCs/>
                <w:color w:val="000000"/>
              </w:rPr>
              <w:t>CSI Reporting Setting</w:t>
            </w:r>
            <w:r>
              <w:t xml:space="preserve"> and ending at the end of the scheduled PUSCH containing the report associated with the report of the linked CSI Reporting Setting.</w:t>
            </w:r>
          </w:p>
          <w:p w14:paraId="6F69C730" w14:textId="77777777" w:rsidR="00C4583F" w:rsidRDefault="00C4583F" w:rsidP="001237CD">
            <w:pPr>
              <w:spacing w:after="160" w:line="254" w:lineRule="auto"/>
              <w:rPr>
                <w:iCs/>
                <w:color w:val="FF0000"/>
              </w:rPr>
            </w:pPr>
          </w:p>
          <w:p w14:paraId="480B6869" w14:textId="11EEF4A4" w:rsidR="00C4583F" w:rsidRDefault="00C4583F" w:rsidP="00C4583F">
            <w:pPr>
              <w:keepNext/>
              <w:keepLines/>
              <w:spacing w:before="120"/>
              <w:outlineLvl w:val="4"/>
              <w:rPr>
                <w:rFonts w:ascii="Arial" w:hAnsi="Arial"/>
                <w:sz w:val="22"/>
                <w:lang w:val="en-US" w:eastAsia="zh-CN"/>
              </w:rPr>
            </w:pPr>
            <w:r w:rsidRPr="002F5A82">
              <w:rPr>
                <w:rFonts w:ascii="Arial" w:hAnsi="Arial"/>
                <w:sz w:val="22"/>
                <w:lang w:val="en-US" w:eastAsia="zh-CN"/>
              </w:rPr>
              <w:t>5.</w:t>
            </w:r>
            <w:r w:rsidRPr="002F5A82">
              <w:rPr>
                <w:rFonts w:ascii="Arial" w:eastAsia="SimSun" w:hAnsi="Arial"/>
                <w:sz w:val="22"/>
                <w:lang w:val="en-US" w:eastAsia="zh-CN"/>
              </w:rPr>
              <w:t>4</w:t>
            </w:r>
            <w:r>
              <w:rPr>
                <w:rFonts w:ascii="Arial" w:hAnsi="Arial" w:hint="eastAsia"/>
                <w:sz w:val="22"/>
                <w:lang w:val="en-US" w:eastAsia="zh-CN"/>
              </w:rPr>
              <w:t xml:space="preserve"> </w:t>
            </w:r>
            <w:r w:rsidRPr="002F5A82">
              <w:rPr>
                <w:rFonts w:ascii="Arial" w:hAnsi="Arial"/>
                <w:sz w:val="22"/>
                <w:lang w:val="en-US" w:eastAsia="zh-CN"/>
              </w:rPr>
              <w:tab/>
              <w:t xml:space="preserve">UE CSI computation time </w:t>
            </w:r>
          </w:p>
          <w:p w14:paraId="7F1C7EC0" w14:textId="77777777" w:rsidR="00C4583F" w:rsidRDefault="00C4583F" w:rsidP="00C4583F">
            <w:pPr>
              <w:jc w:val="center"/>
              <w:rPr>
                <w:iCs/>
                <w:color w:val="FF0000"/>
              </w:rPr>
            </w:pPr>
            <w:r>
              <w:rPr>
                <w:color w:val="FF0000"/>
              </w:rPr>
              <w:t>&lt;&lt; Unchanged parts are omitted</w:t>
            </w:r>
            <w:r>
              <w:rPr>
                <w:iCs/>
                <w:color w:val="FF0000"/>
              </w:rPr>
              <w:t xml:space="preserve"> &gt;&gt;</w:t>
            </w:r>
          </w:p>
          <w:p w14:paraId="0823288A" w14:textId="79FF65EC"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 or</w:t>
            </w:r>
          </w:p>
          <w:p w14:paraId="47D6F945" w14:textId="031C2D47"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lang w:val="en-US"/>
              </w:rPr>
              <w:t xml:space="preserve">where </w:t>
            </w:r>
            <m:oMath>
              <m:r>
                <w:rPr>
                  <w:rFonts w:ascii="Cambria Math" w:eastAsia="SimSun" w:hAnsi="Cambria Math"/>
                  <w:lang w:val="x-none"/>
                </w:rPr>
                <m:t>w</m:t>
              </m:r>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r>
                <w:rPr>
                  <w:rFonts w:ascii="Cambria Math" w:eastAsia="SimSun" w:hAnsi="Cambria Math"/>
                  <w:lang w:val="en-US"/>
                </w:rPr>
                <m:t xml:space="preserve"> -1)</m:t>
              </m:r>
            </m:oMath>
            <w:r w:rsidRPr="00C4583F">
              <w:rPr>
                <w:rFonts w:ascii="Times New Roman" w:eastAsia="SimSun" w:hAnsi="Times New Roman"/>
                <w:lang w:val="en-US"/>
              </w:rPr>
              <w:t xml:space="preserve"> or </w:t>
            </w:r>
            <m:oMath>
              <m:r>
                <w:rPr>
                  <w:rFonts w:ascii="Cambria Math" w:eastAsia="SimSun" w:hAnsi="Cambria Math"/>
                  <w:lang w:val="en-US"/>
                </w:rPr>
                <m:t>56⋅</m:t>
              </m:r>
              <m:sSub>
                <m:sSubPr>
                  <m:ctrlPr>
                    <w:rPr>
                      <w:rFonts w:ascii="Cambria Math" w:eastAsia="SimSun" w:hAnsi="Cambria Math"/>
                      <w:i/>
                      <w:lang w:val="en-US"/>
                    </w:rPr>
                  </m:ctrlPr>
                </m:sSubPr>
                <m:e>
                  <m:r>
                    <w:rPr>
                      <w:rFonts w:ascii="Cambria Math" w:eastAsia="SimSun" w:hAnsi="Cambria Math"/>
                      <w:lang w:val="en-US"/>
                    </w:rPr>
                    <m:t>K</m:t>
                  </m:r>
                </m:e>
                <m:sub>
                  <m:r>
                    <w:rPr>
                      <w:rFonts w:ascii="Cambria Math" w:eastAsia="SimSun" w:hAnsi="Cambria Math"/>
                      <w:vertAlign w:val="subscript"/>
                      <w:lang w:val="en-US"/>
                    </w:rPr>
                    <m:t>P</m:t>
                  </m:r>
                </m:sub>
              </m:sSub>
            </m:oMath>
            <w:r w:rsidRPr="00C4583F">
              <w:rPr>
                <w:rFonts w:ascii="Times New Roman" w:eastAsia="SimSun" w:hAnsi="Times New Roman"/>
                <w:lang w:val="en-US"/>
              </w:rPr>
              <w:t xml:space="preserve"> symbols, according to the reported UE capability, where the value of </w:t>
            </w:r>
            <m:oMath>
              <m:sSub>
                <m:sSubPr>
                  <m:ctrlPr>
                    <w:rPr>
                      <w:rFonts w:ascii="Cambria Math" w:eastAsia="SimSun" w:hAnsi="Cambria Math" w:cs="Cambria Math"/>
                      <w:i/>
                      <w:lang w:val="en-US"/>
                    </w:rPr>
                  </m:ctrlPr>
                </m:sSubPr>
                <m:e>
                  <m:r>
                    <w:rPr>
                      <w:rFonts w:ascii="Cambria Math" w:eastAsia="SimSun" w:hAnsi="Cambria Math" w:cs="Cambria Math"/>
                      <w:lang w:val="en-US"/>
                    </w:rPr>
                    <m:t>K</m:t>
                  </m:r>
                </m:e>
                <m:sub>
                  <m:r>
                    <w:rPr>
                      <w:rFonts w:ascii="Cambria Math" w:eastAsia="SimSun" w:hAnsi="Cambria Math" w:cs="Cambria Math"/>
                      <w:vertAlign w:val="subscript"/>
                      <w:lang w:val="en-US"/>
                    </w:rPr>
                    <m:t>P</m:t>
                  </m:r>
                </m:sub>
              </m:sSub>
            </m:oMath>
            <w:r w:rsidRPr="00C4583F">
              <w:rPr>
                <w:rFonts w:ascii="Cambria Math" w:eastAsia="SimSun" w:hAnsi="Cambria Math" w:cs="Cambria Math"/>
                <w:vertAlign w:val="subscript"/>
                <w:lang w:val="en-US"/>
              </w:rPr>
              <w:t xml:space="preserve"> </w:t>
            </w:r>
            <w:r w:rsidRPr="00C4583F">
              <w:rPr>
                <w:rFonts w:ascii="Cambria Math" w:eastAsia="SimSun" w:hAnsi="Cambria Math" w:cs="Cambria Math"/>
                <w:lang w:val="en-US"/>
              </w:rPr>
              <w:t>∈</w:t>
            </w:r>
            <w:r w:rsidRPr="00C4583F">
              <w:rPr>
                <w:rFonts w:ascii="Times New Roman" w:eastAsia="SimSun" w:hAnsi="Times New Roman"/>
                <w:lang w:val="en-US"/>
              </w:rPr>
              <w:t>{1,2,4} is indicated by UE capability</w:t>
            </w:r>
            <w:r w:rsidRPr="00C4583F">
              <w:rPr>
                <w:rFonts w:ascii="Times New Roman" w:eastAsia="SimSun" w:hAnsi="Times New Roman" w:hint="eastAsia"/>
                <w:lang w:val="en-US"/>
              </w:rPr>
              <w:t>,</w:t>
            </w:r>
            <w:r w:rsidRPr="00C4583F">
              <w:rPr>
                <w:rFonts w:ascii="Times New Roman" w:eastAsia="SimSun" w:hAnsi="Times New Roman"/>
                <w:lang w:val="en-US"/>
              </w:rPr>
              <w:t xml:space="preserve">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or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typeII-Doppler-PortSelection-r18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1D259C51" w14:textId="1BEADB3D"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+14</m:t>
              </m:r>
              <m:d>
                <m:dPr>
                  <m:ctrlPr>
                    <w:rPr>
                      <w:rFonts w:ascii="Cambria Math" w:eastAsia="SimSun" w:hAnsi="Cambria Math"/>
                      <w:i/>
                      <w:szCs w:val="20"/>
                      <w:lang w:val="x-none"/>
                    </w:rPr>
                  </m:ctrlPr>
                </m:dPr>
                <m:e>
                  <m:r>
                    <w:rPr>
                      <w:rFonts w:ascii="Cambria Math" w:eastAsia="SimSun" w:hAnsi="Cambria Math"/>
                      <w:szCs w:val="20"/>
                      <w:lang w:val="x-none"/>
                    </w:rPr>
                    <m:t>K-1</m:t>
                  </m:r>
                </m:e>
              </m:d>
              <m:r>
                <w:rPr>
                  <w:rFonts w:ascii="Cambria Math" w:eastAsia="SimSun" w:hAnsi="Cambria Math"/>
                  <w:szCs w:val="20"/>
                  <w:lang w:val="x-none"/>
                </w:rPr>
                <m:t>m+</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+t,2</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aperiodic with </w:t>
            </w:r>
            <m:oMath>
              <m:r>
                <w:rPr>
                  <w:rFonts w:ascii="Cambria Math" w:eastAsia="MS Mincho" w:hAnsi="Cambria Math"/>
                  <w:color w:val="000000"/>
                  <w:szCs w:val="20"/>
                  <w:lang w:val="x-none"/>
                </w:rPr>
                <m:t>K</m:t>
              </m:r>
            </m:oMath>
            <w:r w:rsidRPr="00C4583F">
              <w:rPr>
                <w:rFonts w:ascii="Times New Roman" w:eastAsia="MS Mincho" w:hAnsi="Times New Roman"/>
                <w:color w:val="000000"/>
                <w:szCs w:val="20"/>
                <w:lang w:val="x-none"/>
              </w:rPr>
              <w:t xml:space="preserve"> CSI-RS resources,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EC6A5A" w:rsidRPr="00C4583F">
              <w:rPr>
                <w:rFonts w:eastAsia="MS Mincho"/>
                <w:strike/>
                <w:color w:val="FF0000"/>
              </w:rPr>
              <w:t xml:space="preserve">the higher layer parameter </w:t>
            </w:r>
            <w:r w:rsidR="00EC6A5A" w:rsidRPr="00C4583F">
              <w:rPr>
                <w:rFonts w:eastAsia="MS Mincho"/>
                <w:i/>
                <w:iCs/>
                <w:strike/>
                <w:color w:val="FF0000"/>
              </w:rPr>
              <w:t>[</w:t>
            </w:r>
            <w:r w:rsidR="00EC6A5A" w:rsidRPr="00C4583F">
              <w:rPr>
                <w:i/>
                <w:iCs/>
                <w:strike/>
                <w:color w:val="FF0000"/>
                <w:lang w:eastAsia="zh-CN"/>
              </w:rPr>
              <w:t>RRC_name-r19]</w:t>
            </w:r>
            <w:r w:rsidR="00EC6A5A" w:rsidRPr="00C4583F">
              <w:rPr>
                <w:color w:val="FF0000"/>
                <w:lang w:val="en-US"/>
              </w:rPr>
              <w:t xml:space="preserve"> </w:t>
            </w:r>
            <w:r w:rsidR="00EC6A5A" w:rsidRPr="00C4583F">
              <w:rPr>
                <w:rFonts w:hint="eastAsia"/>
                <w:i/>
                <w:iCs/>
                <w:color w:val="FF0000"/>
                <w:lang w:val="en-US" w:eastAsia="zh-CN"/>
              </w:rPr>
              <w:t>reportQuantity-r19</w:t>
            </w:r>
            <w:r w:rsidR="00EC6A5A" w:rsidRPr="00C4583F">
              <w:rPr>
                <w:rFonts w:hint="eastAsia"/>
                <w:color w:val="FF0000"/>
                <w:lang w:val="en-US" w:eastAsia="zh-CN"/>
              </w:rPr>
              <w:t xml:space="preserve"> set to</w:t>
            </w:r>
            <w:r w:rsidR="00EC6A5A" w:rsidRPr="00C4583F">
              <w:rPr>
                <w:rFonts w:eastAsia="MS Mincho"/>
                <w:color w:val="FF0000"/>
              </w:rPr>
              <w:t xml:space="preserve"> </w:t>
            </w:r>
            <w:r w:rsidR="00EC6A5A" w:rsidRPr="00C4583F">
              <w:rPr>
                <w:color w:val="FF0000"/>
                <w:lang w:val="en-US" w:eastAsia="zh-CN"/>
              </w:rPr>
              <w:t>‘</w:t>
            </w:r>
            <w:r w:rsidR="00EC6A5A" w:rsidRPr="00C4583F">
              <w:rPr>
                <w:rFonts w:eastAsia="Times New Roman" w:hint="eastAsia"/>
                <w:bCs/>
                <w:color w:val="FF0000"/>
                <w:lang w:val="en-US" w:eastAsia="zh-CN"/>
              </w:rPr>
              <w:t>csi-InferencePrediction-r19</w:t>
            </w:r>
            <w:r w:rsidR="00EC6A5A" w:rsidRPr="00C4583F">
              <w:rPr>
                <w:rFonts w:eastAsia="Times New Roman"/>
                <w:bCs/>
                <w:color w:val="FF0000"/>
                <w:lang w:val="en-US" w:eastAsia="zh-CN"/>
              </w:rPr>
              <w:t>’</w:t>
            </w:r>
            <w:r w:rsidR="00EC6A5A" w:rsidRPr="00C4583F">
              <w:rPr>
                <w:color w:val="FF0000"/>
              </w:rPr>
              <w:t xml:space="preserve"> </w:t>
            </w:r>
            <w:r w:rsidRPr="00C4583F">
              <w:rPr>
                <w:rFonts w:ascii="Times New Roman" w:eastAsia="SimSun" w:hAnsi="Times New Roman"/>
                <w:i/>
                <w:iCs/>
                <w:szCs w:val="20"/>
                <w:lang w:val="x-none"/>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6EA9782" w14:textId="5689E292" w:rsidR="00C4583F" w:rsidRPr="00C4583F" w:rsidRDefault="00C4583F" w:rsidP="00C4583F">
            <w:pPr>
              <w:suppressAutoHyphens w:val="0"/>
              <w:spacing w:after="180"/>
              <w:ind w:left="568" w:hanging="284"/>
              <w:rPr>
                <w:rFonts w:ascii="Times New Roman" w:eastAsia="MS Mincho" w:hAnsi="Times New Roman"/>
                <w:color w:val="000000"/>
                <w:szCs w:val="20"/>
                <w:lang w:val="x-none"/>
              </w:rPr>
            </w:pPr>
            <w:r w:rsidRPr="00C4583F">
              <w:rPr>
                <w:rFonts w:ascii="Times New Roman" w:eastAsia="SimSun" w:hAnsi="Times New Roman"/>
                <w:szCs w:val="20"/>
                <w:lang w:val="x-none"/>
              </w:rPr>
              <w:t>-</w:t>
            </w:r>
            <w:r w:rsidRPr="00C4583F">
              <w:rPr>
                <w:rFonts w:ascii="Times New Roman" w:eastAsia="SimSun" w:hAnsi="Times New Roman"/>
                <w:szCs w:val="20"/>
                <w:lang w:val="x-none"/>
              </w:rPr>
              <w:tab/>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or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+w+</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sSubSup>
                <m:sSubSupPr>
                  <m:ctrlPr>
                    <w:rPr>
                      <w:rFonts w:ascii="Cambria Math" w:eastAsia="SimSun" w:hAnsi="Cambria Math"/>
                      <w:i/>
                      <w:szCs w:val="20"/>
                      <w:lang w:val="x-none"/>
                    </w:rPr>
                  </m:ctrlPr>
                </m:sSubSupPr>
                <m:e>
                  <m:r>
                    <w:rPr>
                      <w:rFonts w:ascii="Cambria Math" w:eastAsia="SimSun" w:hAnsi="Cambria Math"/>
                      <w:szCs w:val="20"/>
                      <w:lang w:val="x-none"/>
                    </w:rPr>
                    <m:t>2Z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+t)</m:t>
              </m:r>
            </m:oMath>
            <w:r w:rsidRPr="00C4583F">
              <w:rPr>
                <w:rFonts w:ascii="Times New Roman" w:eastAsia="SimSun" w:hAnsi="Times New Roman"/>
                <w:szCs w:val="20"/>
                <w:lang w:val="x-none"/>
              </w:rPr>
              <w:t xml:space="preserve">, according to UE reported capability, with </w:t>
            </w:r>
            <m:oMath>
              <m:r>
                <w:rPr>
                  <w:rFonts w:ascii="Cambria Math" w:eastAsia="SimSun" w:hAnsi="Cambria Math"/>
                  <w:szCs w:val="20"/>
                  <w:lang w:val="x-none"/>
                </w:rPr>
                <m:t>(</m:t>
              </m:r>
              <m:sSub>
                <m:sSubPr>
                  <m:ctrlPr>
                    <w:rPr>
                      <w:rFonts w:ascii="Cambria Math" w:eastAsia="SimSun" w:hAnsi="Cambria Math"/>
                      <w:i/>
                      <w:szCs w:val="20"/>
                      <w:lang w:val="x-none"/>
                    </w:rPr>
                  </m:ctrlPr>
                </m:sSubPr>
                <m:e>
                  <m:r>
                    <w:rPr>
                      <w:rFonts w:ascii="Cambria Math" w:eastAsia="SimSun" w:hAnsi="Cambria Math"/>
                      <w:szCs w:val="20"/>
                      <w:lang w:val="x-none"/>
                    </w:rPr>
                    <m:t>Z</m:t>
                  </m:r>
                </m:e>
                <m:sub>
                  <m:r>
                    <w:rPr>
                      <w:rFonts w:ascii="Cambria Math" w:eastAsia="SimSun" w:hAnsi="Cambria Math"/>
                      <w:szCs w:val="20"/>
                      <w:lang w:val="x-none"/>
                    </w:rPr>
                    <m:t>2</m:t>
                  </m:r>
                </m:sub>
              </m:sSub>
              <m:r>
                <w:rPr>
                  <w:rFonts w:ascii="Cambria Math" w:eastAsia="SimSun" w:hAnsi="Cambria Math"/>
                  <w:szCs w:val="20"/>
                  <w:lang w:val="x-none"/>
                </w:rPr>
                <m:t>,</m:t>
              </m:r>
              <m:sSubSup>
                <m:sSubSupPr>
                  <m:ctrlPr>
                    <w:rPr>
                      <w:rFonts w:ascii="Cambria Math" w:eastAsia="SimSun" w:hAnsi="Cambria Math"/>
                      <w:i/>
                      <w:szCs w:val="20"/>
                      <w:lang w:val="x-none"/>
                    </w:rPr>
                  </m:ctrlPr>
                </m:sSubSupPr>
                <m:e>
                  <m:r>
                    <w:rPr>
                      <w:rFonts w:ascii="Cambria Math" w:eastAsia="SimSun" w:hAnsi="Cambria Math"/>
                      <w:szCs w:val="20"/>
                      <w:lang w:val="x-none"/>
                    </w:rPr>
                    <m:t>Z</m:t>
                  </m:r>
                </m:e>
                <m:sub>
                  <m:r>
                    <w:rPr>
                      <w:rFonts w:ascii="Cambria Math" w:eastAsia="SimSun" w:hAnsi="Cambria Math"/>
                      <w:szCs w:val="20"/>
                      <w:lang w:val="x-none"/>
                    </w:rPr>
                    <m:t>2</m:t>
                  </m:r>
                </m:sub>
                <m:sup>
                  <m:r>
                    <w:rPr>
                      <w:rFonts w:ascii="Cambria Math" w:eastAsia="SimSun" w:hAnsi="Cambria Math"/>
                      <w:szCs w:val="20"/>
                      <w:lang w:val="x-none"/>
                    </w:rPr>
                    <m:t>'</m:t>
                  </m:r>
                </m:sup>
              </m:sSubSup>
              <m:r>
                <w:rPr>
                  <w:rFonts w:ascii="Cambria Math" w:eastAsia="SimSun" w:hAnsi="Cambria Math"/>
                  <w:szCs w:val="20"/>
                  <w:lang w:val="x-none"/>
                </w:rPr>
                <m:t>)</m:t>
              </m:r>
            </m:oMath>
            <w:r w:rsidRPr="00C4583F">
              <w:rPr>
                <w:rFonts w:ascii="Times New Roman" w:eastAsia="SimSun" w:hAnsi="Times New Roman"/>
                <w:szCs w:val="20"/>
                <w:lang w:val="x-none"/>
              </w:rPr>
              <w:t xml:space="preserve"> of table 5.4-2, </w:t>
            </w:r>
            <w:r w:rsidRPr="00C4583F">
              <w:rPr>
                <w:rFonts w:ascii="Times New Roman" w:eastAsia="SimSun" w:hAnsi="Times New Roman"/>
                <w:szCs w:val="20"/>
                <w:lang w:val="en-AU"/>
              </w:rPr>
              <w:t xml:space="preserve">if the CSI report is configured with </w:t>
            </w:r>
            <m:oMath>
              <m:sSub>
                <m:sSubPr>
                  <m:ctrlPr>
                    <w:rPr>
                      <w:rFonts w:ascii="Cambria Math" w:eastAsia="SimSun" w:hAnsi="Cambria Math"/>
                      <w:i/>
                      <w:szCs w:val="20"/>
                      <w:lang w:val="en-AU"/>
                    </w:rPr>
                  </m:ctrlPr>
                </m:sSubPr>
                <m:e>
                  <m:r>
                    <w:rPr>
                      <w:rFonts w:ascii="Cambria Math" w:eastAsia="SimSun" w:hAnsi="Cambria Math"/>
                      <w:szCs w:val="20"/>
                      <w:lang w:val="en-AU"/>
                    </w:rPr>
                    <m:t>N</m:t>
                  </m:r>
                </m:e>
                <m:sub>
                  <m:r>
                    <w:rPr>
                      <w:rFonts w:ascii="Cambria Math" w:eastAsia="SimSun" w:hAnsi="Cambria Math"/>
                      <w:szCs w:val="20"/>
                      <w:lang w:val="en-AU"/>
                    </w:rPr>
                    <m:t>4</m:t>
                  </m:r>
                </m:sub>
              </m:sSub>
              <m:r>
                <w:rPr>
                  <w:rFonts w:ascii="Cambria Math" w:eastAsia="SimSun" w:hAnsi="Cambria Math"/>
                  <w:szCs w:val="20"/>
                  <w:lang w:val="en-AU"/>
                </w:rPr>
                <m:t>&gt;1</m:t>
              </m:r>
            </m:oMath>
            <w:r w:rsidRPr="00C4583F">
              <w:rPr>
                <w:rFonts w:ascii="Times New Roman" w:eastAsia="SimSun" w:hAnsi="Times New Roman"/>
                <w:szCs w:val="20"/>
                <w:lang w:val="en-AU"/>
              </w:rPr>
              <w:t xml:space="preserve">, </w:t>
            </w:r>
            <w:proofErr w:type="spellStart"/>
            <w:r w:rsidRPr="00C4583F">
              <w:rPr>
                <w:rFonts w:ascii="Times New Roman" w:eastAsia="SimSun" w:hAnsi="Times New Roman"/>
                <w:i/>
                <w:iCs/>
                <w:color w:val="000000"/>
                <w:szCs w:val="20"/>
                <w:lang w:val="x-none" w:eastAsia="zh-CN"/>
              </w:rPr>
              <w:t>codebookType</w:t>
            </w:r>
            <w:proofErr w:type="spellEnd"/>
            <w:r w:rsidRPr="00C4583F">
              <w:rPr>
                <w:rFonts w:ascii="Times New Roman" w:eastAsia="SimSun" w:hAnsi="Times New Roman"/>
                <w:color w:val="000000"/>
                <w:szCs w:val="20"/>
                <w:lang w:val="x-none" w:eastAsia="zh-CN"/>
              </w:rPr>
              <w:t xml:space="preserve"> is set to </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typeII-Doppler-r18</w:t>
            </w:r>
            <w:r w:rsidR="007C48A8">
              <w:rPr>
                <w:rFonts w:ascii="Times New Roman" w:eastAsia="MS Mincho" w:hAnsi="Times New Roman"/>
                <w:color w:val="000000"/>
                <w:szCs w:val="20"/>
                <w:lang w:val="x-none"/>
              </w:rPr>
              <w:t>’</w:t>
            </w:r>
            <w:r w:rsidRPr="00C4583F">
              <w:rPr>
                <w:rFonts w:ascii="Times New Roman" w:eastAsia="MS Mincho" w:hAnsi="Times New Roman"/>
                <w:color w:val="000000"/>
                <w:szCs w:val="20"/>
                <w:lang w:val="x-none"/>
              </w:rPr>
              <w:t xml:space="preserve"> and the corresponding </w:t>
            </w:r>
            <w:r w:rsidRPr="00C4583F">
              <w:rPr>
                <w:rFonts w:ascii="Times New Roman" w:eastAsia="MS Mincho" w:hAnsi="Times New Roman"/>
                <w:i/>
                <w:iCs/>
                <w:color w:val="000000"/>
                <w:szCs w:val="20"/>
                <w:lang w:val="x-none"/>
              </w:rPr>
              <w:t>NZP-CSI-RS-</w:t>
            </w:r>
            <w:proofErr w:type="spellStart"/>
            <w:r w:rsidRPr="00C4583F">
              <w:rPr>
                <w:rFonts w:ascii="Times New Roman" w:eastAsia="MS Mincho" w:hAnsi="Times New Roman"/>
                <w:i/>
                <w:iCs/>
                <w:color w:val="000000"/>
                <w:szCs w:val="20"/>
                <w:lang w:val="x-none"/>
              </w:rPr>
              <w:t>ResourceSet</w:t>
            </w:r>
            <w:proofErr w:type="spellEnd"/>
            <w:r w:rsidRPr="00C4583F">
              <w:rPr>
                <w:rFonts w:ascii="Times New Roman" w:eastAsia="MS Mincho" w:hAnsi="Times New Roman"/>
                <w:color w:val="000000"/>
                <w:szCs w:val="20"/>
                <w:lang w:val="x-none"/>
              </w:rPr>
              <w:t xml:space="preserve"> for channel measurement is periodic or semi-persistent with a single CSI-RS resource, and </w:t>
            </w:r>
            <m:oMath>
              <m:r>
                <w:rPr>
                  <w:rFonts w:ascii="Cambria Math" w:eastAsia="SimSun" w:hAnsi="Cambria Math"/>
                  <w:szCs w:val="20"/>
                </w:rPr>
                <m:t>t</m:t>
              </m:r>
            </m:oMath>
            <w:r w:rsidRPr="00C4583F">
              <w:rPr>
                <w:rFonts w:ascii="Times New Roman" w:eastAsia="SimSun" w:hAnsi="Times New Roman"/>
                <w:szCs w:val="20"/>
                <w:lang w:val="x-none"/>
              </w:rPr>
              <w:t xml:space="preserve"> is according to UE reported capability </w:t>
            </w:r>
            <w:r w:rsidRPr="00C4583F">
              <w:rPr>
                <w:rFonts w:ascii="Times New Roman" w:eastAsia="SimSun" w:hAnsi="Times New Roman"/>
                <w:szCs w:val="20"/>
              </w:rPr>
              <w:t xml:space="preserve">as defined in [13, TS 38.306] </w:t>
            </w:r>
            <w:r w:rsidRPr="00C4583F">
              <w:rPr>
                <w:rFonts w:ascii="Times New Roman" w:eastAsia="MS Mincho" w:hAnsi="Times New Roman"/>
                <w:color w:val="000000"/>
                <w:szCs w:val="20"/>
                <w:lang w:val="x-none"/>
              </w:rPr>
              <w:t xml:space="preserve">when </w:t>
            </w:r>
            <w:r w:rsidR="004D171A" w:rsidRPr="00C4583F">
              <w:rPr>
                <w:rFonts w:eastAsia="MS Mincho"/>
                <w:strike/>
                <w:color w:val="FF0000"/>
              </w:rPr>
              <w:t xml:space="preserve">the higher layer parameter </w:t>
            </w:r>
            <w:r w:rsidR="004D171A" w:rsidRPr="00C4583F">
              <w:rPr>
                <w:rFonts w:eastAsia="MS Mincho"/>
                <w:i/>
                <w:iCs/>
                <w:strike/>
                <w:color w:val="FF0000"/>
              </w:rPr>
              <w:t>[</w:t>
            </w:r>
            <w:r w:rsidR="004D171A" w:rsidRPr="00C4583F">
              <w:rPr>
                <w:i/>
                <w:iCs/>
                <w:strike/>
                <w:color w:val="FF0000"/>
                <w:lang w:eastAsia="zh-CN"/>
              </w:rPr>
              <w:t>RRC_name-r19]</w:t>
            </w:r>
            <w:r w:rsidR="004D171A" w:rsidRPr="00C4583F">
              <w:rPr>
                <w:color w:val="FF0000"/>
                <w:lang w:val="en-US"/>
              </w:rPr>
              <w:t xml:space="preserve"> </w:t>
            </w:r>
            <w:r w:rsidR="004D171A" w:rsidRPr="00C4583F">
              <w:rPr>
                <w:rFonts w:hint="eastAsia"/>
                <w:i/>
                <w:iCs/>
                <w:color w:val="FF0000"/>
                <w:lang w:val="en-US" w:eastAsia="zh-CN"/>
              </w:rPr>
              <w:t>reportQuantity-r19</w:t>
            </w:r>
            <w:r w:rsidR="004D171A" w:rsidRPr="00C4583F">
              <w:rPr>
                <w:rFonts w:hint="eastAsia"/>
                <w:color w:val="FF0000"/>
                <w:lang w:val="en-US" w:eastAsia="zh-CN"/>
              </w:rPr>
              <w:t xml:space="preserve"> set to</w:t>
            </w:r>
            <w:r w:rsidR="004D171A" w:rsidRPr="00C4583F">
              <w:rPr>
                <w:rFonts w:eastAsia="MS Mincho"/>
                <w:color w:val="FF0000"/>
              </w:rPr>
              <w:t xml:space="preserve"> </w:t>
            </w:r>
            <w:r w:rsidR="004D171A" w:rsidRPr="00C4583F">
              <w:rPr>
                <w:color w:val="FF0000"/>
                <w:lang w:val="en-US" w:eastAsia="zh-CN"/>
              </w:rPr>
              <w:t>‘</w:t>
            </w:r>
            <w:r w:rsidR="004D171A" w:rsidRPr="00C4583F">
              <w:rPr>
                <w:rFonts w:eastAsia="Times New Roman" w:hint="eastAsia"/>
                <w:bCs/>
                <w:color w:val="FF0000"/>
                <w:lang w:val="en-US" w:eastAsia="zh-CN"/>
              </w:rPr>
              <w:t>csi-InferencePrediction-r19</w:t>
            </w:r>
            <w:r w:rsidR="004D171A" w:rsidRPr="00C4583F">
              <w:rPr>
                <w:rFonts w:eastAsia="Times New Roman"/>
                <w:bCs/>
                <w:color w:val="FF0000"/>
                <w:lang w:val="en-US" w:eastAsia="zh-CN"/>
              </w:rPr>
              <w:t>’</w:t>
            </w:r>
            <w:r w:rsidR="004D171A" w:rsidRPr="00C4583F">
              <w:rPr>
                <w:color w:val="FF0000"/>
              </w:rPr>
              <w:t xml:space="preserve"> </w:t>
            </w:r>
            <w:r w:rsidRPr="00C4583F">
              <w:rPr>
                <w:rFonts w:ascii="Times New Roman" w:eastAsia="SimSun" w:hAnsi="Times New Roman"/>
                <w:szCs w:val="20"/>
                <w:lang w:val="x-none"/>
              </w:rPr>
              <w:t xml:space="preserve">is configured in </w:t>
            </w:r>
            <w:r w:rsidRPr="00C4583F">
              <w:rPr>
                <w:rFonts w:ascii="Times New Roman" w:eastAsia="SimSun" w:hAnsi="Times New Roman"/>
                <w:i/>
                <w:iCs/>
                <w:szCs w:val="20"/>
                <w:lang w:val="x-none"/>
              </w:rPr>
              <w:t>CSI-</w:t>
            </w:r>
            <w:proofErr w:type="spellStart"/>
            <w:r w:rsidRPr="00C4583F">
              <w:rPr>
                <w:rFonts w:ascii="Times New Roman" w:eastAsia="SimSun" w:hAnsi="Times New Roman"/>
                <w:i/>
                <w:iCs/>
                <w:szCs w:val="20"/>
                <w:lang w:val="x-none"/>
              </w:rPr>
              <w:t>ReportConfig</w:t>
            </w:r>
            <w:proofErr w:type="spellEnd"/>
            <w:r w:rsidRPr="00C4583F">
              <w:rPr>
                <w:rFonts w:ascii="Times New Roman" w:eastAsia="SimSun" w:hAnsi="Times New Roman"/>
                <w:szCs w:val="20"/>
                <w:lang w:val="x-none"/>
              </w:rPr>
              <w:t>,</w:t>
            </w:r>
            <w:r w:rsidRPr="00C4583F">
              <w:rPr>
                <w:rFonts w:ascii="Times New Roman" w:eastAsia="SimSun" w:hAnsi="Times New Roman"/>
                <w:szCs w:val="20"/>
              </w:rPr>
              <w:t xml:space="preserve"> otherwise </w:t>
            </w:r>
            <m:oMath>
              <m:r>
                <w:rPr>
                  <w:rFonts w:ascii="Cambria Math" w:eastAsia="SimSun" w:hAnsi="Cambria Math"/>
                  <w:szCs w:val="20"/>
                  <w:lang w:val="en-AU"/>
                </w:rPr>
                <m:t xml:space="preserve"> </m:t>
              </m:r>
              <m:r>
                <w:rPr>
                  <w:rFonts w:ascii="Cambria Math" w:eastAsia="SimSun" w:hAnsi="Cambria Math"/>
                  <w:szCs w:val="20"/>
                </w:rPr>
                <m:t>t=0</m:t>
              </m:r>
            </m:oMath>
            <w:r w:rsidRPr="00C4583F">
              <w:rPr>
                <w:rFonts w:ascii="Times New Roman" w:eastAsia="MS Mincho" w:hAnsi="Times New Roman"/>
                <w:color w:val="000000"/>
                <w:szCs w:val="20"/>
                <w:lang w:val="x-none"/>
              </w:rPr>
              <w:t>,</w:t>
            </w:r>
            <w:r w:rsidRPr="00C4583F">
              <w:rPr>
                <w:rFonts w:ascii="Times New Roman" w:eastAsia="SimSun" w:hAnsi="Times New Roman"/>
                <w:szCs w:val="20"/>
              </w:rPr>
              <w:t xml:space="preserve"> </w:t>
            </w:r>
            <w:r w:rsidRPr="00C4583F">
              <w:rPr>
                <w:rFonts w:ascii="Times New Roman" w:eastAsia="MS Mincho" w:hAnsi="Times New Roman"/>
                <w:color w:val="000000"/>
                <w:szCs w:val="20"/>
                <w:lang w:val="x-none"/>
              </w:rPr>
              <w:t>or</w:t>
            </w:r>
          </w:p>
          <w:p w14:paraId="45EB6ED4" w14:textId="65A8A3CC" w:rsidR="00C4583F" w:rsidRDefault="00C4583F" w:rsidP="00C4583F">
            <w:pPr>
              <w:jc w:val="center"/>
              <w:rPr>
                <w:iCs/>
                <w:color w:val="FF0000"/>
              </w:rPr>
            </w:pPr>
            <w:r>
              <w:rPr>
                <w:color w:val="FF0000"/>
              </w:rPr>
              <w:t>&lt;&lt; Unchanged parts are omitted</w:t>
            </w:r>
            <w:r>
              <w:rPr>
                <w:iCs/>
                <w:color w:val="FF0000"/>
              </w:rPr>
              <w:t xml:space="preserve"> &gt;&gt;</w:t>
            </w:r>
          </w:p>
        </w:tc>
      </w:tr>
    </w:tbl>
    <w:p w14:paraId="37C49AD2" w14:textId="0C742D81" w:rsidR="004C71E4" w:rsidRPr="004C71E4" w:rsidRDefault="004C71E4" w:rsidP="00764F31">
      <w:pPr>
        <w:jc w:val="both"/>
        <w:rPr>
          <w:rFonts w:ascii="Times New Roman" w:hAnsi="Times New Roman"/>
          <w:lang w:eastAsia="ko-KR"/>
        </w:rPr>
      </w:pPr>
    </w:p>
    <w:p w14:paraId="0EF0E8D4" w14:textId="062A6607" w:rsidR="00764F31" w:rsidRDefault="00764F31" w:rsidP="00764F31">
      <w:pPr>
        <w:jc w:val="both"/>
        <w:rPr>
          <w:rFonts w:ascii="Times New Roman" w:hAnsi="Times New Roman"/>
          <w:lang w:eastAsia="ko-KR"/>
        </w:rPr>
      </w:pPr>
      <w:r>
        <w:rPr>
          <w:rFonts w:ascii="Times New Roman" w:hAnsi="Times New Roman"/>
          <w:lang w:eastAsia="ko-KR"/>
        </w:rPr>
        <w:t xml:space="preserve">Please provide your input on </w:t>
      </w:r>
      <w:r w:rsidR="00FB3F85">
        <w:rPr>
          <w:rFonts w:ascii="Times New Roman" w:hAnsi="Times New Roman"/>
          <w:lang w:eastAsia="ko-KR"/>
        </w:rPr>
        <w:t>proposal 2.</w:t>
      </w:r>
      <w:r w:rsidR="00A86072">
        <w:rPr>
          <w:rFonts w:ascii="Times New Roman" w:hAnsi="Times New Roman"/>
          <w:lang w:eastAsia="ko-KR"/>
        </w:rPr>
        <w:t>5</w:t>
      </w:r>
      <w:r>
        <w:rPr>
          <w:rFonts w:ascii="Times New Roman" w:hAnsi="Times New Roman"/>
          <w:lang w:eastAsia="ko-KR"/>
        </w:rPr>
        <w:t>.</w:t>
      </w:r>
    </w:p>
    <w:tbl>
      <w:tblPr>
        <w:tblW w:w="9632" w:type="dxa"/>
        <w:tblLayout w:type="fixed"/>
        <w:tblLook w:val="04A0" w:firstRow="1" w:lastRow="0" w:firstColumn="1" w:lastColumn="0" w:noHBand="0" w:noVBand="1"/>
      </w:tblPr>
      <w:tblGrid>
        <w:gridCol w:w="1186"/>
        <w:gridCol w:w="8446"/>
      </w:tblGrid>
      <w:tr w:rsidR="00764F31" w14:paraId="57A42901" w14:textId="77777777" w:rsidTr="00F63410">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B20BFAB"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4265D4DE" w14:textId="77777777" w:rsidR="00764F31" w:rsidRDefault="00764F31" w:rsidP="00F63410">
            <w:pPr>
              <w:widowControl w:val="0"/>
              <w:jc w:val="both"/>
              <w:rPr>
                <w:rFonts w:ascii="Times New Roman" w:hAnsi="Times New Roman"/>
                <w:b/>
                <w:lang w:val="en-US" w:eastAsia="ko-KR"/>
              </w:rPr>
            </w:pPr>
            <w:r>
              <w:rPr>
                <w:rFonts w:ascii="Times New Roman" w:hAnsi="Times New Roman"/>
                <w:b/>
                <w:lang w:val="en-US" w:eastAsia="ko-KR"/>
              </w:rPr>
              <w:t>Views</w:t>
            </w:r>
          </w:p>
        </w:tc>
      </w:tr>
      <w:tr w:rsidR="00764F31" w14:paraId="2F49D1A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4FC5FBD4" w14:textId="2AA6DD39" w:rsidR="00764F31" w:rsidRPr="002227CB" w:rsidRDefault="002227CB" w:rsidP="00F63410">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795AE681" w14:textId="16209D18" w:rsidR="002227CB" w:rsidRPr="002227CB" w:rsidRDefault="002227CB" w:rsidP="002227CB">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764F31" w14:paraId="6024ADC8"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DFDF2ED" w14:textId="2D851940"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Qualcomm</w:t>
            </w:r>
          </w:p>
        </w:tc>
        <w:tc>
          <w:tcPr>
            <w:tcW w:w="8446" w:type="dxa"/>
            <w:tcBorders>
              <w:top w:val="single" w:sz="4" w:space="0" w:color="000000"/>
              <w:left w:val="single" w:sz="4" w:space="0" w:color="000000"/>
              <w:bottom w:val="single" w:sz="4" w:space="0" w:color="000000"/>
              <w:right w:val="single" w:sz="4" w:space="0" w:color="000000"/>
            </w:tcBorders>
          </w:tcPr>
          <w:p w14:paraId="525D4B75" w14:textId="53B3DA3F" w:rsidR="00764F31" w:rsidRDefault="008A7F55" w:rsidP="00F63410">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This is not </w:t>
            </w:r>
            <w:r w:rsidR="00DA5458">
              <w:rPr>
                <w:rFonts w:ascii="Times New Roman" w:eastAsia="SimSun" w:hAnsi="Times New Roman"/>
                <w:lang w:val="en-US" w:eastAsia="zh-CN"/>
              </w:rPr>
              <w:t>the right way. We didn’t change the codebook, so the air-interface is not changed, how it makes sense to add a new report quantity? What we report is nothing</w:t>
            </w:r>
            <w:r w:rsidR="00142116">
              <w:rPr>
                <w:rFonts w:ascii="Times New Roman" w:eastAsia="SimSun" w:hAnsi="Times New Roman"/>
                <w:lang w:val="en-US" w:eastAsia="zh-CN"/>
              </w:rPr>
              <w:t xml:space="preserve"> is exactly same as R18 doppler CSI. We should send LS to RAN2 regarding this.</w:t>
            </w:r>
          </w:p>
        </w:tc>
      </w:tr>
      <w:tr w:rsidR="001D6AB2" w14:paraId="13F5240E"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7A2BA92B" w14:textId="26C5F508"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805DCD1" w14:textId="135608F4"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Ok</w:t>
            </w:r>
          </w:p>
        </w:tc>
      </w:tr>
      <w:tr w:rsidR="00B14115" w14:paraId="063D9D94"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3E74F6BE" w14:textId="095A952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282A9FB5" w14:textId="406F2920"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OK</w:t>
            </w:r>
          </w:p>
        </w:tc>
      </w:tr>
      <w:tr w:rsidR="008A36D7" w14:paraId="6C96F69F" w14:textId="77777777" w:rsidTr="00F63410">
        <w:tc>
          <w:tcPr>
            <w:tcW w:w="1186" w:type="dxa"/>
            <w:tcBorders>
              <w:top w:val="single" w:sz="4" w:space="0" w:color="000000"/>
              <w:left w:val="single" w:sz="4" w:space="0" w:color="000000"/>
              <w:bottom w:val="single" w:sz="4" w:space="0" w:color="000000"/>
              <w:right w:val="single" w:sz="4" w:space="0" w:color="000000"/>
            </w:tcBorders>
          </w:tcPr>
          <w:p w14:paraId="04D2DA6F" w14:textId="3D80A366"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2812997C" w14:textId="0B096270" w:rsidR="008A36D7" w:rsidRDefault="008A36D7"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OK</w:t>
            </w:r>
          </w:p>
        </w:tc>
      </w:tr>
      <w:tr w:rsidR="001B6F13" w14:paraId="4CBCB270"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064075BB" w14:textId="77777777" w:rsidR="001B6F13"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71F12F9E" w14:textId="2DA0B162" w:rsidR="001B6F13" w:rsidRPr="00EB6032" w:rsidRDefault="001B6F1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Thanks FL for capturing </w:t>
            </w:r>
            <w:proofErr w:type="gramStart"/>
            <w:r>
              <w:rPr>
                <w:rFonts w:ascii="Times New Roman" w:eastAsia="SimSun" w:hAnsi="Times New Roman" w:hint="eastAsia"/>
                <w:lang w:val="en-US" w:eastAsia="zh-CN"/>
              </w:rPr>
              <w:t>this editorial updates</w:t>
            </w:r>
            <w:proofErr w:type="gramEnd"/>
            <w:r>
              <w:rPr>
                <w:rFonts w:ascii="Times New Roman" w:eastAsia="SimSun" w:hAnsi="Times New Roman" w:hint="eastAsia"/>
                <w:lang w:val="en-US" w:eastAsia="zh-CN"/>
              </w:rPr>
              <w:t>. We think it</w:t>
            </w:r>
            <w:r>
              <w:rPr>
                <w:rFonts w:ascii="Times New Roman" w:eastAsia="SimSun" w:hAnsi="Times New Roman"/>
                <w:lang w:val="en-US" w:eastAsia="zh-CN"/>
              </w:rPr>
              <w:t>’</w:t>
            </w:r>
            <w:r>
              <w:rPr>
                <w:rFonts w:ascii="Times New Roman" w:eastAsia="SimSun" w:hAnsi="Times New Roman" w:hint="eastAsia"/>
                <w:lang w:val="en-US" w:eastAsia="zh-CN"/>
              </w:rPr>
              <w:t xml:space="preserve">s </w:t>
            </w:r>
            <w:r w:rsidRPr="001B6F13">
              <w:rPr>
                <w:rFonts w:ascii="Times New Roman" w:eastAsia="SimSun" w:hAnsi="Times New Roman"/>
                <w:lang w:val="en-US" w:eastAsia="zh-CN"/>
              </w:rPr>
              <w:t>convenient</w:t>
            </w:r>
            <w:r>
              <w:rPr>
                <w:rFonts w:ascii="Times New Roman" w:eastAsia="SimSun" w:hAnsi="Times New Roman" w:hint="eastAsia"/>
                <w:lang w:val="en-US" w:eastAsia="zh-CN"/>
              </w:rPr>
              <w:t xml:space="preserve"> to have a new report quantity for inference report to make the spec more readable.</w:t>
            </w:r>
          </w:p>
        </w:tc>
      </w:tr>
      <w:tr w:rsidR="007C48A8" w14:paraId="1E0010E8"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33C47B0E" w14:textId="103BD737" w:rsidR="007C48A8" w:rsidRP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od</w:t>
            </w:r>
          </w:p>
        </w:tc>
        <w:tc>
          <w:tcPr>
            <w:tcW w:w="8446" w:type="dxa"/>
            <w:tcBorders>
              <w:top w:val="single" w:sz="4" w:space="0" w:color="000000"/>
              <w:left w:val="single" w:sz="4" w:space="0" w:color="000000"/>
              <w:bottom w:val="single" w:sz="4" w:space="0" w:color="000000"/>
              <w:right w:val="single" w:sz="4" w:space="0" w:color="000000"/>
            </w:tcBorders>
          </w:tcPr>
          <w:p w14:paraId="23921864" w14:textId="77777777" w:rsidR="007C48A8" w:rsidRDefault="007C48A8" w:rsidP="007E5AE6">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Maybe this discussion depends on the RAN2’s progress, so I will postpone this until RAN2 has stable RRC parameters. </w:t>
            </w:r>
          </w:p>
          <w:p w14:paraId="46B4610D" w14:textId="77777777" w:rsidR="007470D5" w:rsidRDefault="007470D5" w:rsidP="007E5AE6">
            <w:pPr>
              <w:widowControl w:val="0"/>
              <w:jc w:val="both"/>
              <w:rPr>
                <w:rFonts w:ascii="Times New Roman" w:eastAsiaTheme="minorEastAsia" w:hAnsi="Times New Roman"/>
                <w:lang w:val="en-US" w:eastAsia="ko-KR"/>
              </w:rPr>
            </w:pPr>
          </w:p>
          <w:p w14:paraId="13B19078" w14:textId="36BE89AC" w:rsidR="007470D5" w:rsidRPr="007C48A8" w:rsidRDefault="007470D5" w:rsidP="007E5AE6">
            <w:pPr>
              <w:widowControl w:val="0"/>
              <w:jc w:val="both"/>
              <w:rPr>
                <w:rFonts w:ascii="Times New Roman" w:eastAsiaTheme="minorEastAsia" w:hAnsi="Times New Roman"/>
                <w:lang w:val="en-US" w:eastAsia="ko-KR"/>
              </w:rPr>
            </w:pPr>
          </w:p>
        </w:tc>
      </w:tr>
      <w:tr w:rsidR="007C48A8" w14:paraId="52385B8F" w14:textId="77777777" w:rsidTr="001B6F13">
        <w:tc>
          <w:tcPr>
            <w:tcW w:w="1186" w:type="dxa"/>
            <w:tcBorders>
              <w:top w:val="single" w:sz="4" w:space="0" w:color="000000"/>
              <w:left w:val="single" w:sz="4" w:space="0" w:color="000000"/>
              <w:bottom w:val="single" w:sz="4" w:space="0" w:color="000000"/>
              <w:right w:val="single" w:sz="4" w:space="0" w:color="000000"/>
            </w:tcBorders>
          </w:tcPr>
          <w:p w14:paraId="713488AB" w14:textId="77777777" w:rsidR="007C48A8" w:rsidRDefault="007C48A8" w:rsidP="007E5AE6">
            <w:pPr>
              <w:widowControl w:val="0"/>
              <w:jc w:val="both"/>
              <w:rPr>
                <w:rFonts w:ascii="Times New Roman" w:eastAsiaTheme="minorEastAsia" w:hAnsi="Times New Roman"/>
                <w:lang w:val="en-US" w:eastAsia="ko-KR"/>
              </w:rPr>
            </w:pPr>
          </w:p>
        </w:tc>
        <w:tc>
          <w:tcPr>
            <w:tcW w:w="8446" w:type="dxa"/>
            <w:tcBorders>
              <w:top w:val="single" w:sz="4" w:space="0" w:color="000000"/>
              <w:left w:val="single" w:sz="4" w:space="0" w:color="000000"/>
              <w:bottom w:val="single" w:sz="4" w:space="0" w:color="000000"/>
              <w:right w:val="single" w:sz="4" w:space="0" w:color="000000"/>
            </w:tcBorders>
          </w:tcPr>
          <w:p w14:paraId="076BEB8E" w14:textId="77777777" w:rsidR="007C48A8" w:rsidRDefault="007C48A8" w:rsidP="007E5AE6">
            <w:pPr>
              <w:widowControl w:val="0"/>
              <w:jc w:val="both"/>
              <w:rPr>
                <w:rFonts w:ascii="Times New Roman" w:eastAsia="SimSun" w:hAnsi="Times New Roman"/>
                <w:lang w:val="en-US" w:eastAsia="zh-CN"/>
              </w:rPr>
            </w:pPr>
          </w:p>
        </w:tc>
      </w:tr>
    </w:tbl>
    <w:p w14:paraId="6D6DBF31" w14:textId="264CAC2B" w:rsidR="00764F31" w:rsidRDefault="00764F31">
      <w:pPr>
        <w:rPr>
          <w:rFonts w:eastAsiaTheme="minorEastAsia"/>
          <w:lang w:eastAsia="ko-KR"/>
        </w:rPr>
      </w:pPr>
    </w:p>
    <w:p w14:paraId="131BF333" w14:textId="33F663C3" w:rsidR="00FF7AFF" w:rsidRDefault="00B0650C" w:rsidP="00FF7AFF">
      <w:pPr>
        <w:pStyle w:val="1"/>
        <w:tabs>
          <w:tab w:val="left" w:pos="426"/>
        </w:tabs>
        <w:ind w:left="426"/>
        <w:rPr>
          <w:rFonts w:ascii="Times New Roman" w:hAnsi="Times New Roman"/>
        </w:rPr>
      </w:pPr>
      <w:r>
        <w:rPr>
          <w:rFonts w:ascii="Times New Roman" w:hAnsi="Times New Roman"/>
          <w:lang w:eastAsia="ko-KR"/>
        </w:rPr>
        <w:t>Discussion on LS on candidate data collection</w:t>
      </w:r>
      <w:r w:rsidR="00AB55C9">
        <w:rPr>
          <w:rFonts w:ascii="Times New Roman" w:hAnsi="Times New Roman"/>
          <w:lang w:eastAsia="ko-KR"/>
        </w:rPr>
        <w:t xml:space="preserve"> (</w:t>
      </w:r>
      <w:r w:rsidR="00AB55C9" w:rsidRPr="00AB55C9">
        <w:rPr>
          <w:rFonts w:ascii="Times New Roman" w:hAnsi="Times New Roman"/>
          <w:lang w:eastAsia="ko-KR"/>
        </w:rPr>
        <w:t>R1-2506715</w:t>
      </w:r>
      <w:r w:rsidR="00AB55C9">
        <w:rPr>
          <w:rFonts w:ascii="Times New Roman" w:hAnsi="Times New Roman"/>
          <w:lang w:eastAsia="ko-KR"/>
        </w:rPr>
        <w:t>)</w:t>
      </w:r>
    </w:p>
    <w:p w14:paraId="324DB901" w14:textId="0E5DED0F" w:rsidR="00FF7AFF" w:rsidRDefault="00FF7AFF" w:rsidP="00FF7AFF">
      <w:pPr>
        <w:tabs>
          <w:tab w:val="left" w:pos="3490"/>
        </w:tabs>
        <w:jc w:val="both"/>
        <w:rPr>
          <w:rStyle w:val="a5"/>
          <w:rFonts w:ascii="Times New Roman" w:hAnsi="Times New Roman"/>
          <w:b w:val="0"/>
          <w:lang w:eastAsia="ko-KR"/>
        </w:rPr>
      </w:pPr>
    </w:p>
    <w:tbl>
      <w:tblPr>
        <w:tblStyle w:val="affc"/>
        <w:tblW w:w="0" w:type="auto"/>
        <w:tblLook w:val="04A0" w:firstRow="1" w:lastRow="0" w:firstColumn="1" w:lastColumn="0" w:noHBand="0" w:noVBand="1"/>
      </w:tblPr>
      <w:tblGrid>
        <w:gridCol w:w="9628"/>
      </w:tblGrid>
      <w:tr w:rsidR="008D15B9" w14:paraId="6AC390C9" w14:textId="77777777" w:rsidTr="008D15B9">
        <w:tc>
          <w:tcPr>
            <w:tcW w:w="9628" w:type="dxa"/>
          </w:tcPr>
          <w:p w14:paraId="15AB2C60"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rPr>
                <w:rFonts w:eastAsiaTheme="minorEastAsia"/>
              </w:rPr>
            </w:pPr>
            <w:r>
              <w:lastRenderedPageBreak/>
              <w:t>Overall description</w:t>
            </w:r>
          </w:p>
          <w:p w14:paraId="6B964F4D" w14:textId="456DA1FD" w:rsidR="008D15B9" w:rsidRDefault="008D15B9" w:rsidP="008D15B9">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w:t>
            </w:r>
            <w:r w:rsidRPr="00CA2B0E">
              <w:rPr>
                <w:rFonts w:hint="eastAsia"/>
                <w:highlight w:val="yellow"/>
                <w:lang w:eastAsia="zh-CN"/>
              </w:rPr>
              <w:t xml:space="preserve">before UE is configured with </w:t>
            </w:r>
            <w:r w:rsidRPr="00CA2B0E">
              <w:rPr>
                <w:rFonts w:hint="eastAsia"/>
                <w:i/>
                <w:iCs/>
                <w:highlight w:val="yellow"/>
                <w:lang w:eastAsia="zh-CN"/>
              </w:rPr>
              <w:t>CSI-</w:t>
            </w:r>
            <w:proofErr w:type="spellStart"/>
            <w:r w:rsidRPr="00CA2B0E">
              <w:rPr>
                <w:rFonts w:hint="eastAsia"/>
                <w:i/>
                <w:iCs/>
                <w:highlight w:val="yellow"/>
                <w:lang w:eastAsia="zh-CN"/>
              </w:rPr>
              <w:t>ReportConfig</w:t>
            </w:r>
            <w:proofErr w:type="spellEnd"/>
            <w:r w:rsidRPr="00CA2B0E">
              <w:rPr>
                <w:rFonts w:hint="eastAsia"/>
                <w:highlight w:val="yellow"/>
                <w:lang w:eastAsia="zh-CN"/>
              </w:rPr>
              <w:t xml:space="preserve"> for UE-side data collection </w:t>
            </w:r>
            <w:r w:rsidRPr="00CA2B0E">
              <w:rPr>
                <w:highlight w:val="yellow"/>
                <w:lang w:eastAsia="zh-CN"/>
              </w:rPr>
              <w:t>measurement</w:t>
            </w:r>
            <w:r w:rsidRPr="00CA2B0E">
              <w:rPr>
                <w:rFonts w:hint="eastAsia"/>
                <w:highlight w:val="yellow"/>
                <w:lang w:eastAsia="zh-CN"/>
              </w:rPr>
              <w:t xml:space="preserve">, RAN2 agreed to allow UE to indicate its preferred UE-side data </w:t>
            </w:r>
            <w:r w:rsidRPr="00CA2B0E">
              <w:rPr>
                <w:highlight w:val="yellow"/>
                <w:lang w:eastAsia="zh-CN"/>
              </w:rPr>
              <w:t>collection</w:t>
            </w:r>
            <w:r w:rsidRPr="00CA2B0E">
              <w:rPr>
                <w:rFonts w:hint="eastAsia"/>
                <w:highlight w:val="yellow"/>
                <w:lang w:eastAsia="zh-CN"/>
              </w:rPr>
              <w:t xml:space="preserve"> configuration(s) based on the candidate UE-side data collection configuration(s) provided by network</w:t>
            </w:r>
            <w:r>
              <w:rPr>
                <w:rFonts w:hint="eastAsia"/>
                <w:lang w:eastAsia="zh-CN"/>
              </w:rPr>
              <w:t xml:space="preserve">. </w:t>
            </w:r>
          </w:p>
          <w:p w14:paraId="006D267A" w14:textId="77777777" w:rsidR="008D15B9" w:rsidRDefault="008D15B9" w:rsidP="008D15B9">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w:t>
            </w:r>
            <w:proofErr w:type="spellStart"/>
            <w:r>
              <w:rPr>
                <w:rFonts w:hint="eastAsia"/>
                <w:lang w:eastAsia="zh-CN"/>
              </w:rPr>
              <w:t>behavior</w:t>
            </w:r>
            <w:proofErr w:type="spellEnd"/>
            <w:r>
              <w:rPr>
                <w:rFonts w:hint="eastAsia"/>
                <w:lang w:eastAsia="zh-CN"/>
              </w:rPr>
              <w:t xml:space="preserve"> will be captured in RRC specification, i.e., no RAN1 specification impact.</w:t>
            </w:r>
          </w:p>
          <w:p w14:paraId="7669C034" w14:textId="77777777" w:rsidR="008D15B9" w:rsidRDefault="008D15B9" w:rsidP="008D15B9">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51FF7956"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A</w:t>
            </w:r>
            <w:r w:rsidRPr="00BF0162">
              <w:rPr>
                <w:rFonts w:ascii="Times New Roman" w:hAnsi="Times New Roman"/>
                <w:szCs w:val="20"/>
              </w:rPr>
              <w:t>n identifier of the candidate configuration</w:t>
            </w:r>
          </w:p>
          <w:p w14:paraId="50DEB394"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w:t>
            </w:r>
            <w:proofErr w:type="spellStart"/>
            <w:r w:rsidRPr="00BF0162">
              <w:rPr>
                <w:rFonts w:ascii="Times New Roman" w:hAnsi="Times New Roman"/>
                <w:szCs w:val="20"/>
              </w:rPr>
              <w:t>ResourceConfigId</w:t>
            </w:r>
            <w:proofErr w:type="spellEnd"/>
            <w:r w:rsidRPr="00BF0162">
              <w:rPr>
                <w:rFonts w:ascii="Times New Roman" w:hAnsi="Times New Roman"/>
                <w:szCs w:val="20"/>
              </w:rPr>
              <w:t xml:space="preserve"> for Set A</w:t>
            </w:r>
          </w:p>
          <w:p w14:paraId="0A9C1EB8"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hAnsi="Times New Roman"/>
                <w:szCs w:val="20"/>
              </w:rPr>
              <w:t>CSI-</w:t>
            </w:r>
            <w:proofErr w:type="spellStart"/>
            <w:r w:rsidRPr="00BF0162">
              <w:rPr>
                <w:rFonts w:ascii="Times New Roman" w:hAnsi="Times New Roman"/>
                <w:szCs w:val="20"/>
              </w:rPr>
              <w:t>ResourceConfigId</w:t>
            </w:r>
            <w:proofErr w:type="spellEnd"/>
            <w:r w:rsidRPr="00BF0162">
              <w:rPr>
                <w:rFonts w:ascii="Times New Roman" w:hAnsi="Times New Roman"/>
                <w:szCs w:val="20"/>
              </w:rPr>
              <w:t xml:space="preserve"> for Set B</w:t>
            </w:r>
          </w:p>
          <w:p w14:paraId="2253262D" w14:textId="77777777" w:rsidR="008D15B9" w:rsidRPr="00BF0162" w:rsidRDefault="008D15B9" w:rsidP="008D15B9">
            <w:pPr>
              <w:pStyle w:val="ac"/>
              <w:numPr>
                <w:ilvl w:val="0"/>
                <w:numId w:val="58"/>
              </w:numPr>
              <w:suppressAutoHyphens w:val="0"/>
              <w:spacing w:after="200" w:line="276" w:lineRule="auto"/>
              <w:contextualSpacing/>
              <w:rPr>
                <w:rFonts w:ascii="Times New Roman" w:hAnsi="Times New Roman"/>
                <w:szCs w:val="20"/>
              </w:rPr>
            </w:pPr>
            <w:r w:rsidRPr="00BF0162">
              <w:rPr>
                <w:rFonts w:ascii="Times New Roman" w:eastAsiaTheme="minorEastAsia" w:hAnsi="Times New Roman"/>
                <w:szCs w:val="20"/>
              </w:rPr>
              <w:t>R</w:t>
            </w:r>
            <w:r w:rsidRPr="00BF0162">
              <w:rPr>
                <w:rFonts w:ascii="Times New Roman" w:hAnsi="Times New Roman"/>
                <w:szCs w:val="20"/>
              </w:rPr>
              <w:t>elated associated IDs</w:t>
            </w:r>
          </w:p>
          <w:p w14:paraId="60CE5F41" w14:textId="77777777" w:rsidR="008D15B9" w:rsidRDefault="008D15B9" w:rsidP="008D15B9">
            <w:pPr>
              <w:tabs>
                <w:tab w:val="left" w:pos="3490"/>
              </w:tabs>
              <w:jc w:val="both"/>
              <w:rPr>
                <w:lang w:eastAsia="zh-CN"/>
              </w:rPr>
            </w:pPr>
            <w:r>
              <w:rPr>
                <w:rFonts w:hint="eastAsia"/>
                <w:lang w:eastAsia="zh-CN"/>
              </w:rPr>
              <w:t xml:space="preserve">In addition, </w:t>
            </w:r>
            <w:r w:rsidRPr="00CA2B0E">
              <w:rPr>
                <w:rFonts w:hint="eastAsia"/>
                <w:highlight w:val="yellow"/>
                <w:lang w:eastAsia="zh-CN"/>
              </w:rPr>
              <w:t>RAN2 agreed the same framework of candidate/preferred UE-side data collection configuration is also applicable to CSI prediction</w:t>
            </w:r>
            <w:r>
              <w:rPr>
                <w:rFonts w:hint="eastAsia"/>
                <w:lang w:eastAsia="zh-CN"/>
              </w:rPr>
              <w:t xml:space="preserve">. However, </w:t>
            </w:r>
            <w:r w:rsidRPr="00CA2B0E">
              <w:rPr>
                <w:rFonts w:hint="eastAsia"/>
                <w:highlight w:val="yellow"/>
                <w:lang w:eastAsia="zh-CN"/>
              </w:rPr>
              <w:t xml:space="preserve">RAN2 wonders what IEs are needed for CSI prediction as part of </w:t>
            </w:r>
            <w:r w:rsidRPr="00CA2B0E">
              <w:rPr>
                <w:highlight w:val="yellow"/>
                <w:lang w:eastAsia="zh-CN"/>
              </w:rPr>
              <w:t>candidate</w:t>
            </w:r>
            <w:r w:rsidRPr="00CA2B0E">
              <w:rPr>
                <w:rFonts w:hint="eastAsia"/>
                <w:highlight w:val="yellow"/>
                <w:lang w:eastAsia="zh-CN"/>
              </w:rPr>
              <w:t xml:space="preserve"> UE-side data collection configuration.</w:t>
            </w:r>
          </w:p>
          <w:p w14:paraId="6A3811EC" w14:textId="77777777" w:rsidR="008D15B9" w:rsidRDefault="008D15B9" w:rsidP="00F633BE">
            <w:pPr>
              <w:pStyle w:val="1"/>
              <w:keepNext/>
              <w:keepLines/>
              <w:numPr>
                <w:ilvl w:val="0"/>
                <w:numId w:val="59"/>
              </w:numPr>
              <w:pBdr>
                <w:top w:val="single" w:sz="12" w:space="3" w:color="auto"/>
              </w:pBdr>
              <w:suppressAutoHyphens w:val="0"/>
              <w:overflowPunct w:val="0"/>
              <w:autoSpaceDE w:val="0"/>
              <w:autoSpaceDN w:val="0"/>
              <w:adjustRightInd w:val="0"/>
              <w:spacing w:after="180"/>
              <w:textAlignment w:val="baseline"/>
            </w:pPr>
            <w:r>
              <w:t>Action</w:t>
            </w:r>
          </w:p>
          <w:p w14:paraId="04148D6A" w14:textId="77777777" w:rsidR="008D15B9" w:rsidRDefault="008D15B9" w:rsidP="008D15B9">
            <w:pPr>
              <w:spacing w:after="120"/>
              <w:ind w:left="1985" w:hanging="1985"/>
              <w:textAlignment w:val="baseline"/>
              <w:rPr>
                <w:rFonts w:ascii="Arial" w:hAnsi="Arial" w:cs="Arial"/>
                <w:b/>
                <w:lang w:eastAsia="en-GB"/>
              </w:rPr>
            </w:pPr>
            <w:r>
              <w:rPr>
                <w:rFonts w:ascii="Arial" w:hAnsi="Arial" w:cs="Arial"/>
                <w:b/>
                <w:lang w:eastAsia="en-GB"/>
              </w:rPr>
              <w:t>To RAN</w:t>
            </w:r>
            <w:r>
              <w:rPr>
                <w:rFonts w:ascii="Arial" w:hAnsi="Arial" w:cs="Arial" w:hint="eastAsia"/>
                <w:b/>
                <w:lang w:eastAsia="zh-CN"/>
              </w:rPr>
              <w:t>1</w:t>
            </w:r>
            <w:r>
              <w:rPr>
                <w:rFonts w:ascii="Arial" w:hAnsi="Arial" w:cs="Arial"/>
                <w:b/>
                <w:lang w:eastAsia="en-GB"/>
              </w:rPr>
              <w:t xml:space="preserve"> </w:t>
            </w:r>
          </w:p>
          <w:p w14:paraId="2381DD99" w14:textId="77777777" w:rsidR="008D15B9" w:rsidRDefault="008D15B9" w:rsidP="008D15B9">
            <w:pPr>
              <w:rPr>
                <w:rFonts w:ascii="Arial" w:hAnsi="Arial" w:cs="Arial"/>
                <w:b/>
                <w:lang w:eastAsia="zh-CN"/>
              </w:rPr>
            </w:pPr>
            <w:r>
              <w:rPr>
                <w:rFonts w:ascii="Arial" w:hAnsi="Arial" w:cs="Arial"/>
                <w:b/>
                <w:lang w:eastAsia="en-GB"/>
              </w:rPr>
              <w:t>ACTION:</w:t>
            </w:r>
            <w:r>
              <w:rPr>
                <w:rFonts w:ascii="Arial" w:hAnsi="Arial" w:cs="Arial" w:hint="eastAsia"/>
                <w:b/>
                <w:lang w:eastAsia="zh-CN"/>
              </w:rPr>
              <w:t xml:space="preserve"> </w:t>
            </w:r>
          </w:p>
          <w:p w14:paraId="02614F9E" w14:textId="6636C569" w:rsidR="008D15B9" w:rsidRPr="008D15B9" w:rsidRDefault="008D15B9" w:rsidP="008D15B9">
            <w:pPr>
              <w:rPr>
                <w:rStyle w:val="a5"/>
                <w:rFonts w:ascii="Times New Roman" w:hAnsi="Times New Roman"/>
                <w:b w:val="0"/>
                <w:lang w:eastAsia="ko-KR"/>
              </w:rPr>
            </w:pPr>
            <w:r>
              <w:rPr>
                <w:lang w:eastAsia="zh-CN"/>
              </w:rPr>
              <w:t xml:space="preserve">RAN2 respectfully </w:t>
            </w:r>
            <w:r>
              <w:rPr>
                <w:rFonts w:hint="eastAsia"/>
                <w:lang w:eastAsia="zh-CN"/>
              </w:rPr>
              <w:t>asks</w:t>
            </w:r>
            <w:r>
              <w:rPr>
                <w:lang w:eastAsia="zh-CN"/>
              </w:rPr>
              <w:t xml:space="preserve"> RAN1</w:t>
            </w:r>
            <w:r>
              <w:rPr>
                <w:rFonts w:hint="eastAsia"/>
                <w:lang w:eastAsia="zh-CN"/>
              </w:rPr>
              <w:t xml:space="preserve"> if there</w:t>
            </w:r>
            <w:r>
              <w:rPr>
                <w:lang w:eastAsia="zh-CN"/>
              </w:rPr>
              <w:t>’</w:t>
            </w:r>
            <w:r>
              <w:rPr>
                <w:rFonts w:hint="eastAsia"/>
                <w:lang w:eastAsia="zh-CN"/>
              </w:rPr>
              <w:t xml:space="preserve">s any concern on the above agreements </w:t>
            </w:r>
            <w:r w:rsidRPr="00626411">
              <w:rPr>
                <w:rFonts w:hint="eastAsia"/>
                <w:highlight w:val="yellow"/>
                <w:lang w:eastAsia="zh-CN"/>
              </w:rPr>
              <w:t xml:space="preserve">and provide the necessary </w:t>
            </w:r>
            <w:r w:rsidRPr="00626411">
              <w:rPr>
                <w:highlight w:val="yellow"/>
                <w:lang w:eastAsia="zh-CN"/>
              </w:rPr>
              <w:t>higher</w:t>
            </w:r>
            <w:r w:rsidRPr="00626411">
              <w:rPr>
                <w:rFonts w:hint="eastAsia"/>
                <w:highlight w:val="yellow"/>
                <w:lang w:eastAsia="zh-CN"/>
              </w:rPr>
              <w:t xml:space="preserve"> layer parameters for candidate UE-side data collection configuration for CSI prediction</w:t>
            </w:r>
            <w:r>
              <w:rPr>
                <w:rFonts w:hint="eastAsia"/>
                <w:lang w:eastAsia="zh-CN"/>
              </w:rPr>
              <w:t xml:space="preserve"> and for AI/ML beam management if any additional IE is missing.</w:t>
            </w:r>
          </w:p>
          <w:p w14:paraId="6C4694B3" w14:textId="6829307B" w:rsidR="008D15B9" w:rsidRDefault="008D15B9" w:rsidP="008D15B9">
            <w:pPr>
              <w:tabs>
                <w:tab w:val="left" w:pos="3490"/>
              </w:tabs>
              <w:jc w:val="both"/>
              <w:rPr>
                <w:rStyle w:val="a5"/>
                <w:rFonts w:ascii="Times New Roman" w:hAnsi="Times New Roman"/>
                <w:b w:val="0"/>
                <w:lang w:eastAsia="ko-KR"/>
              </w:rPr>
            </w:pPr>
          </w:p>
        </w:tc>
      </w:tr>
    </w:tbl>
    <w:p w14:paraId="7D40A6E7" w14:textId="77777777" w:rsidR="008D15B9" w:rsidRDefault="008D15B9" w:rsidP="00FF7AFF">
      <w:pPr>
        <w:tabs>
          <w:tab w:val="left" w:pos="3490"/>
        </w:tabs>
        <w:jc w:val="both"/>
        <w:rPr>
          <w:rStyle w:val="a5"/>
          <w:rFonts w:ascii="Times New Roman" w:hAnsi="Times New Roman"/>
          <w:b w:val="0"/>
          <w:lang w:eastAsia="ko-KR"/>
        </w:rPr>
      </w:pPr>
    </w:p>
    <w:p w14:paraId="435AA9B8" w14:textId="097AF83A" w:rsidR="00FF7AFF" w:rsidRDefault="005405C2" w:rsidP="00FF7AFF">
      <w:pPr>
        <w:tabs>
          <w:tab w:val="left" w:pos="3490"/>
        </w:tabs>
        <w:jc w:val="both"/>
        <w:rPr>
          <w:rStyle w:val="a5"/>
          <w:rFonts w:ascii="Times New Roman" w:hAnsi="Times New Roman"/>
          <w:b w:val="0"/>
          <w:lang w:eastAsia="ko-KR"/>
        </w:rPr>
      </w:pPr>
      <w:r w:rsidRPr="00A308E7">
        <w:rPr>
          <w:rStyle w:val="a5"/>
          <w:rFonts w:ascii="Times New Roman" w:hAnsi="Times New Roman"/>
          <w:u w:val="single"/>
          <w:lang w:eastAsia="ko-KR"/>
        </w:rPr>
        <w:t>P</w:t>
      </w:r>
      <w:r w:rsidR="00FF7AFF" w:rsidRPr="00A308E7">
        <w:rPr>
          <w:rStyle w:val="a5"/>
          <w:rFonts w:ascii="Times New Roman" w:hAnsi="Times New Roman"/>
          <w:u w:val="single"/>
          <w:lang w:eastAsia="ko-KR"/>
        </w:rPr>
        <w:t>er chairman’s guidance</w:t>
      </w:r>
      <w:r w:rsidR="00FF7AFF">
        <w:rPr>
          <w:rStyle w:val="a5"/>
          <w:rFonts w:ascii="Times New Roman" w:hAnsi="Times New Roman"/>
          <w:b w:val="0"/>
          <w:lang w:eastAsia="ko-KR"/>
        </w:rPr>
        <w:t xml:space="preserve">, </w:t>
      </w:r>
      <w:r w:rsidR="00D602D8">
        <w:rPr>
          <w:rStyle w:val="a5"/>
          <w:rFonts w:ascii="Times New Roman" w:hAnsi="Times New Roman"/>
          <w:b w:val="0"/>
          <w:lang w:eastAsia="ko-KR"/>
        </w:rPr>
        <w:t xml:space="preserve">reply LS is handled in CSI prediction while beam management related issue/question will be discussed in beam management and </w:t>
      </w:r>
      <w:r w:rsidR="00D602D8" w:rsidRPr="00D602D8">
        <w:rPr>
          <w:rStyle w:val="a5"/>
          <w:rFonts w:ascii="Times New Roman" w:hAnsi="Times New Roman"/>
          <w:b w:val="0"/>
          <w:lang w:eastAsia="ko-KR"/>
        </w:rPr>
        <w:t>the discussion output</w:t>
      </w:r>
      <w:r w:rsidR="00D602D8">
        <w:rPr>
          <w:rStyle w:val="a5"/>
          <w:rFonts w:ascii="Times New Roman" w:hAnsi="Times New Roman"/>
          <w:b w:val="0"/>
          <w:lang w:eastAsia="ko-KR"/>
        </w:rPr>
        <w:t xml:space="preserve"> will be</w:t>
      </w:r>
      <w:r w:rsidR="00D602D8" w:rsidRPr="00D602D8">
        <w:rPr>
          <w:rStyle w:val="a5"/>
          <w:rFonts w:ascii="Times New Roman" w:hAnsi="Times New Roman"/>
          <w:b w:val="0"/>
          <w:lang w:eastAsia="ko-KR"/>
        </w:rPr>
        <w:t xml:space="preserve"> </w:t>
      </w:r>
      <w:r w:rsidR="00D602D8">
        <w:rPr>
          <w:rStyle w:val="a5"/>
          <w:rFonts w:ascii="Times New Roman" w:hAnsi="Times New Roman"/>
          <w:b w:val="0"/>
          <w:lang w:eastAsia="ko-KR"/>
        </w:rPr>
        <w:t>a</w:t>
      </w:r>
      <w:r w:rsidR="00D602D8" w:rsidRPr="00D602D8">
        <w:rPr>
          <w:rStyle w:val="a5"/>
          <w:rFonts w:ascii="Times New Roman" w:hAnsi="Times New Roman"/>
          <w:b w:val="0"/>
          <w:lang w:eastAsia="ko-KR"/>
        </w:rPr>
        <w:t xml:space="preserve"> part of repl</w:t>
      </w:r>
      <w:r w:rsidR="00D602D8">
        <w:rPr>
          <w:rStyle w:val="a5"/>
          <w:rFonts w:ascii="Times New Roman" w:hAnsi="Times New Roman"/>
          <w:b w:val="0"/>
          <w:lang w:eastAsia="ko-KR"/>
        </w:rPr>
        <w:t>y</w:t>
      </w:r>
      <w:r w:rsidR="00D602D8" w:rsidRPr="00D602D8">
        <w:rPr>
          <w:rStyle w:val="a5"/>
          <w:rFonts w:ascii="Times New Roman" w:hAnsi="Times New Roman"/>
          <w:b w:val="0"/>
          <w:lang w:eastAsia="ko-KR"/>
        </w:rPr>
        <w:t xml:space="preserve"> LS</w:t>
      </w:r>
      <w:r w:rsidR="00D602D8">
        <w:rPr>
          <w:rStyle w:val="a5"/>
          <w:rFonts w:ascii="Times New Roman" w:hAnsi="Times New Roman"/>
          <w:b w:val="0"/>
          <w:lang w:eastAsia="ko-KR"/>
        </w:rPr>
        <w:t xml:space="preserve">. </w:t>
      </w:r>
    </w:p>
    <w:p w14:paraId="6A5C79D0" w14:textId="78BA2170" w:rsidR="00D602D8" w:rsidRDefault="00D602D8" w:rsidP="00FF7AFF">
      <w:pPr>
        <w:tabs>
          <w:tab w:val="left" w:pos="3490"/>
        </w:tabs>
        <w:jc w:val="both"/>
        <w:rPr>
          <w:rStyle w:val="a5"/>
          <w:rFonts w:ascii="Times New Roman" w:hAnsi="Times New Roman"/>
          <w:b w:val="0"/>
          <w:lang w:eastAsia="ko-KR"/>
        </w:rPr>
      </w:pPr>
    </w:p>
    <w:p w14:paraId="64E2D396" w14:textId="48B0B7D2" w:rsidR="00F1650E" w:rsidRDefault="00F1650E" w:rsidP="00F1650E">
      <w:pPr>
        <w:jc w:val="both"/>
        <w:rPr>
          <w:rFonts w:ascii="Times New Roman" w:hAnsi="Times New Roman"/>
          <w:lang w:eastAsia="ko-KR"/>
        </w:rPr>
      </w:pPr>
      <w:r>
        <w:rPr>
          <w:rFonts w:ascii="Times New Roman" w:hAnsi="Times New Roman"/>
          <w:lang w:eastAsia="ko-KR"/>
        </w:rPr>
        <w:t xml:space="preserve">Based on the submitted </w:t>
      </w:r>
      <w:proofErr w:type="spellStart"/>
      <w:r>
        <w:rPr>
          <w:rFonts w:ascii="Times New Roman" w:hAnsi="Times New Roman"/>
          <w:lang w:eastAsia="ko-KR"/>
        </w:rPr>
        <w:t>Tdocs</w:t>
      </w:r>
      <w:proofErr w:type="spellEnd"/>
      <w:r>
        <w:rPr>
          <w:rFonts w:ascii="Times New Roman" w:hAnsi="Times New Roman"/>
          <w:lang w:eastAsia="ko-KR"/>
        </w:rPr>
        <w:t>, I summarize the companies’ view as follows:</w:t>
      </w:r>
    </w:p>
    <w:p w14:paraId="3E88DDD6" w14:textId="77B2F1F8" w:rsidR="00A308E7" w:rsidRDefault="00A308E7" w:rsidP="00F1650E">
      <w:pPr>
        <w:jc w:val="both"/>
        <w:rPr>
          <w:rFonts w:ascii="Times New Roman" w:hAnsi="Times New Roman"/>
          <w:lang w:eastAsia="ko-KR"/>
        </w:rPr>
      </w:pPr>
    </w:p>
    <w:p w14:paraId="58CBD38F" w14:textId="3019193E" w:rsidR="00A308E7" w:rsidRDefault="00A308E7" w:rsidP="00F1650E">
      <w:pPr>
        <w:jc w:val="both"/>
        <w:rPr>
          <w:rFonts w:ascii="Times New Roman" w:hAnsi="Times New Roman"/>
          <w:lang w:eastAsia="ko-KR"/>
        </w:rPr>
      </w:pPr>
      <w:r>
        <w:rPr>
          <w:rFonts w:ascii="Times New Roman" w:hAnsi="Times New Roman"/>
          <w:lang w:eastAsia="ko-KR"/>
        </w:rPr>
        <w:t>Most of companies (</w:t>
      </w:r>
      <w:r w:rsidRPr="000F47FF">
        <w:rPr>
          <w:rFonts w:ascii="Times New Roman" w:hAnsi="Times New Roman"/>
          <w:b/>
          <w:lang w:eastAsia="ko-KR"/>
        </w:rPr>
        <w:t xml:space="preserve">vivo, CMCC, CATT, </w:t>
      </w:r>
      <w:r w:rsidR="007F5C9F" w:rsidRPr="000F47FF">
        <w:rPr>
          <w:rFonts w:ascii="Times New Roman" w:hAnsi="Times New Roman"/>
          <w:b/>
          <w:lang w:eastAsia="ko-KR"/>
        </w:rPr>
        <w:t>OPPO, Samsung, Nokia, LG, Ericsson, Apple, Sharp</w:t>
      </w:r>
      <w:r w:rsidR="000F47FF" w:rsidRPr="000F47FF">
        <w:rPr>
          <w:rFonts w:ascii="Times New Roman" w:hAnsi="Times New Roman"/>
          <w:b/>
          <w:lang w:eastAsia="ko-KR"/>
        </w:rPr>
        <w:t>, Google</w:t>
      </w:r>
      <w:r w:rsidR="00B13F3B">
        <w:rPr>
          <w:rFonts w:ascii="Times New Roman" w:hAnsi="Times New Roman"/>
          <w:lang w:eastAsia="ko-KR"/>
        </w:rPr>
        <w:t>)</w:t>
      </w:r>
      <w:r>
        <w:rPr>
          <w:rFonts w:ascii="Times New Roman" w:hAnsi="Times New Roman"/>
          <w:lang w:eastAsia="ko-KR"/>
        </w:rPr>
        <w:t xml:space="preserve"> think at least following IE is needed</w:t>
      </w:r>
      <w:r w:rsidR="007F5C9F">
        <w:rPr>
          <w:rFonts w:ascii="Times New Roman" w:hAnsi="Times New Roman"/>
          <w:lang w:eastAsia="ko-KR"/>
        </w:rPr>
        <w:t xml:space="preserve"> for candidate UE data collection</w:t>
      </w:r>
      <w:r>
        <w:rPr>
          <w:rFonts w:ascii="Times New Roman" w:hAnsi="Times New Roman"/>
          <w:lang w:eastAsia="ko-KR"/>
        </w:rPr>
        <w:t>.</w:t>
      </w:r>
    </w:p>
    <w:p w14:paraId="4D9E83DE" w14:textId="77777777" w:rsidR="00A308E7" w:rsidRPr="005D6819" w:rsidRDefault="00A308E7" w:rsidP="00F1650E">
      <w:pPr>
        <w:jc w:val="both"/>
        <w:rPr>
          <w:rFonts w:ascii="Times New Roman" w:hAnsi="Times New Roman"/>
          <w:lang w:eastAsia="ko-KR"/>
        </w:rPr>
      </w:pPr>
    </w:p>
    <w:p w14:paraId="0C514B2C" w14:textId="1689DBB3" w:rsidR="00A308E7" w:rsidRPr="00A308E7" w:rsidRDefault="00A308E7" w:rsidP="00A308E7">
      <w:pPr>
        <w:spacing w:after="120" w:line="260" w:lineRule="exact"/>
        <w:jc w:val="both"/>
        <w:rPr>
          <w:szCs w:val="20"/>
          <w:highlight w:val="yellow"/>
        </w:rPr>
      </w:pPr>
      <w:r w:rsidRPr="00A308E7">
        <w:rPr>
          <w:szCs w:val="20"/>
          <w:highlight w:val="yellow"/>
        </w:rPr>
        <w:t>- An identifier of the candidate configuration</w:t>
      </w:r>
    </w:p>
    <w:p w14:paraId="25BD8D16" w14:textId="1E7FF4EF" w:rsidR="00A308E7" w:rsidRPr="00841A46" w:rsidRDefault="00A308E7" w:rsidP="00A308E7">
      <w:pPr>
        <w:spacing w:after="120" w:line="260" w:lineRule="exact"/>
        <w:jc w:val="both"/>
        <w:rPr>
          <w:szCs w:val="20"/>
        </w:rPr>
      </w:pPr>
      <w:r w:rsidRPr="00A308E7">
        <w:rPr>
          <w:szCs w:val="20"/>
          <w:highlight w:val="yellow"/>
        </w:rPr>
        <w:t>- CSI-</w:t>
      </w:r>
      <w:proofErr w:type="spellStart"/>
      <w:r w:rsidRPr="00A308E7">
        <w:rPr>
          <w:szCs w:val="20"/>
          <w:highlight w:val="yellow"/>
        </w:rPr>
        <w:t>ResourceConfigId</w:t>
      </w:r>
      <w:proofErr w:type="spellEnd"/>
      <w:r w:rsidRPr="00841A46">
        <w:rPr>
          <w:szCs w:val="20"/>
        </w:rPr>
        <w:t xml:space="preserve"> </w:t>
      </w:r>
    </w:p>
    <w:p w14:paraId="76A5A395" w14:textId="68E8336E" w:rsidR="00693B9C" w:rsidRDefault="00693B9C" w:rsidP="00A308E7">
      <w:pPr>
        <w:jc w:val="both"/>
        <w:rPr>
          <w:rFonts w:ascii="Times New Roman" w:hAnsi="Times New Roman"/>
          <w:lang w:eastAsia="ko-KR"/>
        </w:rPr>
      </w:pPr>
    </w:p>
    <w:p w14:paraId="32E965F4" w14:textId="43581BDE" w:rsidR="00693B9C" w:rsidRDefault="00693B9C" w:rsidP="00A308E7">
      <w:pPr>
        <w:jc w:val="both"/>
        <w:rPr>
          <w:rFonts w:ascii="Times New Roman" w:hAnsi="Times New Roman"/>
          <w:lang w:eastAsia="ko-KR"/>
        </w:rPr>
      </w:pPr>
      <w:r>
        <w:rPr>
          <w:rFonts w:ascii="Times New Roman" w:hAnsi="Times New Roman"/>
          <w:lang w:eastAsia="ko-KR"/>
        </w:rPr>
        <w:t xml:space="preserve">Even, </w:t>
      </w:r>
      <w:r w:rsidRPr="000F47FF">
        <w:rPr>
          <w:rFonts w:ascii="Times New Roman" w:hAnsi="Times New Roman"/>
          <w:b/>
          <w:lang w:eastAsia="ko-KR"/>
        </w:rPr>
        <w:t>vivo, CMCC, OPPO, Nokia, LG, Ericsson, Apple, Sharp</w:t>
      </w:r>
      <w:r>
        <w:rPr>
          <w:rFonts w:ascii="Times New Roman" w:hAnsi="Times New Roman"/>
          <w:lang w:eastAsia="ko-KR"/>
        </w:rPr>
        <w:t xml:space="preserve"> think above two IE are sufficient. </w:t>
      </w:r>
    </w:p>
    <w:p w14:paraId="39B75C5B" w14:textId="161A85AB" w:rsidR="00A308E7" w:rsidRDefault="00A308E7" w:rsidP="00A308E7">
      <w:pPr>
        <w:spacing w:after="120" w:line="260" w:lineRule="exact"/>
        <w:jc w:val="both"/>
        <w:rPr>
          <w:szCs w:val="20"/>
        </w:rPr>
      </w:pPr>
      <w:r>
        <w:rPr>
          <w:rFonts w:ascii="Times New Roman" w:hAnsi="Times New Roman" w:hint="eastAsia"/>
          <w:lang w:eastAsia="ko-KR"/>
        </w:rPr>
        <w:t>M</w:t>
      </w:r>
      <w:r>
        <w:rPr>
          <w:rFonts w:ascii="Times New Roman" w:hAnsi="Times New Roman"/>
          <w:lang w:eastAsia="ko-KR"/>
        </w:rPr>
        <w:t xml:space="preserve">eanwhile ZTE propose to distinguish </w:t>
      </w:r>
      <w:r w:rsidRPr="00841A46">
        <w:rPr>
          <w:szCs w:val="20"/>
        </w:rPr>
        <w:t>CSI-</w:t>
      </w:r>
      <w:proofErr w:type="spellStart"/>
      <w:r w:rsidRPr="00841A46">
        <w:rPr>
          <w:szCs w:val="20"/>
        </w:rPr>
        <w:t>ResourceConfigId</w:t>
      </w:r>
      <w:proofErr w:type="spellEnd"/>
      <w:r>
        <w:rPr>
          <w:szCs w:val="20"/>
        </w:rPr>
        <w:t xml:space="preserve"> for training and inference</w:t>
      </w:r>
      <w:r w:rsidR="005D6819">
        <w:rPr>
          <w:szCs w:val="20"/>
        </w:rPr>
        <w:t xml:space="preserve">, and Lenovo propose to distinguish </w:t>
      </w:r>
      <w:r w:rsidR="005D6819" w:rsidRPr="005D6819">
        <w:rPr>
          <w:szCs w:val="20"/>
        </w:rPr>
        <w:t>CSI-</w:t>
      </w:r>
      <w:proofErr w:type="spellStart"/>
      <w:r w:rsidR="005D6819" w:rsidRPr="005D6819">
        <w:rPr>
          <w:szCs w:val="20"/>
        </w:rPr>
        <w:t>ResourceConfigId</w:t>
      </w:r>
      <w:proofErr w:type="spellEnd"/>
      <w:r w:rsidR="005D6819" w:rsidRPr="005D6819">
        <w:rPr>
          <w:szCs w:val="20"/>
        </w:rPr>
        <w:t xml:space="preserve"> for CMR</w:t>
      </w:r>
      <w:r w:rsidR="005D6819">
        <w:rPr>
          <w:szCs w:val="20"/>
        </w:rPr>
        <w:t xml:space="preserve"> and IMR. From the moderator’s perspective, there is no clear motivation to distinguish CSI-RS resources for training and inference, since this</w:t>
      </w:r>
      <w:r w:rsidR="00693B9C">
        <w:rPr>
          <w:szCs w:val="20"/>
        </w:rPr>
        <w:t xml:space="preserve"> </w:t>
      </w:r>
      <w:r w:rsidR="00693B9C">
        <w:rPr>
          <w:szCs w:val="20"/>
          <w:lang w:eastAsia="ko-KR"/>
        </w:rPr>
        <w:t>procedure</w:t>
      </w:r>
      <w:r w:rsidR="005D6819">
        <w:rPr>
          <w:szCs w:val="20"/>
        </w:rPr>
        <w:t xml:space="preserve"> is for data collection for training.</w:t>
      </w:r>
      <w:r w:rsidR="00654621">
        <w:rPr>
          <w:szCs w:val="20"/>
        </w:rPr>
        <w:t xml:space="preserve"> In my understanding, RAN2 guys use the term of UE-side data collection only for data collection for training. In this sense,</w:t>
      </w:r>
      <w:r w:rsidR="00654621" w:rsidRPr="00654621">
        <w:rPr>
          <w:szCs w:val="20"/>
        </w:rPr>
        <w:t xml:space="preserve"> </w:t>
      </w:r>
      <w:proofErr w:type="spellStart"/>
      <w:r w:rsidR="00654621" w:rsidRPr="00654621">
        <w:rPr>
          <w:szCs w:val="20"/>
        </w:rPr>
        <w:t>ReportQuantity</w:t>
      </w:r>
      <w:proofErr w:type="spellEnd"/>
      <w:r w:rsidR="00654621" w:rsidRPr="00654621">
        <w:rPr>
          <w:szCs w:val="20"/>
        </w:rPr>
        <w:t xml:space="preserve"> set to ‘none-CSI-r19’</w:t>
      </w:r>
      <w:r w:rsidR="00654621">
        <w:rPr>
          <w:szCs w:val="20"/>
        </w:rPr>
        <w:t xml:space="preserve"> seems not needed. </w:t>
      </w:r>
      <w:r w:rsidR="00693B9C">
        <w:rPr>
          <w:szCs w:val="20"/>
        </w:rPr>
        <w:t xml:space="preserve">Also, there is no clear motivation to include </w:t>
      </w:r>
      <w:r w:rsidR="00693B9C" w:rsidRPr="00693B9C">
        <w:rPr>
          <w:szCs w:val="20"/>
        </w:rPr>
        <w:t>CSI-</w:t>
      </w:r>
      <w:proofErr w:type="spellStart"/>
      <w:r w:rsidR="00693B9C" w:rsidRPr="00693B9C">
        <w:rPr>
          <w:szCs w:val="20"/>
        </w:rPr>
        <w:t>ResourceConfigId</w:t>
      </w:r>
      <w:proofErr w:type="spellEnd"/>
      <w:r w:rsidR="00693B9C" w:rsidRPr="00693B9C">
        <w:rPr>
          <w:szCs w:val="20"/>
        </w:rPr>
        <w:t xml:space="preserve"> for IMR</w:t>
      </w:r>
      <w:r w:rsidR="00693B9C">
        <w:rPr>
          <w:szCs w:val="20"/>
        </w:rPr>
        <w:t xml:space="preserve">. </w:t>
      </w:r>
    </w:p>
    <w:p w14:paraId="3BA5790A" w14:textId="46282BED" w:rsidR="007E2D62" w:rsidRDefault="000F47FF" w:rsidP="00A308E7">
      <w:pPr>
        <w:spacing w:after="120" w:line="260" w:lineRule="exact"/>
        <w:jc w:val="both"/>
        <w:rPr>
          <w:szCs w:val="20"/>
          <w:lang w:eastAsia="ko-KR"/>
        </w:rPr>
      </w:pPr>
      <w:r>
        <w:rPr>
          <w:rFonts w:hint="eastAsia"/>
          <w:szCs w:val="20"/>
          <w:lang w:eastAsia="ko-KR"/>
        </w:rPr>
        <w:t>F</w:t>
      </w:r>
      <w:r>
        <w:rPr>
          <w:szCs w:val="20"/>
          <w:lang w:eastAsia="ko-KR"/>
        </w:rPr>
        <w:t xml:space="preserve">or other IEs, there are several proposals. </w:t>
      </w:r>
      <w:r w:rsidRPr="00D155DB">
        <w:rPr>
          <w:b/>
          <w:szCs w:val="20"/>
          <w:lang w:eastAsia="ko-KR"/>
        </w:rPr>
        <w:t>Google</w:t>
      </w:r>
      <w:r>
        <w:rPr>
          <w:szCs w:val="20"/>
          <w:lang w:eastAsia="ko-KR"/>
        </w:rPr>
        <w:t xml:space="preserve"> thinks # of port information </w:t>
      </w:r>
      <w:r w:rsidR="005E7DE3">
        <w:rPr>
          <w:szCs w:val="20"/>
          <w:lang w:eastAsia="ko-KR"/>
        </w:rPr>
        <w:t xml:space="preserve">(n1-n2 which is indicated by codebook configuration in CSI report config) </w:t>
      </w:r>
      <w:r>
        <w:rPr>
          <w:szCs w:val="20"/>
          <w:lang w:eastAsia="ko-KR"/>
        </w:rPr>
        <w:t>is needed for non-</w:t>
      </w:r>
      <w:proofErr w:type="spellStart"/>
      <w:r>
        <w:rPr>
          <w:szCs w:val="20"/>
          <w:lang w:eastAsia="ko-KR"/>
        </w:rPr>
        <w:t>precoded</w:t>
      </w:r>
      <w:proofErr w:type="spellEnd"/>
      <w:r>
        <w:rPr>
          <w:szCs w:val="20"/>
          <w:lang w:eastAsia="ko-KR"/>
        </w:rPr>
        <w:t xml:space="preserve"> </w:t>
      </w:r>
      <w:r w:rsidR="005E7DE3">
        <w:rPr>
          <w:szCs w:val="20"/>
          <w:lang w:eastAsia="ko-KR"/>
        </w:rPr>
        <w:t xml:space="preserve">CSI-RS </w:t>
      </w:r>
      <w:r>
        <w:rPr>
          <w:szCs w:val="20"/>
          <w:lang w:eastAsia="ko-KR"/>
        </w:rPr>
        <w:t xml:space="preserve">case, and </w:t>
      </w:r>
      <w:r w:rsidR="005E7DE3">
        <w:rPr>
          <w:szCs w:val="20"/>
          <w:lang w:eastAsia="ko-KR"/>
        </w:rPr>
        <w:t xml:space="preserve">PRG information (e.g., </w:t>
      </w:r>
      <w:proofErr w:type="spellStart"/>
      <w:r w:rsidR="005E7DE3">
        <w:rPr>
          <w:i/>
          <w:iCs/>
          <w:szCs w:val="20"/>
        </w:rPr>
        <w:t>pdsch-BundleSizeForCSI</w:t>
      </w:r>
      <w:proofErr w:type="spellEnd"/>
      <w:r w:rsidR="005E7DE3">
        <w:rPr>
          <w:i/>
          <w:iCs/>
          <w:szCs w:val="20"/>
        </w:rPr>
        <w:t xml:space="preserve">) </w:t>
      </w:r>
      <w:r w:rsidR="005E7DE3">
        <w:rPr>
          <w:szCs w:val="20"/>
          <w:lang w:eastAsia="ko-KR"/>
        </w:rPr>
        <w:t>for pre-coded CSI-RS case. Since typical CSI report considers non-</w:t>
      </w:r>
      <w:proofErr w:type="spellStart"/>
      <w:r w:rsidR="005E7DE3">
        <w:rPr>
          <w:szCs w:val="20"/>
          <w:lang w:eastAsia="ko-KR"/>
        </w:rPr>
        <w:t>precoded</w:t>
      </w:r>
      <w:proofErr w:type="spellEnd"/>
      <w:r w:rsidR="005E7DE3">
        <w:rPr>
          <w:szCs w:val="20"/>
          <w:lang w:eastAsia="ko-KR"/>
        </w:rPr>
        <w:t xml:space="preserve"> CSI-RS cases, non-pre-coded case should be prioritized. For n1-n2 configuration, moderator think</w:t>
      </w:r>
      <w:r w:rsidR="007E2D62">
        <w:rPr>
          <w:szCs w:val="20"/>
          <w:lang w:eastAsia="ko-KR"/>
        </w:rPr>
        <w:t xml:space="preserve"> it is valid argument. </w:t>
      </w:r>
      <w:r w:rsidR="007C48A8">
        <w:rPr>
          <w:szCs w:val="20"/>
          <w:lang w:eastAsia="ko-KR"/>
        </w:rPr>
        <w:t>(Sorry for the confusion, I will take back my word). Since resource configuration contain “</w:t>
      </w:r>
      <w:proofErr w:type="spellStart"/>
      <w:r w:rsidR="007C48A8">
        <w:rPr>
          <w:szCs w:val="20"/>
          <w:lang w:eastAsia="ko-KR"/>
        </w:rPr>
        <w:t>nrofPorts</w:t>
      </w:r>
      <w:proofErr w:type="spellEnd"/>
      <w:r w:rsidR="007C48A8">
        <w:rPr>
          <w:szCs w:val="20"/>
          <w:lang w:eastAsia="ko-KR"/>
        </w:rPr>
        <w:t xml:space="preserve">”, I don’t see the necessity of include n1-n2 configuration. </w:t>
      </w:r>
    </w:p>
    <w:p w14:paraId="4D2D413E" w14:textId="47D7D51C" w:rsidR="00F354F5" w:rsidRDefault="007E2D62" w:rsidP="00A308E7">
      <w:pPr>
        <w:spacing w:after="120" w:line="260" w:lineRule="exact"/>
        <w:jc w:val="both"/>
        <w:rPr>
          <w:szCs w:val="20"/>
          <w:lang w:eastAsia="ko-KR"/>
        </w:rPr>
      </w:pPr>
      <w:r>
        <w:rPr>
          <w:szCs w:val="20"/>
          <w:lang w:eastAsia="ko-KR"/>
        </w:rPr>
        <w:t xml:space="preserve">Similar to BM-Case 2, </w:t>
      </w:r>
      <w:r w:rsidR="000F47FF" w:rsidRPr="000D5A91">
        <w:rPr>
          <w:b/>
          <w:szCs w:val="20"/>
          <w:lang w:eastAsia="ko-KR"/>
        </w:rPr>
        <w:t>CATT</w:t>
      </w:r>
      <w:r w:rsidRPr="000D5A91">
        <w:rPr>
          <w:b/>
          <w:szCs w:val="20"/>
          <w:lang w:eastAsia="ko-KR"/>
        </w:rPr>
        <w:t>,</w:t>
      </w:r>
      <w:r w:rsidR="000F47FF" w:rsidRPr="000D5A91">
        <w:rPr>
          <w:b/>
          <w:szCs w:val="20"/>
          <w:lang w:eastAsia="ko-KR"/>
        </w:rPr>
        <w:t xml:space="preserve"> Samsung, Lenovo</w:t>
      </w:r>
      <w:r w:rsidRPr="000D5A91">
        <w:rPr>
          <w:b/>
          <w:szCs w:val="20"/>
          <w:lang w:eastAsia="ko-KR"/>
        </w:rPr>
        <w:t>, Huawei</w:t>
      </w:r>
      <w:r>
        <w:rPr>
          <w:szCs w:val="20"/>
          <w:lang w:eastAsia="ko-KR"/>
        </w:rPr>
        <w:t xml:space="preserve"> think some IE, e.g., N4, delta, d or whole codebook config, to represent preferred predicted CSI configuration is needed. </w:t>
      </w:r>
      <w:r w:rsidR="00F354F5">
        <w:rPr>
          <w:szCs w:val="20"/>
          <w:lang w:eastAsia="ko-KR"/>
        </w:rPr>
        <w:t xml:space="preserve">Since codebook config is more inclusive, my suggestion is to include codebook config for candidate UE-side data collection. </w:t>
      </w:r>
    </w:p>
    <w:p w14:paraId="77571825" w14:textId="389F2A79" w:rsidR="000F47FF" w:rsidRDefault="00EA0550" w:rsidP="00A308E7">
      <w:pPr>
        <w:spacing w:after="120" w:line="260" w:lineRule="exact"/>
        <w:jc w:val="both"/>
        <w:rPr>
          <w:szCs w:val="20"/>
          <w:lang w:eastAsia="ko-KR"/>
        </w:rPr>
      </w:pPr>
      <w:r>
        <w:rPr>
          <w:szCs w:val="20"/>
          <w:lang w:eastAsia="ko-KR"/>
        </w:rPr>
        <w:lastRenderedPageBreak/>
        <w:t xml:space="preserve">Meanwhile, </w:t>
      </w:r>
      <w:r w:rsidRPr="000D5A91">
        <w:rPr>
          <w:b/>
          <w:szCs w:val="20"/>
          <w:lang w:eastAsia="ko-KR"/>
        </w:rPr>
        <w:t>Qualcomm</w:t>
      </w:r>
      <w:r>
        <w:rPr>
          <w:szCs w:val="20"/>
          <w:lang w:eastAsia="ko-KR"/>
        </w:rPr>
        <w:t xml:space="preserve"> think whol</w:t>
      </w:r>
      <w:r w:rsidR="00D47E2D">
        <w:rPr>
          <w:szCs w:val="20"/>
          <w:lang w:eastAsia="ko-KR"/>
        </w:rPr>
        <w:t>e</w:t>
      </w:r>
      <w:r>
        <w:rPr>
          <w:szCs w:val="20"/>
          <w:lang w:eastAsia="ko-KR"/>
        </w:rPr>
        <w:t xml:space="preserve"> CSI-report config id is needed. However, moderator think there are many redundant IEs used for reporting not for data collection purpose. So, we need to focus on necessary IE for candidate UE data collection</w:t>
      </w:r>
      <w:r w:rsidR="00F354F5">
        <w:rPr>
          <w:szCs w:val="20"/>
          <w:lang w:eastAsia="ko-KR"/>
        </w:rPr>
        <w:t>.</w:t>
      </w:r>
    </w:p>
    <w:tbl>
      <w:tblPr>
        <w:tblStyle w:val="affc"/>
        <w:tblW w:w="0" w:type="auto"/>
        <w:tblLook w:val="04A0" w:firstRow="1" w:lastRow="0" w:firstColumn="1" w:lastColumn="0" w:noHBand="0" w:noVBand="1"/>
      </w:tblPr>
      <w:tblGrid>
        <w:gridCol w:w="9628"/>
      </w:tblGrid>
      <w:tr w:rsidR="007E2D62" w14:paraId="7503ECB3" w14:textId="77777777" w:rsidTr="007E2D62">
        <w:tc>
          <w:tcPr>
            <w:tcW w:w="9628" w:type="dxa"/>
          </w:tcPr>
          <w:p w14:paraId="329C7F32" w14:textId="1FA22D08" w:rsidR="007E2D62" w:rsidRPr="002F5A82" w:rsidRDefault="007E2D62" w:rsidP="007E2D62">
            <w:pPr>
              <w:pStyle w:val="3GPPNormalText"/>
              <w:rPr>
                <w:rFonts w:eastAsia="SimSun"/>
                <w:b/>
                <w:bCs/>
                <w:iCs/>
                <w:color w:val="000000"/>
                <w:lang w:val="en-US"/>
              </w:rPr>
            </w:pPr>
            <w:r w:rsidRPr="002F5A82">
              <w:rPr>
                <w:b/>
                <w:bCs/>
                <w:highlight w:val="green"/>
                <w:lang w:val="en-US"/>
              </w:rPr>
              <w:t>Agreement</w:t>
            </w:r>
            <w:r w:rsidRPr="002F5A82">
              <w:rPr>
                <w:rFonts w:eastAsia="SimSun"/>
                <w:b/>
                <w:bCs/>
                <w:highlight w:val="green"/>
                <w:lang w:val="en-US"/>
              </w:rPr>
              <w:t xml:space="preserve"> @RAN1 #122</w:t>
            </w:r>
          </w:p>
          <w:p w14:paraId="38C877DB" w14:textId="77777777" w:rsidR="007E2D62" w:rsidRPr="008521CE" w:rsidRDefault="007E2D62" w:rsidP="007E2D62">
            <w:pPr>
              <w:snapToGrid w:val="0"/>
              <w:ind w:right="-96"/>
              <w:jc w:val="both"/>
              <w:rPr>
                <w:bCs/>
                <w:iCs/>
                <w:color w:val="000000"/>
                <w:lang w:val="en-US" w:eastAsia="zh-CN"/>
              </w:rPr>
            </w:pPr>
            <w:r w:rsidRPr="008521CE">
              <w:rPr>
                <w:bCs/>
                <w:iCs/>
                <w:lang w:val="en-US"/>
              </w:rPr>
              <w:t xml:space="preserve">Support the configuration of following parameters in a </w:t>
            </w:r>
            <w:r w:rsidRPr="008521CE">
              <w:rPr>
                <w:bCs/>
                <w:i/>
                <w:lang w:val="en-US"/>
              </w:rPr>
              <w:t>CSI-</w:t>
            </w:r>
            <w:proofErr w:type="spellStart"/>
            <w:r w:rsidRPr="008521CE">
              <w:rPr>
                <w:bCs/>
                <w:i/>
                <w:lang w:val="en-US"/>
              </w:rPr>
              <w:t>ReportConfig</w:t>
            </w:r>
            <w:proofErr w:type="spellEnd"/>
            <w:r w:rsidRPr="008521CE">
              <w:rPr>
                <w:bCs/>
                <w:iCs/>
                <w:lang w:val="en-US"/>
              </w:rPr>
              <w:t xml:space="preserve"> with the higher layer parameter </w:t>
            </w:r>
            <w:proofErr w:type="spellStart"/>
            <w:r w:rsidRPr="008521CE">
              <w:rPr>
                <w:bCs/>
                <w:iCs/>
                <w:lang w:val="en-US"/>
              </w:rPr>
              <w:t>reportQuantity</w:t>
            </w:r>
            <w:proofErr w:type="spellEnd"/>
            <w:r w:rsidRPr="008521CE">
              <w:rPr>
                <w:bCs/>
                <w:iCs/>
                <w:lang w:val="en-US"/>
              </w:rPr>
              <w:t xml:space="preserve"> set to'none-bm-r19'</w:t>
            </w:r>
            <w:r w:rsidRPr="008521CE">
              <w:rPr>
                <w:bCs/>
                <w:iCs/>
                <w:color w:val="000000"/>
                <w:lang w:val="en-US" w:eastAsia="zh-CN"/>
              </w:rPr>
              <w:t>:</w:t>
            </w:r>
          </w:p>
          <w:p w14:paraId="7DAAEC77" w14:textId="77777777" w:rsidR="007E2D62" w:rsidRPr="008521CE"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TimeGap-r19, i.e., the time gap between two consecutive predicted time instances and between the reference time and the earliest predicted time instance.</w:t>
            </w:r>
          </w:p>
          <w:p w14:paraId="33C7047D" w14:textId="1CD6828D" w:rsidR="007E2D62" w:rsidRPr="007E2D62" w:rsidRDefault="007E2D62" w:rsidP="007E2D62">
            <w:pPr>
              <w:numPr>
                <w:ilvl w:val="0"/>
                <w:numId w:val="44"/>
              </w:numPr>
              <w:suppressAutoHyphens w:val="0"/>
              <w:snapToGrid w:val="0"/>
              <w:jc w:val="both"/>
              <w:rPr>
                <w:rFonts w:eastAsia="SimHei"/>
                <w:bCs/>
                <w:iCs/>
                <w:color w:val="000000"/>
                <w:lang w:val="en-US" w:eastAsia="zh-CN"/>
              </w:rPr>
            </w:pPr>
            <w:r w:rsidRPr="008521CE">
              <w:rPr>
                <w:rFonts w:eastAsia="SimHei"/>
                <w:bCs/>
                <w:iCs/>
                <w:color w:val="000000"/>
                <w:lang w:val="en-US" w:eastAsia="zh-CN"/>
              </w:rPr>
              <w:t>nroftimeinstance-r19, i.e., number of predicted time instances for BM-Case 2</w:t>
            </w:r>
            <w:r w:rsidRPr="008521CE">
              <w:rPr>
                <w:rFonts w:eastAsia="SimHei" w:hint="eastAsia"/>
                <w:bCs/>
                <w:iCs/>
                <w:color w:val="000000"/>
                <w:lang w:val="en-US" w:eastAsia="zh-CN"/>
              </w:rPr>
              <w:t>.</w:t>
            </w:r>
          </w:p>
        </w:tc>
      </w:tr>
    </w:tbl>
    <w:p w14:paraId="6CFAE137" w14:textId="77777777" w:rsidR="000F47FF" w:rsidRDefault="000F47FF" w:rsidP="00A308E7">
      <w:pPr>
        <w:spacing w:after="120" w:line="260" w:lineRule="exact"/>
        <w:jc w:val="both"/>
        <w:rPr>
          <w:szCs w:val="20"/>
        </w:rPr>
      </w:pPr>
    </w:p>
    <w:p w14:paraId="2E794D05" w14:textId="39C67E8D" w:rsidR="000F47FF" w:rsidRPr="00BB64A5" w:rsidRDefault="00D47E2D" w:rsidP="00A308E7">
      <w:pPr>
        <w:spacing w:after="120" w:line="260" w:lineRule="exact"/>
        <w:jc w:val="both"/>
        <w:rPr>
          <w:rFonts w:ascii="Times New Roman" w:hAnsi="Times New Roman"/>
          <w:szCs w:val="20"/>
          <w:lang w:eastAsia="ko-KR"/>
        </w:rPr>
      </w:pPr>
      <w:r w:rsidRPr="00BB64A5">
        <w:rPr>
          <w:rFonts w:ascii="Times New Roman" w:hAnsi="Times New Roman"/>
          <w:szCs w:val="20"/>
          <w:lang w:eastAsia="ko-KR"/>
        </w:rPr>
        <w:t xml:space="preserve">Based on the above discussion, </w:t>
      </w:r>
      <w:r w:rsidR="00F91BD7" w:rsidRPr="00BB64A5">
        <w:rPr>
          <w:rFonts w:ascii="Times New Roman" w:hAnsi="Times New Roman"/>
          <w:szCs w:val="20"/>
          <w:lang w:eastAsia="ko-KR"/>
        </w:rPr>
        <w:t>I propose following</w:t>
      </w:r>
    </w:p>
    <w:p w14:paraId="4B902EF1" w14:textId="681D7E13" w:rsidR="00700ED0" w:rsidRPr="00BB64A5" w:rsidRDefault="00700ED0" w:rsidP="00700ED0">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sidR="00BB64A5">
        <w:rPr>
          <w:rFonts w:ascii="Times New Roman" w:eastAsia="SimSun" w:hAnsi="Times New Roman"/>
          <w:bCs w:val="0"/>
          <w:szCs w:val="24"/>
          <w:lang w:val="en-US" w:eastAsia="ko-KR"/>
        </w:rPr>
        <w:t>(Candidate UE-side data collection)</w:t>
      </w:r>
    </w:p>
    <w:p w14:paraId="0280EF69" w14:textId="55207EC2" w:rsidR="001350E4" w:rsidRPr="00BB64A5" w:rsidRDefault="001350E4" w:rsidP="001350E4">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23C16915" w14:textId="66A2B2D7" w:rsidR="00BB64A5"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An identifier of the candidate configuration</w:t>
      </w:r>
    </w:p>
    <w:p w14:paraId="46FBE7A0" w14:textId="41FCC01B" w:rsidR="001350E4" w:rsidRPr="00391613" w:rsidRDefault="001350E4" w:rsidP="00F633BE">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5E3570D0" w14:textId="6697DF6C" w:rsidR="001350E4"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w:t>
      </w:r>
      <w:r w:rsidR="001350E4" w:rsidRPr="00BB64A5">
        <w:rPr>
          <w:rFonts w:ascii="Times New Roman" w:eastAsiaTheme="minorEastAsia" w:hAnsi="Times New Roman"/>
          <w:b/>
          <w:lang w:eastAsia="ko-KR"/>
        </w:rPr>
        <w:t>odebook config</w:t>
      </w:r>
    </w:p>
    <w:p w14:paraId="70E3C0F2" w14:textId="5661D65C" w:rsidR="00F91BD7" w:rsidRPr="00BB64A5" w:rsidRDefault="00F91BD7" w:rsidP="00F633BE">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7E71829B" w14:textId="77777777" w:rsidR="001350E4" w:rsidRPr="00BB64A5" w:rsidRDefault="001350E4" w:rsidP="001350E4">
      <w:pPr>
        <w:rPr>
          <w:rFonts w:ascii="Times New Roman" w:eastAsiaTheme="minorEastAsia" w:hAnsi="Times New Roman"/>
          <w:lang w:eastAsia="ko-KR"/>
        </w:rPr>
      </w:pPr>
    </w:p>
    <w:p w14:paraId="481B9FFC" w14:textId="00C55868" w:rsidR="00E74F67" w:rsidRDefault="00E74F67" w:rsidP="00E74F67">
      <w:pPr>
        <w:jc w:val="both"/>
        <w:rPr>
          <w:rFonts w:ascii="Times New Roman" w:hAnsi="Times New Roman"/>
          <w:lang w:eastAsia="ko-KR"/>
        </w:rPr>
      </w:pPr>
      <w:r>
        <w:rPr>
          <w:rFonts w:ascii="Times New Roman" w:hAnsi="Times New Roman"/>
          <w:lang w:eastAsia="ko-KR"/>
        </w:rPr>
        <w:t>Please provide your input on proposal 3.</w:t>
      </w:r>
    </w:p>
    <w:tbl>
      <w:tblPr>
        <w:tblW w:w="9632" w:type="dxa"/>
        <w:tblLayout w:type="fixed"/>
        <w:tblLook w:val="04A0" w:firstRow="1" w:lastRow="0" w:firstColumn="1" w:lastColumn="0" w:noHBand="0" w:noVBand="1"/>
      </w:tblPr>
      <w:tblGrid>
        <w:gridCol w:w="1186"/>
        <w:gridCol w:w="8446"/>
      </w:tblGrid>
      <w:tr w:rsidR="00E74F67" w14:paraId="043603A7" w14:textId="77777777" w:rsidTr="00E96C23">
        <w:tc>
          <w:tcPr>
            <w:tcW w:w="118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6D55D9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Company</w:t>
            </w:r>
          </w:p>
        </w:tc>
        <w:tc>
          <w:tcPr>
            <w:tcW w:w="84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2752C6D" w14:textId="77777777" w:rsidR="00E74F67" w:rsidRDefault="00E74F67" w:rsidP="00E96C23">
            <w:pPr>
              <w:widowControl w:val="0"/>
              <w:jc w:val="both"/>
              <w:rPr>
                <w:rFonts w:ascii="Times New Roman" w:hAnsi="Times New Roman"/>
                <w:b/>
                <w:lang w:val="en-US" w:eastAsia="ko-KR"/>
              </w:rPr>
            </w:pPr>
            <w:r>
              <w:rPr>
                <w:rFonts w:ascii="Times New Roman" w:hAnsi="Times New Roman"/>
                <w:b/>
                <w:lang w:val="en-US" w:eastAsia="ko-KR"/>
              </w:rPr>
              <w:t>Views</w:t>
            </w:r>
          </w:p>
        </w:tc>
      </w:tr>
      <w:tr w:rsidR="00E74F67" w14:paraId="7331391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736DE09" w14:textId="3BB1D4D8" w:rsidR="00E74F67" w:rsidRPr="006D49D6" w:rsidRDefault="006D49D6"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H</w:t>
            </w:r>
            <w:r>
              <w:rPr>
                <w:rFonts w:ascii="Times New Roman" w:eastAsia="SimSun" w:hAnsi="Times New Roman"/>
                <w:lang w:val="en-US" w:eastAsia="zh-CN"/>
              </w:rPr>
              <w:t xml:space="preserve">uawei, </w:t>
            </w:r>
            <w:proofErr w:type="spellStart"/>
            <w:r>
              <w:rPr>
                <w:rFonts w:ascii="Times New Roman" w:eastAsia="SimSun" w:hAnsi="Times New Roman"/>
                <w:lang w:val="en-US" w:eastAsia="zh-CN"/>
              </w:rPr>
              <w:t>HiSilicon</w:t>
            </w:r>
            <w:proofErr w:type="spellEnd"/>
          </w:p>
        </w:tc>
        <w:tc>
          <w:tcPr>
            <w:tcW w:w="8446" w:type="dxa"/>
            <w:tcBorders>
              <w:top w:val="single" w:sz="4" w:space="0" w:color="000000"/>
              <w:left w:val="single" w:sz="4" w:space="0" w:color="000000"/>
              <w:bottom w:val="single" w:sz="4" w:space="0" w:color="000000"/>
              <w:right w:val="single" w:sz="4" w:space="0" w:color="000000"/>
            </w:tcBorders>
          </w:tcPr>
          <w:p w14:paraId="490FDB4D" w14:textId="1D8E7D8D" w:rsidR="00E74F67" w:rsidRDefault="002F5A82"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1</w:t>
            </w:r>
            <w:r>
              <w:rPr>
                <w:rFonts w:ascii="Times New Roman" w:eastAsia="SimSun" w:hAnsi="Times New Roman"/>
                <w:lang w:val="en-US" w:eastAsia="zh-CN"/>
              </w:rPr>
              <w:t xml:space="preserve">, </w:t>
            </w:r>
            <w:r w:rsidRPr="003C5CC0">
              <w:rPr>
                <w:rFonts w:ascii="Times New Roman" w:eastAsia="SimSun" w:hAnsi="Times New Roman"/>
                <w:i/>
                <w:lang w:val="en-US" w:eastAsia="zh-CN"/>
              </w:rPr>
              <w:t>predictionDelay-r18</w:t>
            </w:r>
            <w:r>
              <w:rPr>
                <w:rFonts w:ascii="Times New Roman" w:eastAsia="SimSun" w:hAnsi="Times New Roman"/>
                <w:lang w:val="en-US" w:eastAsia="zh-CN"/>
              </w:rPr>
              <w:t xml:space="preserve"> in </w:t>
            </w:r>
            <w:proofErr w:type="spellStart"/>
            <w:r w:rsidR="008718A4" w:rsidRPr="003C5CC0">
              <w:rPr>
                <w:rFonts w:ascii="Times New Roman" w:eastAsia="SimSun" w:hAnsi="Times New Roman"/>
                <w:i/>
                <w:lang w:val="en-US" w:eastAsia="zh-CN"/>
              </w:rPr>
              <w:t>CodebookConfig</w:t>
            </w:r>
            <w:proofErr w:type="spellEnd"/>
            <w:r w:rsidR="008718A4">
              <w:rPr>
                <w:rFonts w:ascii="Times New Roman" w:eastAsia="SimSun" w:hAnsi="Times New Roman"/>
                <w:lang w:val="en-US" w:eastAsia="zh-CN"/>
              </w:rPr>
              <w:t xml:space="preserve"> is not applicable for UE side data collection, since it is defined as the time gap between scheduled CSI report to the first predicated instance, but the UE side data collection has no CSI report. It should be changed to the time gap between latest CSI-RS to the first predicted instance, similar to AI BM.</w:t>
            </w:r>
          </w:p>
          <w:p w14:paraId="730A48B9" w14:textId="77777777" w:rsidR="003C5CC0" w:rsidRDefault="008718A4" w:rsidP="00E96C23">
            <w:pPr>
              <w:widowControl w:val="0"/>
              <w:jc w:val="both"/>
              <w:rPr>
                <w:rFonts w:ascii="Times New Roman" w:eastAsia="SimSun" w:hAnsi="Times New Roman"/>
                <w:lang w:val="en-US" w:eastAsia="zh-CN"/>
              </w:rPr>
            </w:pPr>
            <w:r>
              <w:rPr>
                <w:rFonts w:ascii="Times New Roman" w:eastAsia="SimSun" w:hAnsi="Times New Roman" w:hint="eastAsia"/>
                <w:lang w:val="en-US" w:eastAsia="zh-CN"/>
              </w:rPr>
              <w:t>2</w:t>
            </w:r>
            <w:r>
              <w:rPr>
                <w:rFonts w:ascii="Times New Roman" w:eastAsia="SimSun" w:hAnsi="Times New Roman"/>
                <w:lang w:val="en-US" w:eastAsia="zh-CN"/>
              </w:rPr>
              <w:t xml:space="preserve">, the definition of the </w:t>
            </w:r>
            <w:r w:rsidR="003C5CC0">
              <w:rPr>
                <w:rFonts w:ascii="Times New Roman" w:eastAsia="SimSun" w:hAnsi="Times New Roman"/>
                <w:lang w:val="en-US" w:eastAsia="zh-CN"/>
              </w:rPr>
              <w:t xml:space="preserve">parameters in </w:t>
            </w:r>
            <w:proofErr w:type="spellStart"/>
            <w:r w:rsidR="003C5CC0" w:rsidRPr="003C5CC0">
              <w:rPr>
                <w:rFonts w:ascii="Times New Roman" w:eastAsia="SimSun" w:hAnsi="Times New Roman"/>
                <w:i/>
                <w:lang w:val="en-US" w:eastAsia="zh-CN"/>
              </w:rPr>
              <w:t>CodebookConfig</w:t>
            </w:r>
            <w:proofErr w:type="spellEnd"/>
            <w:r w:rsidR="003C5CC0">
              <w:rPr>
                <w:rFonts w:ascii="Times New Roman" w:eastAsia="SimSun" w:hAnsi="Times New Roman"/>
                <w:lang w:val="en-US" w:eastAsia="zh-CN"/>
              </w:rPr>
              <w:t xml:space="preserve"> should be updated to</w:t>
            </w:r>
          </w:p>
          <w:p w14:paraId="7E733D9F" w14:textId="1C06E348" w:rsidR="008718A4" w:rsidRDefault="003C5CC0" w:rsidP="003C5CC0">
            <w:pPr>
              <w:widowControl w:val="0"/>
              <w:ind w:leftChars="270" w:left="540"/>
              <w:jc w:val="both"/>
              <w:rPr>
                <w:rFonts w:eastAsia="SimHei"/>
                <w:iCs/>
                <w:color w:val="000000"/>
                <w:lang w:val="en-US" w:eastAsia="zh-CN"/>
              </w:rPr>
            </w:pPr>
            <w:r>
              <w:rPr>
                <w:szCs w:val="20"/>
                <w:lang w:eastAsia="ko-KR"/>
              </w:rPr>
              <w:t>N4 (</w:t>
            </w:r>
            <w:proofErr w:type="spellStart"/>
            <w:r w:rsidRPr="007C0D8B">
              <w:rPr>
                <w:i/>
              </w:rPr>
              <w:t>vectorLengthDD</w:t>
            </w:r>
            <w:proofErr w:type="spellEnd"/>
            <w:r>
              <w:rPr>
                <w:szCs w:val="20"/>
                <w:lang w:eastAsia="ko-KR"/>
              </w:rPr>
              <w:t>)</w:t>
            </w:r>
            <w:r>
              <w:rPr>
                <w:rFonts w:ascii="Times New Roman" w:eastAsia="SimSun" w:hAnsi="Times New Roman"/>
                <w:lang w:val="en-US" w:eastAsia="zh-CN"/>
              </w:rPr>
              <w:t xml:space="preserve"> - “</w:t>
            </w:r>
            <w:r w:rsidRPr="00265728">
              <w:rPr>
                <w:rFonts w:eastAsia="SimHei"/>
                <w:iCs/>
                <w:color w:val="000000"/>
                <w:lang w:val="en-US" w:eastAsia="zh-CN"/>
              </w:rPr>
              <w:t xml:space="preserve">the </w:t>
            </w:r>
            <w:r w:rsidR="00AD366E">
              <w:rPr>
                <w:rFonts w:eastAsia="SimHei"/>
                <w:iCs/>
                <w:color w:val="FF0000"/>
                <w:u w:val="single"/>
                <w:lang w:val="en-US" w:eastAsia="zh-CN"/>
              </w:rPr>
              <w:t>expected</w:t>
            </w:r>
            <w:r w:rsidRPr="00EB6BD4">
              <w:rPr>
                <w:rFonts w:eastAsia="SimHei"/>
                <w:iCs/>
                <w:color w:val="FF0000"/>
                <w:lang w:val="en-US" w:eastAsia="zh-CN"/>
              </w:rPr>
              <w:t xml:space="preserve"> </w:t>
            </w:r>
            <w:r w:rsidRPr="003C5CC0">
              <w:rPr>
                <w:rFonts w:eastAsia="SimHei"/>
                <w:iCs/>
                <w:color w:val="000000"/>
                <w:lang w:val="en-US" w:eastAsia="zh-CN"/>
              </w:rPr>
              <w:t xml:space="preserve">Doppler-/time-domain (DD/TD) basis vector length </w:t>
            </w:r>
            <w:r w:rsidRPr="00EB6BD4">
              <w:rPr>
                <w:rFonts w:eastAsia="SimHei"/>
                <w:iCs/>
                <w:color w:val="FF0000"/>
                <w:u w:val="single"/>
                <w:lang w:val="en-US" w:eastAsia="zh-CN"/>
              </w:rPr>
              <w:t>of prediction</w:t>
            </w:r>
            <w:r w:rsidRPr="003C5CC0">
              <w:rPr>
                <w:rFonts w:eastAsia="SimHei"/>
                <w:iCs/>
                <w:color w:val="000000"/>
                <w:lang w:val="en-US" w:eastAsia="zh-CN"/>
              </w:rPr>
              <w:t>”</w:t>
            </w:r>
          </w:p>
          <w:p w14:paraId="50AAD909" w14:textId="6CCC0030" w:rsidR="003C5CC0" w:rsidRDefault="00B92CC7" w:rsidP="003C5CC0">
            <w:pPr>
              <w:widowControl w:val="0"/>
              <w:ind w:leftChars="270" w:left="540"/>
              <w:jc w:val="both"/>
              <w:rPr>
                <w:rFonts w:ascii="Times New Roman" w:eastAsia="SimSun" w:hAnsi="Times New Roman"/>
                <w:lang w:val="en-US" w:eastAsia="zh-CN"/>
              </w:rPr>
            </w:pPr>
            <w:r>
              <w:rPr>
                <w:szCs w:val="20"/>
                <w:lang w:eastAsia="ko-KR"/>
              </w:rPr>
              <w:t>d</w:t>
            </w:r>
            <w:r w:rsidR="003C5CC0">
              <w:rPr>
                <w:szCs w:val="20"/>
                <w:lang w:eastAsia="ko-KR"/>
              </w:rPr>
              <w:t xml:space="preserve"> value (</w:t>
            </w:r>
            <w:proofErr w:type="spellStart"/>
            <w:r w:rsidR="003C5CC0" w:rsidRPr="007C0D8B">
              <w:rPr>
                <w:i/>
              </w:rPr>
              <w:t>unitDurationDD</w:t>
            </w:r>
            <w:proofErr w:type="spellEnd"/>
            <w:r w:rsidR="003C5CC0">
              <w:rPr>
                <w:szCs w:val="20"/>
                <w:lang w:eastAsia="ko-KR"/>
              </w:rPr>
              <w:t>)</w:t>
            </w:r>
            <w:r w:rsidR="003C5CC0">
              <w:rPr>
                <w:rFonts w:ascii="Times New Roman" w:eastAsia="SimSun" w:hAnsi="Times New Roman"/>
                <w:lang w:val="en-US" w:eastAsia="zh-CN"/>
              </w:rPr>
              <w:t xml:space="preserve"> - “</w:t>
            </w:r>
            <w:r w:rsidR="003C5CC0" w:rsidRPr="00265728">
              <w:rPr>
                <w:rFonts w:eastAsia="SimHei"/>
                <w:iCs/>
                <w:color w:val="000000"/>
                <w:lang w:val="en-US" w:eastAsia="zh-CN"/>
              </w:rPr>
              <w:t xml:space="preserve">the </w:t>
            </w:r>
            <w:r w:rsidR="00AD366E">
              <w:rPr>
                <w:rFonts w:eastAsia="SimHei"/>
                <w:iCs/>
                <w:color w:val="FF0000"/>
                <w:u w:val="single"/>
                <w:lang w:val="en-US" w:eastAsia="zh-CN"/>
              </w:rPr>
              <w:t>expected</w:t>
            </w:r>
            <w:r w:rsidR="00AD366E" w:rsidRPr="00EB6BD4">
              <w:rPr>
                <w:rFonts w:eastAsia="SimHei"/>
                <w:iCs/>
                <w:color w:val="FF0000"/>
                <w:lang w:val="en-US" w:eastAsia="zh-CN"/>
              </w:rPr>
              <w:t xml:space="preserve"> </w:t>
            </w:r>
            <w:r w:rsidR="003C5CC0" w:rsidRPr="003C5CC0">
              <w:rPr>
                <w:rFonts w:ascii="Times New Roman" w:eastAsia="SimSun" w:hAnsi="Times New Roman"/>
                <w:lang w:val="en-US" w:eastAsia="zh-CN"/>
              </w:rPr>
              <w:t xml:space="preserve">DD/TD unit duration (in slots) </w:t>
            </w:r>
            <w:r w:rsidR="003C5CC0" w:rsidRPr="00EB6BD4">
              <w:rPr>
                <w:rFonts w:ascii="Times New Roman" w:eastAsia="SimSun" w:hAnsi="Times New Roman"/>
                <w:color w:val="FF0000"/>
                <w:u w:val="single"/>
                <w:lang w:val="en-US" w:eastAsia="zh-CN"/>
              </w:rPr>
              <w:t>of prediction</w:t>
            </w:r>
            <w:r w:rsidR="003C5CC0" w:rsidRPr="003C5CC0">
              <w:rPr>
                <w:rFonts w:ascii="Times New Roman" w:eastAsia="SimSun" w:hAnsi="Times New Roman"/>
                <w:lang w:val="en-US" w:eastAsia="zh-CN"/>
              </w:rPr>
              <w:t>, for AP-CSI-RS only”</w:t>
            </w:r>
          </w:p>
          <w:p w14:paraId="2108261D" w14:textId="77777777" w:rsidR="003C5CC0" w:rsidRPr="003C5CC0" w:rsidRDefault="003C5CC0" w:rsidP="003C5CC0">
            <w:pPr>
              <w:widowControl w:val="0"/>
              <w:ind w:leftChars="270" w:left="540"/>
              <w:jc w:val="both"/>
              <w:rPr>
                <w:rFonts w:ascii="Times New Roman" w:eastAsia="SimSun" w:hAnsi="Times New Roman"/>
                <w:lang w:val="en-US" w:eastAsia="zh-CN"/>
              </w:rPr>
            </w:pPr>
          </w:p>
          <w:p w14:paraId="2EC3EBF7" w14:textId="419AEFE5" w:rsidR="002F5A82" w:rsidRDefault="00EB6BD4" w:rsidP="00E96C23">
            <w:pPr>
              <w:widowControl w:val="0"/>
              <w:jc w:val="both"/>
              <w:rPr>
                <w:rFonts w:eastAsia="SimSun" w:cs="SimSun"/>
                <w:color w:val="000000"/>
                <w:sz w:val="22"/>
                <w:szCs w:val="22"/>
                <w:lang w:eastAsia="zh-CN"/>
              </w:rPr>
            </w:pPr>
            <w:r>
              <w:rPr>
                <w:rFonts w:ascii="Times New Roman" w:eastAsia="SimSun" w:hAnsi="Times New Roman" w:hint="eastAsia"/>
                <w:lang w:val="en-US" w:eastAsia="zh-CN"/>
              </w:rPr>
              <w:t>3</w:t>
            </w:r>
            <w:r>
              <w:rPr>
                <w:rFonts w:ascii="Times New Roman" w:eastAsia="SimSun" w:hAnsi="Times New Roman"/>
                <w:lang w:val="en-US" w:eastAsia="zh-CN"/>
              </w:rPr>
              <w:t xml:space="preserve">, </w:t>
            </w:r>
            <w:r w:rsidR="00FB5781">
              <w:rPr>
                <w:rFonts w:ascii="Times New Roman" w:eastAsia="SimSun" w:hAnsi="Times New Roman"/>
                <w:lang w:val="en-US" w:eastAsia="zh-CN"/>
              </w:rPr>
              <w:t>The UE side data collection only supports P/SP-CSI-RS, but the inference could be</w:t>
            </w:r>
            <w:r>
              <w:rPr>
                <w:rFonts w:ascii="Times New Roman" w:eastAsia="SimSun" w:hAnsi="Times New Roman"/>
                <w:lang w:val="en-US" w:eastAsia="zh-CN"/>
              </w:rPr>
              <w:t xml:space="preserve"> A-CSI-RS</w:t>
            </w:r>
            <w:r w:rsidR="00FB5781">
              <w:rPr>
                <w:rFonts w:ascii="Times New Roman" w:eastAsia="SimSun" w:hAnsi="Times New Roman"/>
                <w:lang w:val="en-US" w:eastAsia="zh-CN"/>
              </w:rPr>
              <w:t xml:space="preserve"> which has K A-CSI-RS resources for prediction as model input. Thus</w:t>
            </w:r>
            <w:r>
              <w:rPr>
                <w:rFonts w:ascii="Times New Roman" w:eastAsia="SimSun" w:hAnsi="Times New Roman"/>
                <w:lang w:val="en-US" w:eastAsia="zh-CN"/>
              </w:rPr>
              <w:t xml:space="preserve">, </w:t>
            </w:r>
            <w:r w:rsidRPr="00EB6BD4">
              <w:rPr>
                <w:rFonts w:eastAsia="SimSun" w:cs="SimSun"/>
                <w:color w:val="000000"/>
                <w:sz w:val="22"/>
                <w:szCs w:val="22"/>
                <w:lang w:eastAsia="zh-CN"/>
              </w:rPr>
              <w:t xml:space="preserve">the </w:t>
            </w:r>
            <w:r w:rsidR="00AD366E">
              <w:rPr>
                <w:rFonts w:eastAsia="SimSun" w:cs="SimSun"/>
                <w:color w:val="000000"/>
                <w:sz w:val="22"/>
                <w:szCs w:val="22"/>
                <w:lang w:eastAsia="zh-CN"/>
              </w:rPr>
              <w:t xml:space="preserve">expected </w:t>
            </w:r>
            <w:r w:rsidRPr="00EB6BD4">
              <w:rPr>
                <w:rFonts w:eastAsia="SimSun" w:cs="SimSun"/>
                <w:color w:val="000000"/>
                <w:sz w:val="22"/>
                <w:szCs w:val="22"/>
                <w:lang w:eastAsia="zh-CN"/>
              </w:rPr>
              <w:t>number of A-CSI-RS for channel measurement (i.e., K)</w:t>
            </w:r>
            <w:r w:rsidR="00AD366E">
              <w:rPr>
                <w:rFonts w:eastAsia="SimSun" w:cs="SimSun"/>
                <w:color w:val="000000"/>
                <w:sz w:val="22"/>
                <w:szCs w:val="22"/>
                <w:lang w:eastAsia="zh-CN"/>
              </w:rPr>
              <w:t xml:space="preserve"> should be indicated </w:t>
            </w:r>
            <w:r w:rsidR="00C174D3">
              <w:rPr>
                <w:rFonts w:eastAsia="SimSun" w:cs="SimSun"/>
                <w:color w:val="000000"/>
                <w:sz w:val="22"/>
                <w:szCs w:val="22"/>
                <w:lang w:eastAsia="zh-CN"/>
              </w:rPr>
              <w:t>to UE at the UE side data collection phase</w:t>
            </w:r>
            <w:r w:rsidR="00967524">
              <w:rPr>
                <w:rFonts w:eastAsia="SimSun" w:cs="SimSun"/>
                <w:color w:val="000000"/>
                <w:sz w:val="22"/>
                <w:szCs w:val="22"/>
                <w:lang w:eastAsia="zh-CN"/>
              </w:rPr>
              <w:t>, so that the UE side can train with appropriate input dimension</w:t>
            </w:r>
            <w:r w:rsidR="00C174D3">
              <w:rPr>
                <w:rFonts w:eastAsia="SimSun" w:cs="SimSun"/>
                <w:color w:val="000000"/>
                <w:sz w:val="22"/>
                <w:szCs w:val="22"/>
                <w:lang w:eastAsia="zh-CN"/>
              </w:rPr>
              <w:t xml:space="preserve">. </w:t>
            </w:r>
          </w:p>
          <w:p w14:paraId="103C1261" w14:textId="77777777" w:rsidR="00FB5781" w:rsidRDefault="00FB5781" w:rsidP="00E96C23">
            <w:pPr>
              <w:widowControl w:val="0"/>
              <w:jc w:val="both"/>
              <w:rPr>
                <w:rFonts w:ascii="Times New Roman" w:eastAsia="SimSun" w:hAnsi="Times New Roman"/>
                <w:lang w:val="en-US" w:eastAsia="zh-CN"/>
              </w:rPr>
            </w:pPr>
            <w:r w:rsidRPr="00FB5781">
              <w:rPr>
                <w:rFonts w:ascii="Times New Roman" w:eastAsia="SimSun" w:hAnsi="Times New Roman"/>
                <w:noProof/>
                <w:lang w:val="en-US" w:eastAsia="zh-CN"/>
              </w:rPr>
              <w:drawing>
                <wp:inline distT="0" distB="0" distL="0" distR="0" wp14:anchorId="7118288F" wp14:editId="3819347B">
                  <wp:extent cx="3967567" cy="1254870"/>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975919" cy="1257512"/>
                          </a:xfrm>
                          <a:prstGeom prst="rect">
                            <a:avLst/>
                          </a:prstGeom>
                        </pic:spPr>
                      </pic:pic>
                    </a:graphicData>
                  </a:graphic>
                </wp:inline>
              </w:drawing>
            </w:r>
          </w:p>
          <w:p w14:paraId="071E1880" w14:textId="77777777" w:rsidR="005B6E87" w:rsidRDefault="005B6E87" w:rsidP="00E96C23">
            <w:pPr>
              <w:widowControl w:val="0"/>
              <w:jc w:val="both"/>
              <w:rPr>
                <w:rFonts w:ascii="Times New Roman" w:eastAsia="SimSun" w:hAnsi="Times New Roman"/>
                <w:lang w:val="en-US" w:eastAsia="zh-CN"/>
              </w:rPr>
            </w:pPr>
          </w:p>
          <w:p w14:paraId="659773BC" w14:textId="77777777" w:rsidR="005B6E87" w:rsidRDefault="005B6E87" w:rsidP="00E96C23">
            <w:pPr>
              <w:widowControl w:val="0"/>
              <w:jc w:val="both"/>
              <w:rPr>
                <w:rFonts w:ascii="Times New Roman" w:eastAsia="SimSun" w:hAnsi="Times New Roman"/>
                <w:lang w:val="en-US" w:eastAsia="zh-CN"/>
              </w:rPr>
            </w:pPr>
          </w:p>
          <w:p w14:paraId="7E3FDEF7" w14:textId="77777777" w:rsidR="005B6E87" w:rsidRPr="00BB64A5" w:rsidRDefault="005B6E87" w:rsidP="005B6E8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359AA9B"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An identifier of the candidate configuration</w:t>
            </w:r>
          </w:p>
          <w:p w14:paraId="51F2E655" w14:textId="77777777"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CSI-</w:t>
            </w:r>
            <w:proofErr w:type="spellStart"/>
            <w:r w:rsidRPr="00BB64A5">
              <w:rPr>
                <w:rFonts w:ascii="Times New Roman" w:eastAsiaTheme="minorEastAsia" w:hAnsi="Times New Roman"/>
                <w:b/>
                <w:lang w:eastAsia="ko-KR"/>
              </w:rPr>
              <w:t>ResourceConfigId</w:t>
            </w:r>
            <w:proofErr w:type="spellEnd"/>
            <w:r w:rsidRPr="00BB64A5">
              <w:rPr>
                <w:rFonts w:ascii="Times New Roman" w:eastAsiaTheme="minorEastAsia" w:hAnsi="Times New Roman"/>
                <w:b/>
                <w:lang w:eastAsia="ko-KR"/>
              </w:rPr>
              <w:t xml:space="preserve"> </w:t>
            </w:r>
          </w:p>
          <w:p w14:paraId="6E7B259D" w14:textId="6024C806" w:rsidR="005B6E87"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sidR="00B92CC7">
              <w:rPr>
                <w:rFonts w:ascii="Times New Roman" w:eastAsiaTheme="minorEastAsia" w:hAnsi="Times New Roman"/>
                <w:b/>
                <w:lang w:eastAsia="ko-KR"/>
              </w:rPr>
              <w:t xml:space="preserve">, </w:t>
            </w:r>
            <w:r w:rsidR="00B92CC7" w:rsidRPr="00B92CC7">
              <w:rPr>
                <w:rFonts w:ascii="Times New Roman" w:eastAsiaTheme="minorEastAsia" w:hAnsi="Times New Roman"/>
                <w:b/>
                <w:color w:val="FF0000"/>
                <w:lang w:eastAsia="ko-KR"/>
              </w:rPr>
              <w:t>with following changes on definition</w:t>
            </w:r>
            <w:r w:rsidR="00B92CC7">
              <w:rPr>
                <w:rFonts w:ascii="Times New Roman" w:eastAsiaTheme="minorEastAsia" w:hAnsi="Times New Roman"/>
                <w:b/>
                <w:lang w:eastAsia="ko-KR"/>
              </w:rPr>
              <w:t>:</w:t>
            </w:r>
          </w:p>
          <w:p w14:paraId="53E79964" w14:textId="24325AC8" w:rsidR="00B92CC7" w:rsidRPr="00B92CC7" w:rsidRDefault="00B92CC7" w:rsidP="00B92CC7">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590C3758" w14:textId="5A71C928" w:rsidR="00B92CC7" w:rsidRPr="00B92CC7" w:rsidRDefault="00B92CC7" w:rsidP="00B92CC7">
            <w:pPr>
              <w:pStyle w:val="ac"/>
              <w:numPr>
                <w:ilvl w:val="1"/>
                <w:numId w:val="60"/>
              </w:numPr>
              <w:rPr>
                <w:rFonts w:ascii="Times New Roman" w:eastAsiaTheme="minorEastAsia" w:hAnsi="Times New Roman"/>
                <w:b/>
                <w:color w:val="FF0000"/>
                <w:lang w:eastAsia="ko-KR"/>
              </w:rPr>
            </w:pPr>
            <w:proofErr w:type="spellStart"/>
            <w:r w:rsidRPr="00B92CC7">
              <w:rPr>
                <w:i/>
                <w:color w:val="FF0000"/>
              </w:rPr>
              <w:t>vectorLengthDD</w:t>
            </w:r>
            <w:proofErr w:type="spellEnd"/>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722C183F" w14:textId="1B8F05AF" w:rsidR="00B92CC7" w:rsidRPr="00B92CC7" w:rsidRDefault="00B92CC7" w:rsidP="00B92CC7">
            <w:pPr>
              <w:pStyle w:val="ac"/>
              <w:numPr>
                <w:ilvl w:val="1"/>
                <w:numId w:val="60"/>
              </w:numPr>
              <w:rPr>
                <w:rFonts w:ascii="Times New Roman" w:eastAsiaTheme="minorEastAsia" w:hAnsi="Times New Roman"/>
                <w:b/>
                <w:color w:val="FF0000"/>
                <w:lang w:eastAsia="ko-KR"/>
              </w:rPr>
            </w:pPr>
            <w:proofErr w:type="spellStart"/>
            <w:r w:rsidRPr="00B92CC7">
              <w:rPr>
                <w:i/>
                <w:color w:val="FF0000"/>
              </w:rPr>
              <w:t>unitDurationDD</w:t>
            </w:r>
            <w:proofErr w:type="spellEnd"/>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50E96BEC" w14:textId="536A1330" w:rsidR="00967524" w:rsidRPr="00967524" w:rsidRDefault="00967524" w:rsidP="005B6E87">
            <w:pPr>
              <w:pStyle w:val="ac"/>
              <w:numPr>
                <w:ilvl w:val="0"/>
                <w:numId w:val="60"/>
              </w:numPr>
              <w:rPr>
                <w:rFonts w:ascii="Times New Roman" w:eastAsiaTheme="minorEastAsia" w:hAnsi="Times New Roman"/>
                <w:color w:val="FF0000"/>
                <w:lang w:eastAsia="ko-KR"/>
              </w:rPr>
            </w:pPr>
            <w:proofErr w:type="spellStart"/>
            <w:r w:rsidRPr="00967524">
              <w:rPr>
                <w:i/>
                <w:color w:val="FF0000"/>
              </w:rPr>
              <w:t>NumberOfAperiodicCSI</w:t>
            </w:r>
            <w:proofErr w:type="spellEnd"/>
            <w:r w:rsidRPr="00967524">
              <w:rPr>
                <w:i/>
                <w:color w:val="FF0000"/>
              </w:rPr>
              <w:t>-RS-Resource: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055EF6F8" w14:textId="294B82E6" w:rsidR="005B6E87" w:rsidRPr="00BB64A5" w:rsidRDefault="005B6E87" w:rsidP="005B6E8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lastRenderedPageBreak/>
              <w:t>Include the above information as part of LS reply to RAN2</w:t>
            </w:r>
          </w:p>
          <w:p w14:paraId="7EF0B3DE" w14:textId="289E8D17" w:rsidR="005B6E87" w:rsidRPr="005B6E87" w:rsidRDefault="005B6E87" w:rsidP="00E96C23">
            <w:pPr>
              <w:widowControl w:val="0"/>
              <w:jc w:val="both"/>
              <w:rPr>
                <w:rFonts w:ascii="Times New Roman" w:eastAsia="SimSun" w:hAnsi="Times New Roman"/>
                <w:lang w:eastAsia="zh-CN"/>
              </w:rPr>
            </w:pPr>
          </w:p>
        </w:tc>
      </w:tr>
      <w:tr w:rsidR="00E74F67" w14:paraId="0BD6FDEE"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42691C46" w14:textId="33F4394B" w:rsidR="00E74F67" w:rsidRDefault="00350077" w:rsidP="00E96C23">
            <w:pPr>
              <w:widowControl w:val="0"/>
              <w:jc w:val="both"/>
              <w:rPr>
                <w:rFonts w:ascii="Times New Roman" w:eastAsia="SimSun" w:hAnsi="Times New Roman"/>
                <w:lang w:val="en-US" w:eastAsia="zh-CN"/>
              </w:rPr>
            </w:pPr>
            <w:r>
              <w:rPr>
                <w:rFonts w:ascii="Times New Roman" w:eastAsia="SimSun" w:hAnsi="Times New Roman"/>
                <w:lang w:val="en-US" w:eastAsia="zh-CN"/>
              </w:rPr>
              <w:lastRenderedPageBreak/>
              <w:t>Qualcomm</w:t>
            </w:r>
          </w:p>
        </w:tc>
        <w:tc>
          <w:tcPr>
            <w:tcW w:w="8446" w:type="dxa"/>
            <w:tcBorders>
              <w:top w:val="single" w:sz="4" w:space="0" w:color="000000"/>
              <w:left w:val="single" w:sz="4" w:space="0" w:color="000000"/>
              <w:bottom w:val="single" w:sz="4" w:space="0" w:color="000000"/>
              <w:right w:val="single" w:sz="4" w:space="0" w:color="000000"/>
            </w:tcBorders>
          </w:tcPr>
          <w:p w14:paraId="26AED891" w14:textId="77777777" w:rsidR="00E74F67" w:rsidRDefault="002157EE" w:rsidP="00E96C23">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don’t understand how </w:t>
            </w:r>
            <w:r w:rsidR="00BB548B">
              <w:rPr>
                <w:rFonts w:ascii="Times New Roman" w:eastAsia="SimSun" w:hAnsi="Times New Roman"/>
                <w:lang w:val="en-US" w:eastAsia="zh-CN"/>
              </w:rPr>
              <w:t xml:space="preserve">would the codebook config relevant to data collection. </w:t>
            </w:r>
          </w:p>
          <w:p w14:paraId="33F8062E" w14:textId="77777777" w:rsidR="008F360A" w:rsidRDefault="008F360A" w:rsidP="00E96C23">
            <w:pPr>
              <w:widowControl w:val="0"/>
              <w:jc w:val="both"/>
              <w:rPr>
                <w:rFonts w:ascii="Times New Roman" w:eastAsia="SimSun" w:hAnsi="Times New Roman"/>
                <w:lang w:val="en-US" w:eastAsia="zh-CN"/>
              </w:rPr>
            </w:pPr>
          </w:p>
          <w:p w14:paraId="489EEEF0" w14:textId="1D2174C1" w:rsidR="00454D83" w:rsidRDefault="00454D83" w:rsidP="00E96C23">
            <w:pPr>
              <w:widowControl w:val="0"/>
              <w:jc w:val="both"/>
              <w:rPr>
                <w:rFonts w:ascii="Times New Roman" w:eastAsia="SimSun" w:hAnsi="Times New Roman"/>
                <w:lang w:val="en-US" w:eastAsia="zh-CN"/>
              </w:rPr>
            </w:pPr>
            <w:r>
              <w:rPr>
                <w:rFonts w:ascii="Times New Roman" w:eastAsia="SimSun" w:hAnsi="Times New Roman"/>
                <w:lang w:val="en-US" w:eastAsia="zh-CN"/>
              </w:rPr>
              <w:t>The last bullet can be absorbed by resource ID list also.</w:t>
            </w:r>
          </w:p>
          <w:p w14:paraId="27C1A40B" w14:textId="77777777" w:rsidR="00454D83" w:rsidRDefault="00454D83" w:rsidP="00E96C23">
            <w:pPr>
              <w:widowControl w:val="0"/>
              <w:jc w:val="both"/>
              <w:rPr>
                <w:rFonts w:ascii="Times New Roman" w:eastAsia="SimSun" w:hAnsi="Times New Roman"/>
                <w:lang w:val="en-US" w:eastAsia="zh-CN"/>
              </w:rPr>
            </w:pPr>
          </w:p>
          <w:p w14:paraId="556E8451" w14:textId="1FFCC459" w:rsidR="008F360A" w:rsidRDefault="008F360A" w:rsidP="00E96C23">
            <w:pPr>
              <w:widowControl w:val="0"/>
              <w:jc w:val="both"/>
              <w:rPr>
                <w:rFonts w:ascii="Times New Roman" w:eastAsia="SimSun" w:hAnsi="Times New Roman"/>
                <w:lang w:val="en-US" w:eastAsia="zh-CN"/>
              </w:rPr>
            </w:pPr>
            <w:r>
              <w:rPr>
                <w:rFonts w:ascii="Times New Roman" w:eastAsia="SimSun" w:hAnsi="Times New Roman"/>
                <w:lang w:val="en-US" w:eastAsia="zh-CN"/>
              </w:rPr>
              <w:t>In our view, NW should send a list of candidate data collection configurations</w:t>
            </w:r>
            <w:r w:rsidR="00080116">
              <w:rPr>
                <w:rFonts w:ascii="Times New Roman" w:eastAsia="SimSun" w:hAnsi="Times New Roman"/>
                <w:lang w:val="en-US" w:eastAsia="zh-CN"/>
              </w:rPr>
              <w:t xml:space="preserve"> (similar to applicability enquiry option A), and UE response which configuration is preferred. If NW only asks the preference on </w:t>
            </w:r>
            <w:r w:rsidR="008012F6">
              <w:rPr>
                <w:rFonts w:ascii="Times New Roman" w:eastAsia="SimSun" w:hAnsi="Times New Roman"/>
                <w:lang w:val="en-US" w:eastAsia="zh-CN"/>
              </w:rPr>
              <w:t xml:space="preserve">resource ID, and if the resource ID already exists in the CSI measurement configuration, NW may not need to even explicitly configure data collection configurations because NW would assume UE is able to collect data with the configured resource. </w:t>
            </w:r>
            <w:r w:rsidR="00C37803">
              <w:rPr>
                <w:rFonts w:ascii="Times New Roman" w:eastAsia="SimSun" w:hAnsi="Times New Roman"/>
                <w:lang w:val="en-US" w:eastAsia="zh-CN"/>
              </w:rPr>
              <w:t>However, since UE data collection requires CPU counting, a dedicated data collection configuration is essentially needed.</w:t>
            </w:r>
            <w:r w:rsidR="00D354EB">
              <w:rPr>
                <w:rFonts w:ascii="Times New Roman" w:eastAsia="SimSun" w:hAnsi="Times New Roman"/>
                <w:lang w:val="en-US" w:eastAsia="zh-CN"/>
              </w:rPr>
              <w:t xml:space="preserve"> Thus, we believe sending list of data collection configurations directly is the simple and clean way.</w:t>
            </w:r>
          </w:p>
        </w:tc>
      </w:tr>
      <w:tr w:rsidR="001D6AB2" w14:paraId="364A043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1D85985" w14:textId="3EAABC2D" w:rsidR="001D6AB2" w:rsidRDefault="001D6AB2" w:rsidP="001D6AB2">
            <w:pPr>
              <w:widowControl w:val="0"/>
              <w:jc w:val="both"/>
              <w:rPr>
                <w:rFonts w:ascii="Times New Roman" w:eastAsia="SimSun" w:hAnsi="Times New Roman"/>
                <w:lang w:val="en-US" w:eastAsia="zh-CN"/>
              </w:rPr>
            </w:pPr>
            <w:r>
              <w:rPr>
                <w:rFonts w:ascii="Times New Roman" w:eastAsia="SimSun" w:hAnsi="Times New Roman"/>
                <w:lang w:val="en-US" w:eastAsia="zh-CN"/>
              </w:rPr>
              <w:t>Fujitsu</w:t>
            </w:r>
          </w:p>
        </w:tc>
        <w:tc>
          <w:tcPr>
            <w:tcW w:w="8446" w:type="dxa"/>
            <w:tcBorders>
              <w:top w:val="single" w:sz="4" w:space="0" w:color="000000"/>
              <w:left w:val="single" w:sz="4" w:space="0" w:color="000000"/>
              <w:bottom w:val="single" w:sz="4" w:space="0" w:color="000000"/>
              <w:right w:val="single" w:sz="4" w:space="0" w:color="000000"/>
            </w:tcBorders>
          </w:tcPr>
          <w:p w14:paraId="73EF16C9" w14:textId="3701F0C7" w:rsidR="001D6AB2" w:rsidRDefault="001D6AB2" w:rsidP="001D6AB2">
            <w:pPr>
              <w:widowControl w:val="0"/>
              <w:jc w:val="both"/>
              <w:rPr>
                <w:rFonts w:ascii="Times New Roman" w:eastAsiaTheme="minorEastAsia" w:hAnsi="Times New Roman"/>
                <w:lang w:val="en-US" w:eastAsia="ko-KR"/>
              </w:rPr>
            </w:pPr>
            <w:r>
              <w:rPr>
                <w:rFonts w:ascii="Times New Roman" w:eastAsia="SimSun" w:hAnsi="Times New Roman"/>
                <w:lang w:val="en-US" w:eastAsia="zh-CN"/>
              </w:rPr>
              <w:t>Generally fine with this direction but more discussion may be needed.</w:t>
            </w:r>
          </w:p>
        </w:tc>
      </w:tr>
      <w:tr w:rsidR="00FF1194" w14:paraId="2F251BE2"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508FD0A6" w14:textId="513F1C93"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hint="eastAsia"/>
                <w:lang w:val="en-US" w:eastAsia="zh-CN"/>
              </w:rPr>
              <w:t>vivo</w:t>
            </w:r>
          </w:p>
        </w:tc>
        <w:tc>
          <w:tcPr>
            <w:tcW w:w="8446" w:type="dxa"/>
            <w:tcBorders>
              <w:top w:val="single" w:sz="4" w:space="0" w:color="000000"/>
              <w:left w:val="single" w:sz="4" w:space="0" w:color="000000"/>
              <w:bottom w:val="single" w:sz="4" w:space="0" w:color="000000"/>
              <w:right w:val="single" w:sz="4" w:space="0" w:color="000000"/>
            </w:tcBorders>
          </w:tcPr>
          <w:p w14:paraId="38444C05" w14:textId="7D381016" w:rsidR="00FF1194" w:rsidRDefault="00FF1194" w:rsidP="00FF1194">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w:t>
            </w:r>
            <w:r>
              <w:rPr>
                <w:rFonts w:ascii="Times New Roman" w:eastAsia="SimSun" w:hAnsi="Times New Roman"/>
                <w:lang w:val="en-US" w:eastAsia="zh-CN"/>
              </w:rPr>
              <w:t xml:space="preserve"> </w:t>
            </w:r>
            <w:r>
              <w:rPr>
                <w:rFonts w:ascii="Times New Roman" w:eastAsia="SimSun" w:hAnsi="Times New Roman" w:hint="eastAsia"/>
                <w:lang w:val="en-US" w:eastAsia="zh-CN"/>
              </w:rPr>
              <w:t>first</w:t>
            </w:r>
            <w:r>
              <w:rPr>
                <w:rFonts w:ascii="Times New Roman" w:eastAsia="SimSun" w:hAnsi="Times New Roman"/>
                <w:lang w:val="en-US" w:eastAsia="zh-CN"/>
              </w:rPr>
              <w:t xml:space="preserve"> </w:t>
            </w:r>
            <w:r>
              <w:rPr>
                <w:rFonts w:ascii="Times New Roman" w:eastAsia="SimSun" w:hAnsi="Times New Roman" w:hint="eastAsia"/>
                <w:lang w:val="en-US" w:eastAsia="zh-CN"/>
              </w:rPr>
              <w:t>and</w:t>
            </w:r>
            <w:r>
              <w:rPr>
                <w:rFonts w:ascii="Times New Roman" w:eastAsia="SimSun" w:hAnsi="Times New Roman"/>
                <w:lang w:val="en-US" w:eastAsia="zh-CN"/>
              </w:rPr>
              <w:t xml:space="preserve"> </w:t>
            </w:r>
            <w:r>
              <w:rPr>
                <w:rFonts w:ascii="Times New Roman" w:eastAsia="SimSun" w:hAnsi="Times New Roman" w:hint="eastAsia"/>
                <w:lang w:val="en-US" w:eastAsia="zh-CN"/>
              </w:rPr>
              <w:t>second</w:t>
            </w:r>
            <w:r>
              <w:rPr>
                <w:rFonts w:ascii="Times New Roman" w:eastAsia="SimSun" w:hAnsi="Times New Roman"/>
                <w:lang w:val="en-US" w:eastAsia="zh-CN"/>
              </w:rPr>
              <w:t xml:space="preserve"> </w:t>
            </w:r>
            <w:r>
              <w:rPr>
                <w:rFonts w:ascii="Times New Roman" w:eastAsia="SimSun" w:hAnsi="Times New Roman" w:hint="eastAsia"/>
                <w:lang w:val="en-US" w:eastAsia="zh-CN"/>
              </w:rPr>
              <w:t>information</w:t>
            </w:r>
          </w:p>
        </w:tc>
      </w:tr>
      <w:tr w:rsidR="00B14115" w14:paraId="7EBEC220"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3DAB6C31" w14:textId="70621107"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Google</w:t>
            </w:r>
          </w:p>
        </w:tc>
        <w:tc>
          <w:tcPr>
            <w:tcW w:w="8446" w:type="dxa"/>
            <w:tcBorders>
              <w:top w:val="single" w:sz="4" w:space="0" w:color="000000"/>
              <w:left w:val="single" w:sz="4" w:space="0" w:color="000000"/>
              <w:bottom w:val="single" w:sz="4" w:space="0" w:color="000000"/>
              <w:right w:val="single" w:sz="4" w:space="0" w:color="000000"/>
            </w:tcBorders>
          </w:tcPr>
          <w:p w14:paraId="74626B64" w14:textId="61D51088" w:rsidR="00B14115" w:rsidRDefault="00B14115" w:rsidP="00B14115">
            <w:pPr>
              <w:widowControl w:val="0"/>
              <w:jc w:val="both"/>
              <w:rPr>
                <w:rFonts w:ascii="Times New Roman" w:eastAsia="SimSun" w:hAnsi="Times New Roman"/>
                <w:lang w:val="en-US" w:eastAsia="zh-CN"/>
              </w:rPr>
            </w:pPr>
            <w:r>
              <w:rPr>
                <w:rFonts w:ascii="Times New Roman" w:eastAsia="SimSun" w:hAnsi="Times New Roman"/>
                <w:lang w:val="en-US" w:eastAsia="zh-CN"/>
              </w:rPr>
              <w:t xml:space="preserve">We think it is also necessary to configure whether the CSI-RS is </w:t>
            </w:r>
            <w:proofErr w:type="spellStart"/>
            <w:r>
              <w:rPr>
                <w:rFonts w:ascii="Times New Roman" w:eastAsia="SimSun" w:hAnsi="Times New Roman"/>
                <w:lang w:val="en-US" w:eastAsia="zh-CN"/>
              </w:rPr>
              <w:t>precoded</w:t>
            </w:r>
            <w:proofErr w:type="spellEnd"/>
            <w:r>
              <w:rPr>
                <w:rFonts w:ascii="Times New Roman" w:eastAsia="SimSun" w:hAnsi="Times New Roman"/>
                <w:lang w:val="en-US" w:eastAsia="zh-CN"/>
              </w:rPr>
              <w:t xml:space="preserve"> or not. If it is </w:t>
            </w:r>
            <w:proofErr w:type="spellStart"/>
            <w:r>
              <w:rPr>
                <w:rFonts w:ascii="Times New Roman" w:eastAsia="SimSun" w:hAnsi="Times New Roman"/>
                <w:lang w:val="en-US" w:eastAsia="zh-CN"/>
              </w:rPr>
              <w:t>precoded</w:t>
            </w:r>
            <w:proofErr w:type="spellEnd"/>
            <w:r>
              <w:rPr>
                <w:rFonts w:ascii="Times New Roman" w:eastAsia="SimSun" w:hAnsi="Times New Roman"/>
                <w:lang w:val="en-US" w:eastAsia="zh-CN"/>
              </w:rPr>
              <w:t>, the PRG size information is necessary.</w:t>
            </w:r>
          </w:p>
        </w:tc>
      </w:tr>
      <w:tr w:rsidR="00736AD8" w14:paraId="6912DDAC" w14:textId="77777777" w:rsidTr="00E96C23">
        <w:tc>
          <w:tcPr>
            <w:tcW w:w="1186" w:type="dxa"/>
            <w:tcBorders>
              <w:top w:val="single" w:sz="4" w:space="0" w:color="000000"/>
              <w:left w:val="single" w:sz="4" w:space="0" w:color="000000"/>
              <w:bottom w:val="single" w:sz="4" w:space="0" w:color="000000"/>
              <w:right w:val="single" w:sz="4" w:space="0" w:color="000000"/>
            </w:tcBorders>
          </w:tcPr>
          <w:p w14:paraId="2B43D7FA" w14:textId="12F03D2C"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hint="eastAsia"/>
                <w:lang w:val="en-US" w:eastAsia="zh-CN"/>
              </w:rPr>
              <w:t>CATT</w:t>
            </w:r>
          </w:p>
        </w:tc>
        <w:tc>
          <w:tcPr>
            <w:tcW w:w="8446" w:type="dxa"/>
            <w:tcBorders>
              <w:top w:val="single" w:sz="4" w:space="0" w:color="000000"/>
              <w:left w:val="single" w:sz="4" w:space="0" w:color="000000"/>
              <w:bottom w:val="single" w:sz="4" w:space="0" w:color="000000"/>
              <w:right w:val="single" w:sz="4" w:space="0" w:color="000000"/>
            </w:tcBorders>
          </w:tcPr>
          <w:p w14:paraId="64C15CD2" w14:textId="25676A7F" w:rsidR="00736AD8" w:rsidRDefault="00736AD8" w:rsidP="00B14115">
            <w:pPr>
              <w:widowControl w:val="0"/>
              <w:jc w:val="both"/>
              <w:rPr>
                <w:rFonts w:ascii="Times New Roman" w:eastAsia="SimSun" w:hAnsi="Times New Roman"/>
                <w:lang w:val="en-US" w:eastAsia="zh-CN"/>
              </w:rPr>
            </w:pPr>
            <w:r>
              <w:rPr>
                <w:rFonts w:ascii="Times New Roman" w:eastAsia="SimSun" w:hAnsi="Times New Roman"/>
                <w:lang w:val="en-US" w:eastAsia="zh-CN"/>
              </w:rPr>
              <w:t>S</w:t>
            </w:r>
            <w:r>
              <w:rPr>
                <w:rFonts w:ascii="Times New Roman" w:eastAsia="SimSun" w:hAnsi="Times New Roman" w:hint="eastAsia"/>
                <w:lang w:val="en-US" w:eastAsia="zh-CN"/>
              </w:rPr>
              <w:t>upport proposal 3</w:t>
            </w:r>
          </w:p>
        </w:tc>
      </w:tr>
      <w:tr w:rsidR="00F93EA3" w14:paraId="7F4E480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8A43FDB" w14:textId="77777777" w:rsidR="00F93EA3"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ZTE</w:t>
            </w:r>
          </w:p>
        </w:tc>
        <w:tc>
          <w:tcPr>
            <w:tcW w:w="8446" w:type="dxa"/>
            <w:tcBorders>
              <w:top w:val="single" w:sz="4" w:space="0" w:color="000000"/>
              <w:left w:val="single" w:sz="4" w:space="0" w:color="000000"/>
              <w:bottom w:val="single" w:sz="4" w:space="0" w:color="000000"/>
              <w:right w:val="single" w:sz="4" w:space="0" w:color="000000"/>
            </w:tcBorders>
          </w:tcPr>
          <w:p w14:paraId="1032936C" w14:textId="77777777" w:rsidR="00F93EA3" w:rsidRPr="00EA2D87" w:rsidRDefault="00F93EA3" w:rsidP="007E5AE6">
            <w:pPr>
              <w:widowControl w:val="0"/>
              <w:jc w:val="both"/>
              <w:rPr>
                <w:rFonts w:ascii="Times New Roman" w:eastAsia="SimSun" w:hAnsi="Times New Roman"/>
                <w:lang w:val="en-US" w:eastAsia="zh-CN"/>
              </w:rPr>
            </w:pPr>
            <w:r>
              <w:rPr>
                <w:rFonts w:ascii="Times New Roman" w:eastAsia="SimSun" w:hAnsi="Times New Roman" w:hint="eastAsia"/>
                <w:lang w:val="en-US" w:eastAsia="zh-CN"/>
              </w:rPr>
              <w:t xml:space="preserve">We believe the intention for candidate data collection is to provide from the </w:t>
            </w:r>
            <w:proofErr w:type="spellStart"/>
            <w:r>
              <w:rPr>
                <w:rFonts w:ascii="Times New Roman" w:eastAsia="SimSun" w:hAnsi="Times New Roman" w:hint="eastAsia"/>
                <w:lang w:val="en-US" w:eastAsia="zh-CN"/>
              </w:rPr>
              <w:t>gNB</w:t>
            </w:r>
            <w:proofErr w:type="spellEnd"/>
            <w:r>
              <w:rPr>
                <w:rFonts w:ascii="Times New Roman" w:eastAsia="SimSun" w:hAnsi="Times New Roman" w:hint="eastAsia"/>
                <w:lang w:val="en-US" w:eastAsia="zh-CN"/>
              </w:rPr>
              <w:t xml:space="preserve"> to the UE only with candidate CSI-RS resource IDs and UE can select their desired IDs for data collection. Therefore, we think resource IDs are sufficient since the UE supported configurations for CSI prediction are reported to </w:t>
            </w:r>
            <w:proofErr w:type="spellStart"/>
            <w:r>
              <w:rPr>
                <w:rFonts w:ascii="Times New Roman" w:eastAsia="SimSun" w:hAnsi="Times New Roman" w:hint="eastAsia"/>
                <w:lang w:val="en-US" w:eastAsia="zh-CN"/>
              </w:rPr>
              <w:t>gNB</w:t>
            </w:r>
            <w:proofErr w:type="spellEnd"/>
            <w:r>
              <w:rPr>
                <w:rFonts w:ascii="Times New Roman" w:eastAsia="SimSun" w:hAnsi="Times New Roman" w:hint="eastAsia"/>
                <w:lang w:val="en-US" w:eastAsia="zh-CN"/>
              </w:rPr>
              <w:t xml:space="preserve"> before the candidate data collection </w:t>
            </w:r>
            <w:r>
              <w:rPr>
                <w:rFonts w:ascii="Times New Roman" w:eastAsia="SimSun" w:hAnsi="Times New Roman"/>
                <w:lang w:val="en-US" w:eastAsia="zh-CN"/>
              </w:rPr>
              <w:t>signaling</w:t>
            </w:r>
            <w:r>
              <w:rPr>
                <w:rFonts w:ascii="Times New Roman" w:eastAsia="SimSun" w:hAnsi="Times New Roman" w:hint="eastAsia"/>
                <w:lang w:val="en-US" w:eastAsia="zh-CN"/>
              </w:rPr>
              <w:t>.</w:t>
            </w:r>
          </w:p>
        </w:tc>
      </w:tr>
      <w:tr w:rsidR="009F0194" w14:paraId="58DF07CA"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3F8DBF14" w14:textId="5918EBA8" w:rsidR="009F0194" w:rsidRPr="009F0194" w:rsidRDefault="009F0194"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L</w:t>
            </w:r>
            <w:r>
              <w:rPr>
                <w:rFonts w:ascii="Times New Roman" w:eastAsiaTheme="minorEastAsia" w:hAnsi="Times New Roman"/>
                <w:lang w:val="en-US" w:eastAsia="ko-KR"/>
              </w:rPr>
              <w:t>GE</w:t>
            </w:r>
          </w:p>
        </w:tc>
        <w:tc>
          <w:tcPr>
            <w:tcW w:w="8446" w:type="dxa"/>
            <w:tcBorders>
              <w:top w:val="single" w:sz="4" w:space="0" w:color="000000"/>
              <w:left w:val="single" w:sz="4" w:space="0" w:color="000000"/>
              <w:bottom w:val="single" w:sz="4" w:space="0" w:color="000000"/>
              <w:right w:val="single" w:sz="4" w:space="0" w:color="000000"/>
            </w:tcBorders>
          </w:tcPr>
          <w:p w14:paraId="3BE84655" w14:textId="2E2554DD" w:rsidR="009F0194" w:rsidRDefault="009F0194" w:rsidP="009F0194">
            <w:pPr>
              <w:widowControl w:val="0"/>
              <w:jc w:val="both"/>
              <w:rPr>
                <w:rFonts w:ascii="Times New Roman" w:eastAsia="SimSun" w:hAnsi="Times New Roman"/>
                <w:lang w:val="en-US" w:eastAsia="zh-CN"/>
              </w:rPr>
            </w:pPr>
            <w:r>
              <w:rPr>
                <w:rFonts w:ascii="Times New Roman" w:eastAsia="SimSun" w:hAnsi="Times New Roman"/>
                <w:lang w:val="en-US" w:eastAsia="zh-CN"/>
              </w:rPr>
              <w:t>First and second IE is sufficient.</w:t>
            </w:r>
          </w:p>
        </w:tc>
      </w:tr>
      <w:tr w:rsidR="005E7456" w14:paraId="6818DDAF" w14:textId="77777777" w:rsidTr="00F93EA3">
        <w:tc>
          <w:tcPr>
            <w:tcW w:w="1186" w:type="dxa"/>
            <w:tcBorders>
              <w:top w:val="single" w:sz="4" w:space="0" w:color="000000"/>
              <w:left w:val="single" w:sz="4" w:space="0" w:color="000000"/>
              <w:bottom w:val="single" w:sz="4" w:space="0" w:color="000000"/>
              <w:right w:val="single" w:sz="4" w:space="0" w:color="000000"/>
            </w:tcBorders>
          </w:tcPr>
          <w:p w14:paraId="00BFB76C" w14:textId="27E69347" w:rsidR="005E7456" w:rsidRDefault="005E7456" w:rsidP="007E5AE6">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M</w:t>
            </w:r>
            <w:r>
              <w:rPr>
                <w:rFonts w:ascii="Times New Roman" w:eastAsiaTheme="minorEastAsia" w:hAnsi="Times New Roman"/>
                <w:lang w:val="en-US" w:eastAsia="ko-KR"/>
              </w:rPr>
              <w:t xml:space="preserve">od </w:t>
            </w:r>
          </w:p>
        </w:tc>
        <w:tc>
          <w:tcPr>
            <w:tcW w:w="8446" w:type="dxa"/>
            <w:tcBorders>
              <w:top w:val="single" w:sz="4" w:space="0" w:color="000000"/>
              <w:left w:val="single" w:sz="4" w:space="0" w:color="000000"/>
              <w:bottom w:val="single" w:sz="4" w:space="0" w:color="000000"/>
              <w:right w:val="single" w:sz="4" w:space="0" w:color="000000"/>
            </w:tcBorders>
          </w:tcPr>
          <w:p w14:paraId="5CA44C4C" w14:textId="77777777" w:rsidR="000B50E7" w:rsidRDefault="005E7456"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T</w:t>
            </w:r>
            <w:r>
              <w:rPr>
                <w:rFonts w:ascii="Times New Roman" w:eastAsiaTheme="minorEastAsia" w:hAnsi="Times New Roman"/>
                <w:lang w:val="en-US" w:eastAsia="ko-KR"/>
              </w:rPr>
              <w:t xml:space="preserve">hanks for the inputs. </w:t>
            </w:r>
            <w:r w:rsidR="000B50E7">
              <w:rPr>
                <w:rFonts w:ascii="Times New Roman" w:eastAsiaTheme="minorEastAsia" w:hAnsi="Times New Roman"/>
                <w:lang w:val="en-US" w:eastAsia="ko-KR"/>
              </w:rPr>
              <w:t>The discussion point is other than 1</w:t>
            </w:r>
            <w:r w:rsidR="000B50E7" w:rsidRPr="000B50E7">
              <w:rPr>
                <w:rFonts w:ascii="Times New Roman" w:eastAsiaTheme="minorEastAsia" w:hAnsi="Times New Roman"/>
                <w:vertAlign w:val="superscript"/>
                <w:lang w:val="en-US" w:eastAsia="ko-KR"/>
              </w:rPr>
              <w:t>st</w:t>
            </w:r>
            <w:r w:rsidR="000B50E7">
              <w:rPr>
                <w:rFonts w:ascii="Times New Roman" w:eastAsiaTheme="minorEastAsia" w:hAnsi="Times New Roman"/>
                <w:lang w:val="en-US" w:eastAsia="ko-KR"/>
              </w:rPr>
              <w:t xml:space="preserve"> and 2</w:t>
            </w:r>
            <w:r w:rsidR="000B50E7" w:rsidRPr="000B50E7">
              <w:rPr>
                <w:rFonts w:ascii="Times New Roman" w:eastAsiaTheme="minorEastAsia" w:hAnsi="Times New Roman"/>
                <w:vertAlign w:val="superscript"/>
                <w:lang w:val="en-US" w:eastAsia="ko-KR"/>
              </w:rPr>
              <w:t>nd</w:t>
            </w:r>
            <w:r w:rsidR="000B50E7">
              <w:rPr>
                <w:rFonts w:ascii="Times New Roman" w:eastAsiaTheme="minorEastAsia" w:hAnsi="Times New Roman"/>
                <w:lang w:val="en-US" w:eastAsia="ko-KR"/>
              </w:rPr>
              <w:t xml:space="preserve"> bullet, whether we need more IEs for training.</w:t>
            </w:r>
          </w:p>
          <w:p w14:paraId="09E599F3" w14:textId="0C2CAED3"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@QC: I’m little bit confused on your comments. So, your proposal is full set of report configuration is needed? </w:t>
            </w:r>
          </w:p>
          <w:p w14:paraId="293B8F8C" w14:textId="2F2F1850"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Google: Again, I fail to see the motivation of distinguish </w:t>
            </w:r>
            <w:proofErr w:type="spellStart"/>
            <w:r>
              <w:rPr>
                <w:rFonts w:ascii="Times New Roman" w:eastAsiaTheme="minorEastAsia" w:hAnsi="Times New Roman"/>
                <w:lang w:val="en-US" w:eastAsia="ko-KR"/>
              </w:rPr>
              <w:t>precoded</w:t>
            </w:r>
            <w:proofErr w:type="spellEnd"/>
            <w:r>
              <w:rPr>
                <w:rFonts w:ascii="Times New Roman" w:eastAsiaTheme="minorEastAsia" w:hAnsi="Times New Roman"/>
                <w:lang w:val="en-US" w:eastAsia="ko-KR"/>
              </w:rPr>
              <w:t xml:space="preserve"> or non-</w:t>
            </w:r>
            <w:proofErr w:type="spellStart"/>
            <w:r>
              <w:rPr>
                <w:rFonts w:ascii="Times New Roman" w:eastAsiaTheme="minorEastAsia" w:hAnsi="Times New Roman"/>
                <w:lang w:val="en-US" w:eastAsia="ko-KR"/>
              </w:rPr>
              <w:t>precoded</w:t>
            </w:r>
            <w:proofErr w:type="spellEnd"/>
            <w:r>
              <w:rPr>
                <w:rFonts w:ascii="Times New Roman" w:eastAsiaTheme="minorEastAsia" w:hAnsi="Times New Roman"/>
                <w:lang w:val="en-US" w:eastAsia="ko-KR"/>
              </w:rPr>
              <w:t xml:space="preserve"> CSI-RS. This was mostly related to associated id, but that associated id is not supported for CSI prediction.  </w:t>
            </w:r>
          </w:p>
          <w:p w14:paraId="338F530A" w14:textId="144B8B09" w:rsidR="005E7456" w:rsidRDefault="000B50E7" w:rsidP="009F0194">
            <w:pPr>
              <w:widowControl w:val="0"/>
              <w:jc w:val="both"/>
              <w:rPr>
                <w:rFonts w:ascii="Times New Roman" w:eastAsiaTheme="minorEastAsia" w:hAnsi="Times New Roman"/>
                <w:lang w:val="en-US" w:eastAsia="ko-KR"/>
              </w:rPr>
            </w:pPr>
            <w:r>
              <w:rPr>
                <w:rFonts w:ascii="Times New Roman" w:eastAsiaTheme="minorEastAsia" w:hAnsi="Times New Roman"/>
                <w:lang w:val="en-US" w:eastAsia="ko-KR"/>
              </w:rPr>
              <w:t xml:space="preserve">@Huawei: </w:t>
            </w:r>
            <w:r w:rsidR="000D219E">
              <w:rPr>
                <w:rFonts w:ascii="Times New Roman" w:eastAsiaTheme="minorEastAsia" w:hAnsi="Times New Roman"/>
                <w:lang w:val="en-US" w:eastAsia="ko-KR"/>
              </w:rPr>
              <w:t>I think your proposal includes new RRC parameters, so I’m hesitant to include your proposal. Let’s hear more views.</w:t>
            </w:r>
          </w:p>
          <w:p w14:paraId="09EEA95E" w14:textId="4447075C" w:rsidR="000D219E" w:rsidRDefault="000D219E" w:rsidP="009F0194">
            <w:pPr>
              <w:widowControl w:val="0"/>
              <w:jc w:val="both"/>
              <w:rPr>
                <w:rFonts w:ascii="Times New Roman" w:eastAsiaTheme="minorEastAsia" w:hAnsi="Times New Roman"/>
                <w:lang w:val="en-US" w:eastAsia="ko-KR"/>
              </w:rPr>
            </w:pPr>
            <w:r>
              <w:rPr>
                <w:rFonts w:ascii="Times New Roman" w:eastAsiaTheme="minorEastAsia" w:hAnsi="Times New Roman" w:hint="eastAsia"/>
                <w:lang w:val="en-US" w:eastAsia="ko-KR"/>
              </w:rPr>
              <w:t>@</w:t>
            </w:r>
            <w:r>
              <w:rPr>
                <w:rFonts w:ascii="Times New Roman" w:eastAsiaTheme="minorEastAsia" w:hAnsi="Times New Roman"/>
                <w:lang w:val="en-US" w:eastAsia="ko-KR"/>
              </w:rPr>
              <w:t xml:space="preserve"> All: please check the proposal below. </w:t>
            </w:r>
            <w:r w:rsidR="007C48A8">
              <w:rPr>
                <w:rFonts w:ascii="Times New Roman" w:eastAsiaTheme="minorEastAsia" w:hAnsi="Times New Roman"/>
                <w:lang w:val="en-US" w:eastAsia="ko-KR"/>
              </w:rPr>
              <w:t xml:space="preserve">And provide further input regarding this proposal. </w:t>
            </w:r>
          </w:p>
          <w:p w14:paraId="4649582B" w14:textId="77777777" w:rsidR="005E7456" w:rsidRPr="00BB64A5" w:rsidRDefault="005E7456" w:rsidP="005E7456">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2EC7639A" w14:textId="77777777" w:rsidR="005E7456" w:rsidRPr="00BB64A5" w:rsidRDefault="005E7456" w:rsidP="005E7456">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3244D7F9" w14:textId="77777777" w:rsidR="005E7456" w:rsidRPr="007C48A8" w:rsidRDefault="005E7456" w:rsidP="005E7456">
            <w:pPr>
              <w:pStyle w:val="ac"/>
              <w:numPr>
                <w:ilvl w:val="0"/>
                <w:numId w:val="60"/>
              </w:numPr>
              <w:rPr>
                <w:rFonts w:ascii="Times New Roman" w:eastAsiaTheme="minorEastAsia" w:hAnsi="Times New Roman"/>
                <w:b/>
                <w:strike/>
                <w:highlight w:val="yellow"/>
                <w:lang w:eastAsia="ko-KR"/>
              </w:rPr>
            </w:pPr>
            <w:r w:rsidRPr="007C48A8">
              <w:rPr>
                <w:rFonts w:ascii="Times New Roman" w:eastAsiaTheme="minorEastAsia" w:hAnsi="Times New Roman"/>
                <w:b/>
                <w:strike/>
                <w:highlight w:val="yellow"/>
                <w:lang w:eastAsia="ko-KR"/>
              </w:rPr>
              <w:t>An identifier of the candidate configuration</w:t>
            </w:r>
          </w:p>
          <w:p w14:paraId="161E3ACF" w14:textId="77777777" w:rsidR="005E7456" w:rsidRPr="00391613" w:rsidRDefault="005E7456" w:rsidP="005E7456">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20C2D864" w14:textId="134EF75B" w:rsidR="005E7456" w:rsidRDefault="005E7456" w:rsidP="005E7456">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577424A4" w14:textId="1DAE8577" w:rsidR="000B50E7" w:rsidRPr="007C48A8" w:rsidRDefault="000B50E7" w:rsidP="005E7456">
            <w:pPr>
              <w:pStyle w:val="ac"/>
              <w:numPr>
                <w:ilvl w:val="0"/>
                <w:numId w:val="60"/>
              </w:numPr>
              <w:rPr>
                <w:rFonts w:ascii="Times New Roman" w:eastAsiaTheme="minorEastAsia" w:hAnsi="Times New Roman"/>
                <w:b/>
                <w:strike/>
                <w:color w:val="FF0000"/>
                <w:lang w:eastAsia="ko-KR"/>
              </w:rPr>
            </w:pPr>
            <w:r w:rsidRPr="007C48A8">
              <w:rPr>
                <w:strike/>
                <w:color w:val="FF0000"/>
              </w:rPr>
              <w:t>n1-n2-codebookSubsetRestriction-r18</w:t>
            </w:r>
          </w:p>
          <w:p w14:paraId="6DF428DA" w14:textId="77777777" w:rsidR="005E7456" w:rsidRPr="00BB64A5" w:rsidRDefault="005E7456" w:rsidP="005E745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53964872" w14:textId="77777777" w:rsidR="005E7456" w:rsidRPr="005E7456" w:rsidRDefault="005E7456" w:rsidP="009F0194">
            <w:pPr>
              <w:widowControl w:val="0"/>
              <w:jc w:val="both"/>
              <w:rPr>
                <w:rFonts w:ascii="Times New Roman" w:eastAsiaTheme="minorEastAsia" w:hAnsi="Times New Roman"/>
                <w:lang w:eastAsia="ko-KR"/>
              </w:rPr>
            </w:pPr>
          </w:p>
          <w:p w14:paraId="33ADD4BF" w14:textId="77777777" w:rsidR="005E7456" w:rsidRDefault="005E7456" w:rsidP="009F0194">
            <w:pPr>
              <w:widowControl w:val="0"/>
              <w:jc w:val="both"/>
              <w:rPr>
                <w:rFonts w:ascii="Times New Roman" w:eastAsiaTheme="minorEastAsia" w:hAnsi="Times New Roman"/>
                <w:lang w:val="en-US" w:eastAsia="ko-KR"/>
              </w:rPr>
            </w:pPr>
          </w:p>
          <w:p w14:paraId="55EC5F82" w14:textId="47661E86" w:rsidR="005E7456" w:rsidRPr="005E7456" w:rsidRDefault="005E7456" w:rsidP="009F0194">
            <w:pPr>
              <w:widowControl w:val="0"/>
              <w:jc w:val="both"/>
              <w:rPr>
                <w:rFonts w:ascii="Times New Roman" w:eastAsiaTheme="minorEastAsia" w:hAnsi="Times New Roman"/>
                <w:lang w:val="en-US" w:eastAsia="ko-KR"/>
              </w:rPr>
            </w:pPr>
          </w:p>
        </w:tc>
      </w:tr>
    </w:tbl>
    <w:p w14:paraId="2E1D91AB" w14:textId="77777777" w:rsidR="00B0650C" w:rsidRPr="00F93EA3" w:rsidRDefault="00B0650C">
      <w:pPr>
        <w:rPr>
          <w:rFonts w:eastAsiaTheme="minorEastAsia"/>
          <w:lang w:eastAsia="ko-KR"/>
        </w:rPr>
      </w:pPr>
    </w:p>
    <w:p w14:paraId="27F826AE" w14:textId="7735F1E9" w:rsidR="00B0650C" w:rsidRDefault="00AB55C9" w:rsidP="00B0650C">
      <w:pPr>
        <w:pStyle w:val="1"/>
        <w:tabs>
          <w:tab w:val="left" w:pos="426"/>
        </w:tabs>
        <w:ind w:left="426"/>
        <w:rPr>
          <w:rFonts w:ascii="Times New Roman" w:hAnsi="Times New Roman"/>
        </w:rPr>
      </w:pPr>
      <w:r>
        <w:rPr>
          <w:rFonts w:ascii="Times New Roman" w:hAnsi="Times New Roman"/>
          <w:lang w:eastAsia="ko-KR"/>
        </w:rPr>
        <w:t xml:space="preserve">(Place holder) </w:t>
      </w:r>
      <w:r w:rsidR="00B0650C">
        <w:rPr>
          <w:rFonts w:ascii="Times New Roman" w:hAnsi="Times New Roman"/>
          <w:lang w:eastAsia="ko-KR"/>
        </w:rPr>
        <w:t>Draft reply LS on candidate data collection</w:t>
      </w:r>
    </w:p>
    <w:p w14:paraId="1F841111" w14:textId="0F183DB6" w:rsidR="00933C86" w:rsidRPr="00B0650C" w:rsidRDefault="00933C86">
      <w:pPr>
        <w:rPr>
          <w:rFonts w:eastAsiaTheme="minorEastAsia"/>
          <w:lang w:eastAsia="ko-KR"/>
        </w:rPr>
      </w:pPr>
    </w:p>
    <w:p w14:paraId="30041721" w14:textId="39EC481F" w:rsidR="00B0650C" w:rsidRDefault="00B0650C">
      <w:pPr>
        <w:rPr>
          <w:rFonts w:eastAsiaTheme="minorEastAsia"/>
          <w:lang w:eastAsia="ko-KR"/>
        </w:rPr>
      </w:pPr>
    </w:p>
    <w:p w14:paraId="38979FC2" w14:textId="2BD8AECB" w:rsidR="00F1650E" w:rsidRDefault="00F1650E">
      <w:pPr>
        <w:rPr>
          <w:rFonts w:eastAsiaTheme="minorEastAsia"/>
          <w:lang w:eastAsia="ko-KR"/>
        </w:rPr>
      </w:pPr>
    </w:p>
    <w:p w14:paraId="32B66901" w14:textId="1AE71B3D" w:rsidR="00F1650E" w:rsidRDefault="00F1650E">
      <w:pPr>
        <w:rPr>
          <w:rFonts w:eastAsiaTheme="minorEastAsia"/>
          <w:lang w:eastAsia="ko-KR"/>
        </w:rPr>
      </w:pPr>
    </w:p>
    <w:p w14:paraId="2F0CBEC4" w14:textId="77777777" w:rsidR="00F1650E" w:rsidRPr="00764F31" w:rsidRDefault="00F1650E">
      <w:pPr>
        <w:rPr>
          <w:rFonts w:eastAsiaTheme="minorEastAsia"/>
          <w:lang w:eastAsia="ko-KR"/>
        </w:rPr>
      </w:pPr>
    </w:p>
    <w:p w14:paraId="4AF96716" w14:textId="77777777" w:rsidR="000D5A51" w:rsidRDefault="00FF4DCD">
      <w:pPr>
        <w:pStyle w:val="1"/>
        <w:tabs>
          <w:tab w:val="left" w:pos="426"/>
        </w:tabs>
        <w:ind w:left="426"/>
        <w:jc w:val="both"/>
        <w:rPr>
          <w:rFonts w:ascii="Times New Roman" w:hAnsi="Times New Roman"/>
        </w:rPr>
      </w:pPr>
      <w:r>
        <w:rPr>
          <w:rFonts w:ascii="Times New Roman" w:hAnsi="Times New Roman"/>
          <w:lang w:eastAsia="ko-KR"/>
        </w:rPr>
        <w:t>Summary and proposals for offline session</w:t>
      </w:r>
    </w:p>
    <w:p w14:paraId="5CF48AFC" w14:textId="7439521E" w:rsidR="000D5A51" w:rsidRDefault="00FF4DCD">
      <w:pPr>
        <w:pStyle w:val="2"/>
        <w:rPr>
          <w:i w:val="0"/>
        </w:rPr>
      </w:pPr>
      <w:r>
        <w:rPr>
          <w:i w:val="0"/>
        </w:rPr>
        <w:t>Discussions for</w:t>
      </w:r>
      <w:r w:rsidR="001B4A0D">
        <w:rPr>
          <w:i w:val="0"/>
        </w:rPr>
        <w:t xml:space="preserve"> </w:t>
      </w:r>
      <w:r w:rsidR="00980075">
        <w:rPr>
          <w:i w:val="0"/>
        </w:rPr>
        <w:t>Monday</w:t>
      </w:r>
      <w:r>
        <w:rPr>
          <w:i w:val="0"/>
        </w:rPr>
        <w:t>.</w:t>
      </w:r>
    </w:p>
    <w:p w14:paraId="24FA17B9" w14:textId="0B207AE8" w:rsidR="004338BC" w:rsidRDefault="004338BC" w:rsidP="00C13FDF">
      <w:pPr>
        <w:widowControl w:val="0"/>
        <w:rPr>
          <w:color w:val="7030A0"/>
          <w:lang w:eastAsia="ko-KR"/>
        </w:rPr>
      </w:pPr>
    </w:p>
    <w:p w14:paraId="27A0D9AA" w14:textId="77777777" w:rsidR="0098232C" w:rsidRDefault="0098232C" w:rsidP="0098232C">
      <w:pPr>
        <w:pStyle w:val="4"/>
        <w:numPr>
          <w:ilvl w:val="0"/>
          <w:numId w:val="0"/>
        </w:numPr>
        <w:ind w:left="720" w:hanging="720"/>
        <w:jc w:val="both"/>
        <w:rPr>
          <w:rFonts w:ascii="Times" w:eastAsia="SimSun" w:hAnsi="Times"/>
          <w:bCs w:val="0"/>
          <w:i w:val="0"/>
          <w:szCs w:val="24"/>
          <w:lang w:val="en-US" w:eastAsia="ko-KR"/>
        </w:rPr>
      </w:pPr>
      <w:r w:rsidRPr="00534F9A">
        <w:rPr>
          <w:rFonts w:ascii="Times" w:eastAsia="SimSun" w:hAnsi="Times"/>
          <w:bCs w:val="0"/>
          <w:i w:val="0"/>
          <w:szCs w:val="24"/>
          <w:lang w:val="en-US" w:eastAsia="ko-KR"/>
        </w:rPr>
        <w:t>Proposal 2.5-3A. Adopt the following TP for TS 38.214.</w:t>
      </w:r>
    </w:p>
    <w:p w14:paraId="60CB163D" w14:textId="77777777" w:rsidR="0098232C" w:rsidRPr="00534F9A" w:rsidRDefault="0098232C" w:rsidP="0098232C">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977"/>
      </w:tblGrid>
      <w:tr w:rsidR="0098232C" w:rsidRPr="00920410" w14:paraId="4337E534" w14:textId="77777777" w:rsidTr="0098232C">
        <w:tc>
          <w:tcPr>
            <w:tcW w:w="1696" w:type="dxa"/>
          </w:tcPr>
          <w:p w14:paraId="6A2106F0" w14:textId="77777777" w:rsidR="0098232C" w:rsidRDefault="0098232C" w:rsidP="0098232C">
            <w:pPr>
              <w:rPr>
                <w:rFonts w:eastAsia="Times New Roman"/>
                <w:bCs/>
                <w:szCs w:val="20"/>
                <w:lang w:eastAsia="zh-CN"/>
              </w:rPr>
            </w:pPr>
            <w:r>
              <w:rPr>
                <w:rFonts w:eastAsia="Times New Roman"/>
                <w:bCs/>
                <w:lang w:eastAsia="zh-CN"/>
              </w:rPr>
              <w:lastRenderedPageBreak/>
              <w:t>Reason for change</w:t>
            </w:r>
          </w:p>
        </w:tc>
        <w:tc>
          <w:tcPr>
            <w:tcW w:w="0" w:type="auto"/>
          </w:tcPr>
          <w:p w14:paraId="10140ACB"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hint="eastAsia"/>
                <w:lang w:eastAsia="ko-KR"/>
              </w:rPr>
              <w:t>B</w:t>
            </w:r>
            <w:r>
              <w:rPr>
                <w:rFonts w:eastAsiaTheme="minorEastAsia"/>
                <w:lang w:eastAsia="ko-KR"/>
              </w:rPr>
              <w:t xml:space="preserve">ased on the agreement, for CSI-PAI report, </w:t>
            </w:r>
            <w:r w:rsidRPr="00FC523D">
              <w:rPr>
                <w:rFonts w:ascii="Times New Roman" w:eastAsia="Times New Roman" w:hAnsi="Times New Roman"/>
                <w:iCs/>
                <w:lang w:val="en-US" w:eastAsia="ko-KR"/>
              </w:rPr>
              <w:t>UE is expected to be configured with the same subband configuration with that of inference report</w:t>
            </w:r>
            <w:r>
              <w:rPr>
                <w:rFonts w:ascii="Times New Roman" w:eastAsia="Times New Roman" w:hAnsi="Times New Roman"/>
                <w:iCs/>
                <w:lang w:val="en-US" w:eastAsia="ko-KR"/>
              </w:rPr>
              <w:t xml:space="preserve">, and subband configuration can include RRC parameters of </w:t>
            </w:r>
            <w:proofErr w:type="spellStart"/>
            <w:r w:rsidRPr="007322B7">
              <w:rPr>
                <w:rFonts w:ascii="Times New Roman" w:eastAsia="Times New Roman" w:hAnsi="Times New Roman"/>
                <w:iCs/>
                <w:lang w:val="en-US" w:eastAsia="ko-KR"/>
              </w:rPr>
              <w:t>csi-ReportingBand</w:t>
            </w:r>
            <w:proofErr w:type="spellEnd"/>
            <w:r w:rsidRPr="007322B7">
              <w:rPr>
                <w:rFonts w:ascii="Times New Roman" w:eastAsia="Times New Roman" w:hAnsi="Times New Roman"/>
                <w:iCs/>
                <w:lang w:val="en-US" w:eastAsia="ko-KR"/>
              </w:rPr>
              <w:t xml:space="preserve">, </w:t>
            </w:r>
            <w:proofErr w:type="spellStart"/>
            <w:r w:rsidRPr="007322B7">
              <w:rPr>
                <w:rFonts w:ascii="Times New Roman" w:eastAsia="Times New Roman" w:hAnsi="Times New Roman"/>
                <w:iCs/>
                <w:lang w:val="en-US" w:eastAsia="ko-KR"/>
              </w:rPr>
              <w:t>subbandSize</w:t>
            </w:r>
            <w:proofErr w:type="spellEnd"/>
            <w:r w:rsidRPr="007322B7">
              <w:rPr>
                <w:rFonts w:ascii="Times New Roman" w:eastAsia="Times New Roman" w:hAnsi="Times New Roman"/>
                <w:iCs/>
                <w:lang w:val="en-US" w:eastAsia="ko-KR"/>
              </w:rPr>
              <w:t xml:space="preserve"> and </w:t>
            </w:r>
            <w:proofErr w:type="spellStart"/>
            <w:r w:rsidRPr="007322B7">
              <w:rPr>
                <w:rFonts w:ascii="Times New Roman" w:eastAsia="Times New Roman" w:hAnsi="Times New Roman"/>
                <w:iCs/>
                <w:lang w:val="en-US" w:eastAsia="ko-KR"/>
              </w:rPr>
              <w:t>numberOfPMI-SubbandsPerCQI-Subband</w:t>
            </w:r>
            <w:proofErr w:type="spellEnd"/>
            <w:r>
              <w:rPr>
                <w:rFonts w:ascii="Times New Roman" w:eastAsia="Times New Roman" w:hAnsi="Times New Roman"/>
                <w:iCs/>
                <w:lang w:val="en-US" w:eastAsia="ko-KR"/>
              </w:rPr>
              <w:t xml:space="preserve">. However, in current specification, </w:t>
            </w:r>
            <w:proofErr w:type="spellStart"/>
            <w:r>
              <w:rPr>
                <w:rFonts w:ascii="Times New Roman" w:eastAsia="Times New Roman" w:hAnsi="Times New Roman"/>
                <w:iCs/>
                <w:lang w:val="en-US" w:eastAsia="ko-KR"/>
              </w:rPr>
              <w:t>subbandSize</w:t>
            </w:r>
            <w:proofErr w:type="spellEnd"/>
            <w:r>
              <w:rPr>
                <w:rFonts w:ascii="Times New Roman" w:eastAsia="Times New Roman" w:hAnsi="Times New Roman"/>
                <w:iCs/>
                <w:lang w:val="en-US" w:eastAsia="ko-KR"/>
              </w:rPr>
              <w:t xml:space="preserve"> is missing. </w:t>
            </w:r>
          </w:p>
          <w:p w14:paraId="6BEECCE9" w14:textId="77777777" w:rsidR="0098232C" w:rsidRPr="007322B7" w:rsidRDefault="0098232C" w:rsidP="0098232C">
            <w:pPr>
              <w:rPr>
                <w:rFonts w:eastAsiaTheme="minorEastAsia"/>
                <w:lang w:val="en-US" w:eastAsia="ko-KR"/>
              </w:rPr>
            </w:pPr>
          </w:p>
        </w:tc>
      </w:tr>
      <w:tr w:rsidR="0098232C" w:rsidRPr="00423BAA" w14:paraId="502E0E94" w14:textId="77777777" w:rsidTr="0098232C">
        <w:tc>
          <w:tcPr>
            <w:tcW w:w="1696" w:type="dxa"/>
          </w:tcPr>
          <w:p w14:paraId="5260DEB8"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694D2916" w14:textId="77777777" w:rsidR="0098232C" w:rsidRDefault="0098232C" w:rsidP="0098232C">
            <w:pPr>
              <w:rPr>
                <w:rFonts w:eastAsia="Times New Roman"/>
                <w:bCs/>
                <w:szCs w:val="20"/>
                <w:lang w:eastAsia="zh-CN"/>
              </w:rPr>
            </w:pPr>
            <w:r>
              <w:rPr>
                <w:rFonts w:eastAsia="Times New Roman"/>
                <w:bCs/>
                <w:szCs w:val="20"/>
                <w:lang w:eastAsia="zh-CN"/>
              </w:rPr>
              <w:t xml:space="preserve">RRC parameter </w:t>
            </w:r>
            <w:proofErr w:type="spellStart"/>
            <w:r w:rsidRPr="007322B7">
              <w:rPr>
                <w:rFonts w:eastAsia="Times New Roman"/>
                <w:bCs/>
                <w:i/>
                <w:szCs w:val="20"/>
                <w:lang w:eastAsia="zh-CN"/>
              </w:rPr>
              <w:t>subbandSize</w:t>
            </w:r>
            <w:proofErr w:type="spellEnd"/>
            <w:r>
              <w:rPr>
                <w:rFonts w:eastAsia="Times New Roman"/>
                <w:bCs/>
                <w:szCs w:val="20"/>
                <w:lang w:eastAsia="zh-CN"/>
              </w:rPr>
              <w:t xml:space="preserve"> is added. </w:t>
            </w:r>
          </w:p>
        </w:tc>
      </w:tr>
      <w:tr w:rsidR="0098232C" w:rsidRPr="00423BAA" w14:paraId="6E0083E5" w14:textId="77777777" w:rsidTr="0098232C">
        <w:tc>
          <w:tcPr>
            <w:tcW w:w="1696" w:type="dxa"/>
          </w:tcPr>
          <w:p w14:paraId="11F21896"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0FA5FDA6" w14:textId="77777777" w:rsidR="0098232C" w:rsidRDefault="0098232C" w:rsidP="0098232C">
            <w:pPr>
              <w:rPr>
                <w:rFonts w:eastAsia="Times New Roman"/>
                <w:bCs/>
                <w:szCs w:val="20"/>
                <w:lang w:eastAsia="zh-CN"/>
              </w:rPr>
            </w:pPr>
            <w:r>
              <w:rPr>
                <w:rFonts w:eastAsia="Times New Roman"/>
                <w:bCs/>
                <w:szCs w:val="20"/>
                <w:lang w:eastAsia="zh-CN"/>
              </w:rPr>
              <w:t>Incorrect capture of the agreement.</w:t>
            </w:r>
          </w:p>
        </w:tc>
      </w:tr>
      <w:tr w:rsidR="0098232C" w:rsidRPr="00361725" w14:paraId="7A4C5DFA" w14:textId="77777777" w:rsidTr="0098232C">
        <w:tc>
          <w:tcPr>
            <w:tcW w:w="9520" w:type="dxa"/>
            <w:gridSpan w:val="2"/>
          </w:tcPr>
          <w:p w14:paraId="24D0EA0B" w14:textId="77777777" w:rsidR="0098232C" w:rsidRDefault="0098232C" w:rsidP="0098232C">
            <w:pPr>
              <w:spacing w:after="180"/>
              <w:rPr>
                <w:rFonts w:eastAsia="Times New Roman"/>
                <w:b/>
                <w:lang w:eastAsia="zh-CN"/>
              </w:rPr>
            </w:pPr>
            <w:r>
              <w:rPr>
                <w:rFonts w:eastAsia="Times New Roman"/>
                <w:b/>
                <w:lang w:eastAsia="zh-CN"/>
              </w:rPr>
              <w:t>TS38.214</w:t>
            </w:r>
          </w:p>
          <w:p w14:paraId="7DAF7997" w14:textId="77777777" w:rsidR="0098232C" w:rsidRDefault="0098232C" w:rsidP="0098232C">
            <w:pPr>
              <w:rPr>
                <w:iCs/>
              </w:rPr>
            </w:pPr>
            <w:r>
              <w:rPr>
                <w:iCs/>
              </w:rPr>
              <w:t>5.2.1.4.6</w:t>
            </w:r>
            <w:r>
              <w:rPr>
                <w:iCs/>
              </w:rPr>
              <w:tab/>
              <w:t>CSI-PAI reporting</w:t>
            </w:r>
          </w:p>
          <w:p w14:paraId="4FD88EA4"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1E4FBED" w14:textId="77777777" w:rsidR="0098232C" w:rsidRPr="00202296" w:rsidRDefault="0098232C" w:rsidP="0098232C">
            <w:pPr>
              <w:rPr>
                <w:rFonts w:ascii="Times New Roman" w:eastAsia="SimSun" w:hAnsi="Times New Roman"/>
                <w:szCs w:val="20"/>
                <w:lang w:val="x-none"/>
              </w:rPr>
            </w:pPr>
            <w:r>
              <w:rPr>
                <w:rFonts w:eastAsia="Microsoft YaHei"/>
                <w:lang w:val="en-US"/>
              </w:rPr>
              <w:t xml:space="preserve"> </w:t>
            </w:r>
          </w:p>
          <w:p w14:paraId="08A17E7B" w14:textId="77777777" w:rsidR="0098232C" w:rsidRPr="00202296" w:rsidRDefault="0098232C" w:rsidP="0098232C">
            <w:pPr>
              <w:suppressAutoHyphens w:val="0"/>
              <w:spacing w:after="180"/>
              <w:ind w:left="567" w:hanging="283"/>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 xml:space="preserve">to report CSI-PAI for the second Reporting Setting, the UE is expected to be configured in the second Report Setting with </w:t>
            </w:r>
            <w:proofErr w:type="spellStart"/>
            <w:r w:rsidRPr="00202296">
              <w:rPr>
                <w:rFonts w:ascii="Times New Roman" w:eastAsia="SimSun" w:hAnsi="Times New Roman"/>
                <w:i/>
                <w:iCs/>
                <w:szCs w:val="20"/>
                <w:lang w:val="x-none"/>
              </w:rPr>
              <w:t>codebookType</w:t>
            </w:r>
            <w:proofErr w:type="spellEnd"/>
            <w:r w:rsidRPr="00202296">
              <w:rPr>
                <w:rFonts w:ascii="Times New Roman" w:eastAsia="SimSun" w:hAnsi="Times New Roman"/>
                <w:szCs w:val="20"/>
                <w:lang w:val="x-none"/>
              </w:rPr>
              <w:t xml:space="preserve"> set to 'etypeII-r16' and it shall:</w:t>
            </w:r>
          </w:p>
          <w:p w14:paraId="367DDDD2" w14:textId="77777777" w:rsidR="0098232C" w:rsidRPr="00202296" w:rsidRDefault="0098232C" w:rsidP="0098232C">
            <w:pPr>
              <w:suppressAutoHyphens w:val="0"/>
              <w:spacing w:after="180"/>
              <w:ind w:left="851" w:hanging="284"/>
              <w:rPr>
                <w:rFonts w:ascii="Times New Roman" w:eastAsia="SimSun" w:hAnsi="Times New Roman"/>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 xml:space="preserve">determine </w:t>
            </w:r>
            <w:r w:rsidRPr="00202296">
              <w:rPr>
                <w:rFonts w:ascii="Times New Roman" w:eastAsia="SimSun" w:hAnsi="Times New Roman"/>
                <w:szCs w:val="20"/>
                <w:lang w:val="x-none"/>
              </w:rPr>
              <w:t xml:space="preserve">predicted PMI (see Clause 5.2.2.2.10 or Clause 5.2.2.2.11) for each of the </w:t>
            </w:r>
            <w:proofErr w:type="spellStart"/>
            <w:r w:rsidRPr="00202296">
              <w:rPr>
                <w:rFonts w:ascii="Times New Roman" w:eastAsia="SimSun" w:hAnsi="Times New Roman"/>
                <w:szCs w:val="20"/>
                <w:lang w:val="x-none"/>
              </w:rPr>
              <w:t>subband</w:t>
            </w:r>
            <w:proofErr w:type="spellEnd"/>
            <w:r w:rsidRPr="00202296">
              <w:rPr>
                <w:rFonts w:ascii="Times New Roman" w:eastAsia="SimSun" w:hAnsi="Times New Roman"/>
                <w:szCs w:val="20"/>
                <w:lang w:val="x-none"/>
              </w:rPr>
              <w:t xml:space="preserve">(s) configured by </w:t>
            </w:r>
            <w:proofErr w:type="spellStart"/>
            <w:r w:rsidRPr="00202296">
              <w:rPr>
                <w:rFonts w:ascii="Times New Roman" w:eastAsia="SimSun" w:hAnsi="Times New Roman"/>
                <w:i/>
                <w:iCs/>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szCs w:val="20"/>
                <w:lang w:val="x-none"/>
              </w:rPr>
              <w:t xml:space="preserve"> and</w:t>
            </w:r>
            <w:r w:rsidRPr="00202296">
              <w:rPr>
                <w:rFonts w:ascii="Times New Roman" w:eastAsia="SimSun" w:hAnsi="Times New Roman"/>
                <w:i/>
                <w:iCs/>
                <w:szCs w:val="20"/>
                <w:lang w:val="x-none"/>
              </w:rPr>
              <w:t xml:space="preserve"> </w:t>
            </w:r>
            <w:proofErr w:type="spellStart"/>
            <w:r w:rsidRPr="00202296">
              <w:rPr>
                <w:rFonts w:ascii="Times New Roman" w:eastAsia="SimSun" w:hAnsi="Times New Roman"/>
                <w:i/>
                <w:szCs w:val="20"/>
                <w:lang w:val="x-none"/>
              </w:rPr>
              <w:t>numberOfPMI-SubbandsPerCQI-Subband</w:t>
            </w:r>
            <w:proofErr w:type="spellEnd"/>
            <w:r w:rsidRPr="00202296">
              <w:rPr>
                <w:rFonts w:ascii="Times New Roman" w:eastAsia="SimSun" w:hAnsi="Times New Roman"/>
                <w:szCs w:val="20"/>
                <w:lang w:val="x-none"/>
              </w:rPr>
              <w:t xml:space="preserve"> for the </w:t>
            </w:r>
            <m:oMath>
              <m:r>
                <w:rPr>
                  <w:rFonts w:ascii="Cambria Math" w:eastAsia="SimSun" w:hAnsi="Cambria Math"/>
                  <w:szCs w:val="20"/>
                  <w:lang w:val="x-none"/>
                </w:rPr>
                <m:t>S</m:t>
              </m:r>
            </m:oMath>
            <w:r w:rsidRPr="00202296">
              <w:rPr>
                <w:rFonts w:ascii="Times New Roman" w:eastAsia="SimSun" w:hAnsi="Times New Roman"/>
                <w:szCs w:val="20"/>
                <w:lang w:val="x-none"/>
              </w:rPr>
              <w:t xml:space="preserve">-th time instance configured by </w:t>
            </w:r>
            <w:r w:rsidRPr="00202296">
              <w:rPr>
                <w:rFonts w:ascii="Times New Roman" w:eastAsia="SimSun" w:hAnsi="Times New Roman"/>
                <w:i/>
                <w:iCs/>
                <w:szCs w:val="20"/>
                <w:lang w:val="x-none"/>
              </w:rPr>
              <w:t>timeinstanceforCSImonitoring-r19</w:t>
            </w:r>
            <w:r w:rsidRPr="00202296">
              <w:rPr>
                <w:rFonts w:ascii="Times New Roman" w:eastAsia="SimSun" w:hAnsi="Times New Roman"/>
                <w:szCs w:val="20"/>
                <w:lang w:val="x-none"/>
              </w:rPr>
              <w:t xml:space="preserve"> in the second Reporting Setting (</w:t>
            </w:r>
            <m:oMath>
              <m:sSub>
                <m:sSubPr>
                  <m:ctrlPr>
                    <w:rPr>
                      <w:rFonts w:ascii="Cambria Math" w:eastAsia="SimSun" w:hAnsi="Cambria Math"/>
                      <w:i/>
                      <w:szCs w:val="20"/>
                      <w:lang w:val="x-none"/>
                    </w:rPr>
                  </m:ctrlPr>
                </m:sSubPr>
                <m:e>
                  <m:r>
                    <w:rPr>
                      <w:rFonts w:ascii="Cambria Math" w:eastAsia="SimSun" w:hAnsi="Cambria Math"/>
                      <w:szCs w:val="20"/>
                      <w:lang w:val="x-none"/>
                    </w:rPr>
                    <m:t>S</m:t>
                  </m:r>
                  <m:r>
                    <w:rPr>
                      <w:rFonts w:ascii="Cambria Math" w:eastAsia="SimSun" w:hAnsi="Cambria Math"/>
                      <w:color w:val="000000"/>
                      <w:szCs w:val="20"/>
                      <w:lang w:val="x-none" w:eastAsia="zh-CN"/>
                    </w:rPr>
                    <m:t>≤</m:t>
                  </m:r>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 , with </w:t>
            </w:r>
            <m:oMath>
              <m:sSub>
                <m:sSubPr>
                  <m:ctrlPr>
                    <w:rPr>
                      <w:rFonts w:ascii="Cambria Math" w:eastAsia="SimSun" w:hAnsi="Cambria Math"/>
                      <w:i/>
                      <w:szCs w:val="20"/>
                      <w:lang w:val="x-none"/>
                    </w:rPr>
                  </m:ctrlPr>
                </m:sSubPr>
                <m:e>
                  <m:r>
                    <w:rPr>
                      <w:rFonts w:ascii="Cambria Math" w:eastAsia="SimSun" w:hAnsi="Cambria Math"/>
                      <w:szCs w:val="20"/>
                      <w:lang w:val="x-none"/>
                    </w:rPr>
                    <m:t>N</m:t>
                  </m:r>
                </m:e>
                <m:sub>
                  <m:r>
                    <w:rPr>
                      <w:rFonts w:ascii="Cambria Math" w:eastAsia="SimSun" w:hAnsi="Cambria Math"/>
                      <w:szCs w:val="20"/>
                      <w:lang w:val="x-none"/>
                    </w:rPr>
                    <m:t>4</m:t>
                  </m:r>
                </m:sub>
              </m:sSub>
            </m:oMath>
            <w:r w:rsidRPr="00202296">
              <w:rPr>
                <w:rFonts w:ascii="Times New Roman" w:eastAsia="SimSun" w:hAnsi="Times New Roman"/>
                <w:szCs w:val="20"/>
                <w:lang w:val="x-none"/>
              </w:rPr>
              <w:t xml:space="preserve">&gt;1 provided </w:t>
            </w:r>
            <w:r w:rsidRPr="00202296">
              <w:rPr>
                <w:rFonts w:ascii="Times New Roman" w:eastAsia="MS Mincho" w:hAnsi="Times New Roman"/>
                <w:color w:val="000000"/>
                <w:szCs w:val="20"/>
                <w:lang w:val="x-none"/>
              </w:rPr>
              <w:t>in the first Reporting Setting)</w:t>
            </w:r>
            <w:r w:rsidRPr="00202296">
              <w:rPr>
                <w:rFonts w:ascii="Times New Roman" w:eastAsia="SimSun" w:hAnsi="Times New Roman"/>
                <w:szCs w:val="20"/>
                <w:lang w:val="x-none"/>
              </w:rPr>
              <w:t xml:space="preserve">, based on the CSI prediction performed by the UE using the </w:t>
            </w:r>
            <w:r w:rsidRPr="00202296">
              <w:rPr>
                <w:rFonts w:ascii="Times New Roman" w:eastAsia="SimSun" w:hAnsi="Times New Roman"/>
                <w:color w:val="000000"/>
                <w:szCs w:val="20"/>
                <w:lang w:val="x-none" w:eastAsia="zh-CN"/>
              </w:rPr>
              <w:t xml:space="preserve">channel measurement corresponding to the </w:t>
            </w:r>
            <w:r w:rsidRPr="00202296">
              <w:rPr>
                <w:rFonts w:ascii="Times New Roman" w:eastAsia="Microsoft YaHei" w:hAnsi="Times New Roman"/>
                <w:szCs w:val="20"/>
                <w:lang w:val="x-none"/>
              </w:rPr>
              <w:t>first Reporting Setting,</w:t>
            </w:r>
          </w:p>
          <w:p w14:paraId="15B3906B" w14:textId="77777777" w:rsidR="0098232C" w:rsidRPr="00202296" w:rsidRDefault="0098232C" w:rsidP="0098232C">
            <w:pPr>
              <w:suppressAutoHyphens w:val="0"/>
              <w:spacing w:after="180"/>
              <w:ind w:left="851" w:hanging="284"/>
              <w:rPr>
                <w:rFonts w:ascii="Times New Roman" w:eastAsia="Microsoft YaHei" w:hAnsi="Times New Roman"/>
                <w:color w:val="000000"/>
                <w:szCs w:val="20"/>
                <w:lang w:val="x-none"/>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r>
            <w:r w:rsidRPr="00202296">
              <w:rPr>
                <w:rFonts w:ascii="Times New Roman" w:eastAsia="SimSun" w:hAnsi="Times New Roman"/>
                <w:szCs w:val="20"/>
                <w:lang w:val="x-none"/>
              </w:rPr>
              <w:t>determine non-predicted PMI for each o</w:t>
            </w:r>
            <w:r w:rsidRPr="00202296">
              <w:rPr>
                <w:rFonts w:ascii="Times New Roman" w:eastAsia="SimSun" w:hAnsi="Times New Roman"/>
                <w:color w:val="000000"/>
                <w:szCs w:val="20"/>
                <w:lang w:val="x-none"/>
              </w:rPr>
              <w:t xml:space="preserve">f the </w:t>
            </w:r>
            <w:proofErr w:type="spellStart"/>
            <w:r w:rsidRPr="00202296">
              <w:rPr>
                <w:rFonts w:ascii="Times New Roman" w:eastAsia="SimSun" w:hAnsi="Times New Roman"/>
                <w:color w:val="000000"/>
                <w:szCs w:val="20"/>
                <w:lang w:val="x-none"/>
              </w:rPr>
              <w:t>subband</w:t>
            </w:r>
            <w:proofErr w:type="spellEnd"/>
            <w:r w:rsidRPr="00202296">
              <w:rPr>
                <w:rFonts w:ascii="Times New Roman" w:eastAsia="SimSun" w:hAnsi="Times New Roman"/>
                <w:color w:val="000000"/>
                <w:szCs w:val="20"/>
                <w:lang w:val="x-none"/>
              </w:rPr>
              <w:t xml:space="preserve">(s) configured by </w:t>
            </w:r>
            <w:proofErr w:type="spellStart"/>
            <w:r w:rsidRPr="00202296">
              <w:rPr>
                <w:rFonts w:ascii="Times New Roman" w:eastAsia="SimSun" w:hAnsi="Times New Roman"/>
                <w:i/>
                <w:iCs/>
                <w:color w:val="000000"/>
                <w:szCs w:val="20"/>
                <w:lang w:val="x-none"/>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lang w:val="x-none"/>
              </w:rPr>
              <w:t xml:space="preserve"> </w:t>
            </w:r>
            <w:r w:rsidRPr="00202296">
              <w:rPr>
                <w:rFonts w:ascii="Times New Roman" w:eastAsia="SimSun" w:hAnsi="Times New Roman"/>
                <w:color w:val="000000"/>
                <w:szCs w:val="20"/>
                <w:lang w:val="x-none"/>
              </w:rPr>
              <w:t>and</w:t>
            </w:r>
            <w:r w:rsidRPr="00202296">
              <w:rPr>
                <w:rFonts w:ascii="Times New Roman" w:eastAsia="SimSun" w:hAnsi="Times New Roman"/>
                <w:i/>
                <w:iCs/>
                <w:color w:val="000000"/>
                <w:szCs w:val="20"/>
                <w:lang w:val="x-none"/>
              </w:rPr>
              <w:t xml:space="preserve"> </w:t>
            </w:r>
            <w:proofErr w:type="spellStart"/>
            <w:r w:rsidRPr="00202296">
              <w:rPr>
                <w:rFonts w:ascii="Times New Roman" w:eastAsia="SimSun" w:hAnsi="Times New Roman"/>
                <w:i/>
                <w:color w:val="000000"/>
                <w:szCs w:val="20"/>
                <w:lang w:val="x-none"/>
              </w:rPr>
              <w:t>numberOfPMI-SubbandsPerCQI-Subband</w:t>
            </w:r>
            <w:proofErr w:type="spellEnd"/>
            <w:r w:rsidRPr="00202296">
              <w:rPr>
                <w:rFonts w:ascii="Times New Roman" w:eastAsia="SimSun" w:hAnsi="Times New Roman"/>
                <w:color w:val="000000"/>
                <w:szCs w:val="20"/>
                <w:lang w:val="x-none"/>
              </w:rPr>
              <w:t xml:space="preserve">, which is corresponding to the </w:t>
            </w:r>
            <m:oMath>
              <m:r>
                <w:rPr>
                  <w:rFonts w:ascii="Cambria Math" w:eastAsia="SimSun" w:hAnsi="Cambria Math"/>
                  <w:color w:val="000000"/>
                  <w:szCs w:val="20"/>
                  <w:lang w:val="x-none"/>
                </w:rPr>
                <m:t>S</m:t>
              </m:r>
            </m:oMath>
            <w:r w:rsidRPr="00202296">
              <w:rPr>
                <w:rFonts w:ascii="Times New Roman" w:eastAsia="SimSun" w:hAnsi="Times New Roman"/>
                <w:color w:val="000000"/>
                <w:szCs w:val="20"/>
                <w:lang w:val="x-none"/>
              </w:rPr>
              <w:t xml:space="preserve">-th time instance of the report of the first Reporting Setting, based on the CSI-RS resource(s) in the resource set for </w:t>
            </w:r>
            <w:r w:rsidRPr="00202296">
              <w:rPr>
                <w:rFonts w:ascii="Times New Roman" w:eastAsia="SimSun" w:hAnsi="Times New Roman"/>
                <w:color w:val="000000"/>
                <w:szCs w:val="20"/>
                <w:lang w:val="x-none" w:eastAsia="zh-CN"/>
              </w:rPr>
              <w:t xml:space="preserve">channel measurement for the report corresponding to the </w:t>
            </w:r>
            <w:r w:rsidRPr="00202296">
              <w:rPr>
                <w:rFonts w:ascii="Times New Roman" w:eastAsia="Microsoft YaHei" w:hAnsi="Times New Roman"/>
                <w:color w:val="000000"/>
                <w:szCs w:val="20"/>
                <w:lang w:val="x-none"/>
              </w:rPr>
              <w:t>second Reporting Setting.</w:t>
            </w:r>
          </w:p>
          <w:p w14:paraId="24B80528" w14:textId="77777777" w:rsidR="0098232C" w:rsidRPr="00202296" w:rsidRDefault="0098232C" w:rsidP="0098232C">
            <w:pPr>
              <w:suppressAutoHyphens w:val="0"/>
              <w:spacing w:after="180"/>
              <w:ind w:left="851" w:hanging="284"/>
              <w:rPr>
                <w:rFonts w:ascii="Times New Roman" w:eastAsia="Microsoft YaHei" w:hAnsi="Times New Roman"/>
                <w:szCs w:val="20"/>
                <w:lang w:val="x-none"/>
              </w:rPr>
            </w:pPr>
            <w:r w:rsidRPr="00202296">
              <w:rPr>
                <w:rFonts w:ascii="Times New Roman" w:eastAsia="Microsoft YaHei" w:hAnsi="Times New Roman"/>
                <w:color w:val="000000"/>
                <w:szCs w:val="20"/>
              </w:rPr>
              <w:t>-</w:t>
            </w:r>
            <w:r w:rsidRPr="00202296">
              <w:rPr>
                <w:rFonts w:ascii="Times New Roman" w:eastAsia="Microsoft YaHei" w:hAnsi="Times New Roman"/>
                <w:color w:val="000000"/>
                <w:szCs w:val="20"/>
              </w:rPr>
              <w:tab/>
              <w:t xml:space="preserve">determine </w:t>
            </w:r>
            <w:r w:rsidRPr="00202296">
              <w:rPr>
                <w:rFonts w:ascii="Times New Roman" w:eastAsia="SimSun" w:hAnsi="Times New Roman"/>
                <w:color w:val="000000"/>
                <w:szCs w:val="20"/>
              </w:rPr>
              <w:t xml:space="preserve">non-predicted PMI for each of the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(s)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i/>
                <w:iCs/>
                <w:color w:val="000000"/>
                <w:szCs w:val="20"/>
              </w:rPr>
              <w:t xml:space="preserve"> </w:t>
            </w:r>
            <w:r w:rsidRPr="00202296">
              <w:rPr>
                <w:rFonts w:ascii="Times New Roman" w:eastAsia="SimSun" w:hAnsi="Times New Roman"/>
                <w:color w:val="000000"/>
                <w:szCs w:val="20"/>
              </w:rPr>
              <w:t>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ba</w:t>
            </w:r>
            <w:r w:rsidRPr="00202296">
              <w:rPr>
                <w:rFonts w:ascii="Times New Roman" w:eastAsia="SimSun" w:hAnsi="Times New Roman"/>
                <w:szCs w:val="20"/>
              </w:rPr>
              <w:t xml:space="preserve">sed on the latest CSI-RS resource transmission occasion, no later than the </w:t>
            </w:r>
            <w:r w:rsidRPr="00202296">
              <w:rPr>
                <w:rFonts w:ascii="Times New Roman" w:eastAsia="SimSun" w:hAnsi="Times New Roman"/>
                <w:color w:val="000000"/>
                <w:szCs w:val="20"/>
                <w:lang w:eastAsia="zh-CN"/>
              </w:rPr>
              <w:t xml:space="preserve">CSI reference resource of the CSI report, corresponding to the </w:t>
            </w:r>
            <w:r w:rsidRPr="00202296">
              <w:rPr>
                <w:rFonts w:ascii="Times New Roman" w:eastAsia="Microsoft YaHei" w:hAnsi="Times New Roman"/>
                <w:szCs w:val="20"/>
              </w:rPr>
              <w:t>first Reporting Setting.</w:t>
            </w:r>
          </w:p>
          <w:p w14:paraId="42AA906B" w14:textId="77777777" w:rsidR="0098232C" w:rsidRPr="00202296" w:rsidRDefault="0098232C" w:rsidP="0098232C">
            <w:pPr>
              <w:suppressAutoHyphens w:val="0"/>
              <w:spacing w:after="180"/>
              <w:ind w:left="851" w:hanging="284"/>
              <w:rPr>
                <w:rFonts w:ascii="Times New Roman" w:eastAsia="SimSun" w:hAnsi="Times New Roman"/>
                <w:szCs w:val="20"/>
              </w:rPr>
            </w:pPr>
            <w:r w:rsidRPr="00202296">
              <w:rPr>
                <w:rFonts w:ascii="Times New Roman" w:eastAsia="Microsoft YaHei" w:hAnsi="Times New Roman"/>
                <w:szCs w:val="20"/>
                <w:lang w:val="x-none"/>
              </w:rPr>
              <w:t>-</w:t>
            </w:r>
            <w:r w:rsidRPr="00202296">
              <w:rPr>
                <w:rFonts w:ascii="Times New Roman" w:eastAsia="Microsoft YaHei" w:hAnsi="Times New Roman"/>
                <w:szCs w:val="20"/>
                <w:lang w:val="x-none"/>
              </w:rPr>
              <w:tab/>
              <w:t>f</w:t>
            </w:r>
            <w:r w:rsidRPr="00202296">
              <w:rPr>
                <w:rFonts w:ascii="Times New Roman" w:eastAsia="SimSun" w:hAnsi="Times New Roman"/>
                <w:szCs w:val="20"/>
              </w:rPr>
              <w:t xml:space="preserve">or </w:t>
            </w:r>
            <m:oMath>
              <m:r>
                <w:rPr>
                  <w:rFonts w:ascii="Cambria Math" w:eastAsia="SimSun" w:hAnsi="Cambria Math"/>
                  <w:szCs w:val="20"/>
                </w:rPr>
                <m:t xml:space="preserve">k </m:t>
              </m:r>
              <m:r>
                <w:rPr>
                  <w:rFonts w:ascii="Cambria Math" w:eastAsia="SimSun" w:hAnsi="Cambria Math"/>
                  <w:color w:val="000000"/>
                  <w:szCs w:val="20"/>
                  <w:lang w:val="x-none" w:eastAsia="zh-CN"/>
                </w:rPr>
                <m:t>∈</m:t>
              </m:r>
              <m:d>
                <m:dPr>
                  <m:begChr m:val="{"/>
                  <m:endChr m:val="}"/>
                  <m:ctrlPr>
                    <w:rPr>
                      <w:rFonts w:ascii="Cambria Math" w:eastAsia="SimSun" w:hAnsi="Cambria Math"/>
                      <w:i/>
                      <w:color w:val="000000"/>
                      <w:szCs w:val="20"/>
                      <w:lang w:val="x-none" w:eastAsia="zh-CN"/>
                    </w:rPr>
                  </m:ctrlPr>
                </m:dPr>
                <m:e>
                  <m:r>
                    <w:rPr>
                      <w:rFonts w:ascii="Cambria Math" w:eastAsia="SimSun" w:hAnsi="Cambria Math"/>
                      <w:color w:val="000000"/>
                      <w:szCs w:val="20"/>
                      <w:lang w:val="x-none" w:eastAsia="zh-CN"/>
                    </w:rPr>
                    <m:t>1,2,…,v</m:t>
                  </m:r>
                </m:e>
              </m:d>
            </m:oMath>
            <w:r w:rsidRPr="00202296">
              <w:rPr>
                <w:rFonts w:ascii="Times New Roman" w:eastAsia="SimSun" w:hAnsi="Times New Roman"/>
                <w:szCs w:val="20"/>
              </w:rPr>
              <w:t xml:space="preserve">, </w:t>
            </w:r>
            <m:oMath>
              <m:r>
                <w:rPr>
                  <w:rFonts w:ascii="Cambria Math" w:eastAsia="SimSun" w:hAnsi="Cambria Math"/>
                  <w:color w:val="000000"/>
                  <w:szCs w:val="20"/>
                  <w:lang w:val="x-none" w:eastAsia="zh-CN"/>
                </w:rPr>
                <m:t>v</m:t>
              </m:r>
            </m:oMath>
            <w:r w:rsidRPr="00202296">
              <w:rPr>
                <w:rFonts w:ascii="Times New Roman" w:eastAsia="SimSun" w:hAnsi="Times New Roman"/>
                <w:color w:val="000000"/>
                <w:szCs w:val="20"/>
                <w:lang w:val="x-none" w:eastAsia="zh-CN"/>
              </w:rPr>
              <w:t xml:space="preserve"> is the RI reported for the CSI report corresponding to the first Reporting Setting</w:t>
            </w:r>
            <w:r w:rsidRPr="00202296">
              <w:rPr>
                <w:rFonts w:ascii="Times New Roman" w:eastAsia="SimSun" w:hAnsi="Times New Roman"/>
                <w:szCs w:val="20"/>
              </w:rPr>
              <w:t xml:space="preserve">, calculate SGCS value(s) as, </w:t>
            </w:r>
          </w:p>
          <w:p w14:paraId="24733E40" w14:textId="77777777" w:rsidR="0098232C" w:rsidRPr="00202296" w:rsidRDefault="0098232C" w:rsidP="0098232C">
            <w:pPr>
              <w:keepLines/>
              <w:tabs>
                <w:tab w:val="center" w:pos="4536"/>
                <w:tab w:val="right" w:pos="9072"/>
              </w:tabs>
              <w:suppressAutoHyphens w:val="0"/>
              <w:spacing w:after="180"/>
              <w:rPr>
                <w:rFonts w:ascii="Times New Roman" w:eastAsia="SimSun" w:hAnsi="Times New Roman"/>
                <w:noProof/>
                <w:szCs w:val="20"/>
                <w:lang w:val="en-US"/>
              </w:rPr>
            </w:pPr>
            <w:r w:rsidRPr="00202296">
              <w:rPr>
                <w:rFonts w:ascii="Times New Roman" w:eastAsia="SimSun" w:hAnsi="Times New Roman"/>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1</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hr m:val="̃"/>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SimSun" w:hAnsi="Times New Roman"/>
                <w:noProof/>
                <w:szCs w:val="20"/>
                <w:lang w:val="en-US"/>
              </w:rPr>
              <w:t xml:space="preserve">, </w:t>
            </w:r>
          </w:p>
          <w:p w14:paraId="7427EDDF" w14:textId="77777777" w:rsidR="0098232C" w:rsidRPr="00202296" w:rsidRDefault="0098232C" w:rsidP="0098232C">
            <w:pPr>
              <w:keepLines/>
              <w:tabs>
                <w:tab w:val="center" w:pos="4536"/>
                <w:tab w:val="right" w:pos="9072"/>
              </w:tabs>
              <w:suppressAutoHyphens w:val="0"/>
              <w:spacing w:after="180"/>
              <w:rPr>
                <w:rFonts w:ascii="Times New Roman" w:eastAsia="맑은 고딕" w:hAnsi="Times New Roman"/>
                <w:noProof/>
                <w:szCs w:val="20"/>
                <w:lang w:val="en-US" w:eastAsia="zh-CN"/>
              </w:rPr>
            </w:pPr>
            <w:r w:rsidRPr="00202296">
              <w:rPr>
                <w:rFonts w:ascii="Times New Roman" w:eastAsia="SimSun" w:hAnsi="Times New Roman"/>
                <w:noProof/>
                <w:szCs w:val="20"/>
                <w:lang w:val="en-US"/>
              </w:rPr>
              <w:tab/>
            </w:r>
            <m:oMath>
              <m:sSubSup>
                <m:sSubSupPr>
                  <m:ctrlPr>
                    <w:rPr>
                      <w:rFonts w:ascii="Cambria Math" w:eastAsia="SimSun" w:hAnsi="Cambria Math"/>
                      <w:noProof/>
                      <w:szCs w:val="20"/>
                      <w:lang w:val="en-US"/>
                    </w:rPr>
                  </m:ctrlPr>
                </m:sSubSupPr>
                <m:e>
                  <m:r>
                    <w:rPr>
                      <w:rFonts w:ascii="Cambria Math" w:eastAsia="SimSun" w:hAnsi="Cambria Math"/>
                      <w:noProof/>
                      <w:szCs w:val="20"/>
                      <w:lang w:val="en-US"/>
                    </w:rPr>
                    <m:t>SGCS</m:t>
                  </m:r>
                </m:e>
                <m:sub>
                  <m:r>
                    <w:rPr>
                      <w:rFonts w:ascii="Cambria Math" w:eastAsia="SimSun" w:hAnsi="Cambria Math"/>
                      <w:noProof/>
                      <w:szCs w:val="20"/>
                      <w:lang w:val="en-US"/>
                    </w:rPr>
                    <m:t>k</m:t>
                  </m:r>
                </m:sub>
                <m:sup>
                  <m:r>
                    <m:rPr>
                      <m:sty m:val="p"/>
                    </m:rPr>
                    <w:rPr>
                      <w:rFonts w:ascii="Cambria Math" w:eastAsia="SimSun" w:hAnsi="Cambria Math"/>
                      <w:noProof/>
                      <w:szCs w:val="20"/>
                      <w:lang w:val="en-US"/>
                    </w:rPr>
                    <m:t>2</m:t>
                  </m:r>
                </m:sup>
              </m:sSubSup>
              <m:r>
                <m:rPr>
                  <m:sty m:val="p"/>
                </m:rPr>
                <w:rPr>
                  <w:rFonts w:ascii="Cambria Math" w:eastAsia="SimSun" w:hAnsi="Cambria Math"/>
                  <w:noProof/>
                  <w:szCs w:val="20"/>
                  <w:lang w:val="en-US"/>
                </w:rPr>
                <m:t>=</m:t>
              </m:r>
              <m:f>
                <m:fPr>
                  <m:ctrlPr>
                    <w:rPr>
                      <w:rFonts w:ascii="Cambria Math" w:eastAsia="SimSun" w:hAnsi="Cambria Math"/>
                      <w:noProof/>
                      <w:szCs w:val="20"/>
                      <w:lang w:val="en-US"/>
                    </w:rPr>
                  </m:ctrlPr>
                </m:fPr>
                <m:num>
                  <m:nary>
                    <m:naryPr>
                      <m:chr m:val="∑"/>
                      <m:limLoc m:val="undOvr"/>
                      <m:ctrlPr>
                        <w:rPr>
                          <w:rFonts w:ascii="Cambria Math" w:eastAsia="SimSun" w:hAnsi="Cambria Math"/>
                          <w:noProof/>
                          <w:szCs w:val="20"/>
                          <w:lang w:val="en-US"/>
                        </w:rPr>
                      </m:ctrlPr>
                    </m:naryPr>
                    <m:sub>
                      <m:r>
                        <w:rPr>
                          <w:rFonts w:ascii="Cambria Math" w:eastAsia="SimSun" w:hAnsi="Cambria Math"/>
                          <w:noProof/>
                          <w:szCs w:val="20"/>
                          <w:lang w:val="en-US"/>
                        </w:rPr>
                        <m:t>n</m:t>
                      </m:r>
                      <m:r>
                        <m:rPr>
                          <m:sty m:val="p"/>
                        </m:rPr>
                        <w:rPr>
                          <w:rFonts w:ascii="Cambria Math" w:eastAsia="SimSun" w:hAnsi="Cambria Math"/>
                          <w:noProof/>
                          <w:szCs w:val="20"/>
                          <w:lang w:val="en-US"/>
                        </w:rPr>
                        <m:t>=1</m:t>
                      </m:r>
                    </m:sub>
                    <m:sup>
                      <m:r>
                        <w:rPr>
                          <w:rFonts w:ascii="Cambria Math" w:eastAsia="SimSun" w:hAnsi="Cambria Math"/>
                          <w:noProof/>
                          <w:szCs w:val="20"/>
                          <w:lang w:val="en-US"/>
                        </w:rPr>
                        <m:t>N</m:t>
                      </m:r>
                    </m:sup>
                    <m:e>
                      <m:sSup>
                        <m:sSupPr>
                          <m:ctrlPr>
                            <w:rPr>
                              <w:rFonts w:ascii="Cambria Math" w:eastAsia="SimSun" w:hAnsi="Cambria Math"/>
                              <w:noProof/>
                              <w:szCs w:val="20"/>
                              <w:lang w:val="en-US"/>
                            </w:rPr>
                          </m:ctrlPr>
                        </m:sSupPr>
                        <m:e>
                          <m:d>
                            <m:dPr>
                              <m:ctrlPr>
                                <w:rPr>
                                  <w:rFonts w:ascii="Cambria Math" w:eastAsia="SimSun" w:hAnsi="Cambria Math"/>
                                  <w:noProof/>
                                  <w:szCs w:val="20"/>
                                  <w:lang w:val="en-US"/>
                                </w:rPr>
                              </m:ctrlPr>
                            </m:dPr>
                            <m:e>
                              <m:f>
                                <m:fPr>
                                  <m:type m:val="lin"/>
                                  <m:ctrlPr>
                                    <w:rPr>
                                      <w:rFonts w:ascii="Cambria Math" w:eastAsia="SimSun" w:hAnsi="Cambria Math"/>
                                      <w:noProof/>
                                      <w:szCs w:val="20"/>
                                      <w:lang w:val="en-US"/>
                                    </w:rPr>
                                  </m:ctrlPr>
                                </m:fPr>
                                <m:num>
                                  <m:d>
                                    <m:dPr>
                                      <m:begChr m:val="‖"/>
                                      <m:endChr m:val="‖"/>
                                      <m:ctrlPr>
                                        <w:rPr>
                                          <w:rFonts w:ascii="Cambria Math" w:eastAsia="SimSun" w:hAnsi="Cambria Math"/>
                                          <w:noProof/>
                                          <w:szCs w:val="20"/>
                                          <w:lang w:val="en-US"/>
                                        </w:rPr>
                                      </m:ctrlPr>
                                    </m:dPr>
                                    <m:e>
                                      <m:sSup>
                                        <m:sSupPr>
                                          <m:ctrlPr>
                                            <w:rPr>
                                              <w:rFonts w:ascii="Cambria Math" w:eastAsia="SimSun" w:hAnsi="Cambria Math"/>
                                              <w:noProof/>
                                              <w:szCs w:val="20"/>
                                              <w:lang w:val="en-US"/>
                                            </w:rPr>
                                          </m:ctrlPr>
                                        </m:sSupPr>
                                        <m:e>
                                          <m:sSubSup>
                                            <m:sSubSupPr>
                                              <m:ctrlPr>
                                                <w:rPr>
                                                  <w:rFonts w:ascii="Cambria Math" w:eastAsia="SimSun" w:hAnsi="Cambria Math"/>
                                                  <w:noProof/>
                                                  <w:szCs w:val="20"/>
                                                  <w:lang w:val="en-US"/>
                                                </w:rPr>
                                              </m:ctrlPr>
                                            </m:sSubSupPr>
                                            <m:e>
                                              <m:acc>
                                                <m:accPr>
                                                  <m:ctrlPr>
                                                    <w:rPr>
                                                      <w:rFonts w:ascii="Cambria Math" w:eastAsia="SimSun" w:hAnsi="Cambria Math"/>
                                                      <w:b/>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sup>
                                          <m:r>
                                            <w:rPr>
                                              <w:rFonts w:ascii="Cambria Math" w:eastAsia="SimSun" w:hAnsi="Cambria Math"/>
                                              <w:noProof/>
                                              <w:szCs w:val="20"/>
                                              <w:lang w:val="en-US"/>
                                            </w:rPr>
                                            <m:t>H</m:t>
                                          </m:r>
                                        </m:sup>
                                      </m:sSup>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num>
                                <m:den>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acc>
                                            <m:accPr>
                                              <m:ctrlPr>
                                                <w:rPr>
                                                  <w:rFonts w:ascii="Cambria Math" w:eastAsia="SimSun" w:hAnsi="Cambria Math"/>
                                                  <w:noProof/>
                                                  <w:szCs w:val="20"/>
                                                  <w:lang w:val="en-US"/>
                                                </w:rPr>
                                              </m:ctrlPr>
                                            </m:accPr>
                                            <m:e>
                                              <m:r>
                                                <m:rPr>
                                                  <m:sty m:val="bi"/>
                                                </m:rPr>
                                                <w:rPr>
                                                  <w:rFonts w:ascii="Cambria Math" w:eastAsia="SimSun" w:hAnsi="Cambria Math"/>
                                                  <w:noProof/>
                                                  <w:szCs w:val="20"/>
                                                  <w:lang w:val="en-US"/>
                                                </w:rPr>
                                                <m:t>w</m:t>
                                              </m:r>
                                            </m:e>
                                          </m:acc>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r>
                                    <m:rPr>
                                      <m:sty m:val="p"/>
                                    </m:rPr>
                                    <w:rPr>
                                      <w:rFonts w:ascii="Cambria Math" w:eastAsia="SimSun" w:hAnsi="Cambria Math"/>
                                      <w:noProof/>
                                      <w:szCs w:val="20"/>
                                      <w:lang w:val="en-US"/>
                                    </w:rPr>
                                    <m:t>.</m:t>
                                  </m:r>
                                  <m:d>
                                    <m:dPr>
                                      <m:begChr m:val="‖"/>
                                      <m:endChr m:val="‖"/>
                                      <m:ctrlPr>
                                        <w:rPr>
                                          <w:rFonts w:ascii="Cambria Math" w:eastAsia="SimSun" w:hAnsi="Cambria Math"/>
                                          <w:noProof/>
                                          <w:szCs w:val="20"/>
                                          <w:lang w:val="en-US"/>
                                        </w:rPr>
                                      </m:ctrlPr>
                                    </m:dPr>
                                    <m:e>
                                      <m:sSubSup>
                                        <m:sSubSupPr>
                                          <m:ctrlPr>
                                            <w:rPr>
                                              <w:rFonts w:ascii="Cambria Math" w:eastAsia="SimSun" w:hAnsi="Cambria Math"/>
                                              <w:noProof/>
                                              <w:szCs w:val="20"/>
                                              <w:lang w:val="en-US"/>
                                            </w:rPr>
                                          </m:ctrlPr>
                                        </m:sSubSupPr>
                                        <m:e>
                                          <m:r>
                                            <m:rPr>
                                              <m:sty m:val="bi"/>
                                            </m:rPr>
                                            <w:rPr>
                                              <w:rFonts w:ascii="Cambria Math" w:eastAsia="SimSun" w:hAnsi="Cambria Math"/>
                                              <w:noProof/>
                                              <w:szCs w:val="20"/>
                                              <w:lang w:val="en-US"/>
                                            </w:rPr>
                                            <m:t>w</m:t>
                                          </m:r>
                                        </m:e>
                                        <m:sub>
                                          <m:r>
                                            <w:rPr>
                                              <w:rFonts w:ascii="Cambria Math" w:eastAsia="SimSun" w:hAnsi="Cambria Math"/>
                                              <w:noProof/>
                                              <w:szCs w:val="20"/>
                                              <w:lang w:val="en-US"/>
                                            </w:rPr>
                                            <m:t>k</m:t>
                                          </m:r>
                                        </m:sub>
                                        <m:sup>
                                          <m:r>
                                            <w:rPr>
                                              <w:rFonts w:ascii="Cambria Math" w:eastAsia="SimSun" w:hAnsi="Cambria Math"/>
                                              <w:noProof/>
                                              <w:szCs w:val="20"/>
                                              <w:lang w:val="en-US"/>
                                            </w:rPr>
                                            <m:t>n</m:t>
                                          </m:r>
                                        </m:sup>
                                      </m:sSubSup>
                                    </m:e>
                                  </m:d>
                                </m:den>
                              </m:f>
                            </m:e>
                          </m:d>
                        </m:e>
                        <m:sup>
                          <m:r>
                            <m:rPr>
                              <m:sty m:val="p"/>
                            </m:rPr>
                            <w:rPr>
                              <w:rFonts w:ascii="Cambria Math" w:eastAsia="SimSun" w:hAnsi="Cambria Math"/>
                              <w:noProof/>
                              <w:szCs w:val="20"/>
                              <w:lang w:val="en-US"/>
                            </w:rPr>
                            <m:t>2</m:t>
                          </m:r>
                        </m:sup>
                      </m:sSup>
                    </m:e>
                  </m:nary>
                </m:num>
                <m:den>
                  <m:r>
                    <w:rPr>
                      <w:rFonts w:ascii="Cambria Math" w:eastAsia="SimSun" w:hAnsi="Cambria Math"/>
                      <w:noProof/>
                      <w:szCs w:val="20"/>
                      <w:lang w:val="en-US"/>
                    </w:rPr>
                    <m:t>N</m:t>
                  </m:r>
                </m:den>
              </m:f>
            </m:oMath>
            <w:r w:rsidRPr="00202296">
              <w:rPr>
                <w:rFonts w:ascii="Times New Roman" w:eastAsia="맑은 고딕" w:hAnsi="Times New Roman" w:hint="eastAsia"/>
                <w:noProof/>
                <w:szCs w:val="20"/>
                <w:lang w:val="en-US" w:eastAsia="zh-CN"/>
              </w:rPr>
              <w:t>,</w:t>
            </w:r>
          </w:p>
          <w:p w14:paraId="3ADD6EEF" w14:textId="77777777" w:rsidR="0098232C" w:rsidRPr="00202296" w:rsidRDefault="0098232C" w:rsidP="0098232C">
            <w:pPr>
              <w:suppressAutoHyphens w:val="0"/>
              <w:spacing w:after="180"/>
              <w:ind w:left="1061"/>
              <w:rPr>
                <w:rFonts w:ascii="Times New Roman" w:eastAsia="SimSun" w:hAnsi="Times New Roman"/>
                <w:szCs w:val="20"/>
                <w:lang w:val="x-none"/>
              </w:rPr>
            </w:pPr>
            <w:r w:rsidRPr="00202296">
              <w:rPr>
                <w:rFonts w:ascii="Times New Roman" w:eastAsia="SimSun" w:hAnsi="Times New Roman"/>
                <w:color w:val="000000"/>
                <w:szCs w:val="20"/>
              </w:rPr>
              <w:t xml:space="preserve">where </w:t>
            </w:r>
            <m:oMath>
              <m:r>
                <w:rPr>
                  <w:rFonts w:ascii="Cambria Math" w:eastAsia="Microsoft YaHei" w:hAnsi="Cambria Math"/>
                  <w:color w:val="000000"/>
                  <w:szCs w:val="20"/>
                  <w:lang w:val="en-US"/>
                </w:rPr>
                <m:t xml:space="preserve"> </m:t>
              </m:r>
              <m:sSubSup>
                <m:sSubSupPr>
                  <m:ctrlPr>
                    <w:rPr>
                      <w:rFonts w:ascii="Cambria Math" w:eastAsia="SimSun" w:hAnsi="Cambria Math"/>
                      <w:i/>
                      <w:color w:val="000000"/>
                      <w:szCs w:val="20"/>
                      <w:lang w:val="en-US"/>
                    </w:rPr>
                  </m:ctrlPr>
                </m:sSubSupPr>
                <m:e>
                  <m:acc>
                    <m:accPr>
                      <m:chr m:val="̃"/>
                      <m:ctrlPr>
                        <w:rPr>
                          <w:rFonts w:ascii="Cambria Math" w:eastAsia="SimSun" w:hAnsi="Cambria Math"/>
                          <w:i/>
                          <w:color w:val="000000"/>
                          <w:szCs w:val="20"/>
                          <w:lang w:val="en-US"/>
                        </w:rPr>
                      </m:ctrlPr>
                    </m:accPr>
                    <m:e>
                      <m:r>
                        <m:rPr>
                          <m:sty m:val="bi"/>
                        </m:rPr>
                        <w:rPr>
                          <w:rFonts w:ascii="Cambria Math" w:eastAsia="SimSun" w:hAnsi="Cambria Math"/>
                          <w:color w:val="000000"/>
                          <w:szCs w:val="20"/>
                          <w:lang w:val="en-US"/>
                        </w:rPr>
                        <m:t>w</m:t>
                      </m:r>
                    </m:e>
                  </m:acc>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predicted precoder represented by 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and for </w:t>
            </w:r>
            <m:oMath>
              <m:r>
                <w:rPr>
                  <w:rFonts w:ascii="Cambria Math" w:eastAsia="SimSun" w:hAnsi="Cambria Math"/>
                  <w:color w:val="000000"/>
                  <w:szCs w:val="20"/>
                </w:rPr>
                <m:t>S</m:t>
              </m:r>
            </m:oMath>
            <w:r w:rsidRPr="00202296">
              <w:rPr>
                <w:rFonts w:ascii="Times New Roman" w:eastAsia="SimSun" w:hAnsi="Times New Roman"/>
                <w:color w:val="000000"/>
                <w:szCs w:val="20"/>
              </w:rPr>
              <w:t xml:space="preserve">-th time instance corresponding to the report of the first Reporting Setting, </w:t>
            </w:r>
            <m:oMath>
              <m:sSubSup>
                <m:sSubSupPr>
                  <m:ctrlPr>
                    <w:rPr>
                      <w:rFonts w:ascii="Cambria Math" w:eastAsia="SimSun" w:hAnsi="Cambria Math"/>
                      <w:i/>
                      <w:color w:val="000000"/>
                      <w:szCs w:val="20"/>
                      <w:lang w:val="en-US"/>
                    </w:rPr>
                  </m:ctrlPr>
                </m:sSubSupPr>
                <m:e>
                  <m:r>
                    <m:rPr>
                      <m:sty m:val="bi"/>
                    </m:rPr>
                    <w:rPr>
                      <w:rFonts w:ascii="Cambria Math" w:eastAsia="SimSun" w:hAnsi="Cambria Math"/>
                      <w:color w:val="000000"/>
                      <w:szCs w:val="20"/>
                      <w:lang w:val="en-US"/>
                    </w:rPr>
                    <m:t>w</m:t>
                  </m:r>
                </m:e>
                <m:sub>
                  <m:r>
                    <w:rPr>
                      <w:rFonts w:ascii="Cambria Math" w:eastAsia="SimSun" w:hAnsi="Cambria Math"/>
                      <w:color w:val="000000"/>
                      <w:szCs w:val="20"/>
                      <w:lang w:val="en-US"/>
                    </w:rPr>
                    <m:t>k</m:t>
                  </m:r>
                </m:sub>
                <m:sup>
                  <m:r>
                    <w:rPr>
                      <w:rFonts w:ascii="Cambria Math" w:eastAsia="SimSun" w:hAnsi="Cambria Math"/>
                      <w:color w:val="000000"/>
                      <w:szCs w:val="20"/>
                      <w:lang w:val="en-US"/>
                    </w:rPr>
                    <m:t>n</m:t>
                  </m:r>
                </m:sup>
              </m:sSubSup>
            </m:oMath>
            <w:r w:rsidRPr="00202296">
              <w:rPr>
                <w:rFonts w:ascii="Times New Roman" w:eastAsia="SimSun" w:hAnsi="Times New Roman"/>
                <w:color w:val="000000"/>
                <w:szCs w:val="20"/>
              </w:rPr>
              <w:t xml:space="preserve"> is the precoder represented by non-predicted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based on the channel measurement corresponding to the second Reporting Setting, and </w:t>
            </w:r>
            <m:oMath>
              <m:sSub>
                <m:sSubPr>
                  <m:ctrlPr>
                    <w:rPr>
                      <w:rFonts w:ascii="Cambria Math" w:eastAsia="SimSun" w:hAnsi="Cambria Math"/>
                      <w:i/>
                      <w:color w:val="000000"/>
                      <w:szCs w:val="20"/>
                    </w:rPr>
                  </m:ctrlPr>
                </m:sSubPr>
                <m:e>
                  <m:acc>
                    <m:accPr>
                      <m:ctrlPr>
                        <w:rPr>
                          <w:rFonts w:ascii="Cambria Math" w:eastAsia="SimSun" w:hAnsi="Cambria Math"/>
                          <w:i/>
                          <w:color w:val="000000"/>
                          <w:szCs w:val="20"/>
                        </w:rPr>
                      </m:ctrlPr>
                    </m:accPr>
                    <m:e>
                      <m:r>
                        <m:rPr>
                          <m:sty m:val="bi"/>
                        </m:rPr>
                        <w:rPr>
                          <w:rFonts w:ascii="Cambria Math" w:eastAsia="SimSun" w:hAnsi="Cambria Math"/>
                          <w:color w:val="000000"/>
                          <w:szCs w:val="20"/>
                        </w:rPr>
                        <m:t>w</m:t>
                      </m:r>
                    </m:e>
                  </m:acc>
                </m:e>
                <m:sub>
                  <m:r>
                    <w:rPr>
                      <w:rFonts w:ascii="Cambria Math" w:eastAsia="SimSun" w:hAnsi="Cambria Math"/>
                      <w:color w:val="000000"/>
                      <w:szCs w:val="20"/>
                    </w:rPr>
                    <m:t>k</m:t>
                  </m:r>
                </m:sub>
              </m:sSub>
            </m:oMath>
            <w:r w:rsidRPr="00202296">
              <w:rPr>
                <w:rFonts w:ascii="Times New Roman" w:eastAsia="SimSun" w:hAnsi="Times New Roman"/>
                <w:color w:val="000000"/>
                <w:szCs w:val="20"/>
              </w:rPr>
              <w:t xml:space="preserve"> is the precoder represented by PMI for </w:t>
            </w:r>
            <m:oMath>
              <m:r>
                <w:rPr>
                  <w:rFonts w:ascii="Cambria Math" w:eastAsia="SimSun" w:hAnsi="Cambria Math"/>
                  <w:color w:val="000000"/>
                  <w:szCs w:val="20"/>
                </w:rPr>
                <m:t>k</m:t>
              </m:r>
            </m:oMath>
            <w:r w:rsidRPr="00202296">
              <w:rPr>
                <w:rFonts w:ascii="Times New Roman" w:eastAsia="SimSun" w:hAnsi="Times New Roman"/>
                <w:color w:val="000000"/>
                <w:szCs w:val="20"/>
              </w:rPr>
              <w:t xml:space="preserve">-th layer and </w:t>
            </w:r>
            <w:r w:rsidRPr="00202296">
              <w:rPr>
                <w:rFonts w:ascii="Times New Roman" w:eastAsia="SimSun" w:hAnsi="Times New Roman"/>
                <w:i/>
                <w:iCs/>
                <w:color w:val="000000"/>
                <w:szCs w:val="20"/>
              </w:rPr>
              <w:t>n</w:t>
            </w:r>
            <w:r w:rsidRPr="00202296">
              <w:rPr>
                <w:rFonts w:ascii="Times New Roman" w:eastAsia="SimSun" w:hAnsi="Times New Roman"/>
                <w:color w:val="000000"/>
                <w:szCs w:val="20"/>
              </w:rPr>
              <w:t>-</w:t>
            </w:r>
            <w:proofErr w:type="spellStart"/>
            <w:r w:rsidRPr="00202296">
              <w:rPr>
                <w:rFonts w:ascii="Times New Roman" w:eastAsia="SimSun" w:hAnsi="Times New Roman"/>
                <w:color w:val="000000"/>
                <w:szCs w:val="20"/>
              </w:rPr>
              <w:t>th</w:t>
            </w:r>
            <w:proofErr w:type="spellEnd"/>
            <w:r w:rsidRPr="00202296">
              <w:rPr>
                <w:rFonts w:ascii="Times New Roman" w:eastAsia="SimSun" w:hAnsi="Times New Roman"/>
                <w:color w:val="000000"/>
                <w:szCs w:val="20"/>
              </w:rPr>
              <w:t xml:space="preserve"> </w:t>
            </w:r>
            <w:proofErr w:type="spellStart"/>
            <w:r w:rsidRPr="00202296">
              <w:rPr>
                <w:rFonts w:ascii="Times New Roman" w:eastAsia="SimSun" w:hAnsi="Times New Roman"/>
                <w:color w:val="000000"/>
                <w:szCs w:val="20"/>
              </w:rPr>
              <w:t>subband</w:t>
            </w:r>
            <w:proofErr w:type="spellEnd"/>
            <w:r w:rsidRPr="00202296">
              <w:rPr>
                <w:rFonts w:ascii="Times New Roman" w:eastAsia="SimSun" w:hAnsi="Times New Roman"/>
                <w:color w:val="000000"/>
                <w:szCs w:val="20"/>
              </w:rPr>
              <w:t xml:space="preserve">, </w:t>
            </w:r>
            <m:oMath>
              <m:r>
                <w:rPr>
                  <w:rFonts w:ascii="Cambria Math" w:eastAsia="SimSun" w:hAnsi="Cambria Math"/>
                  <w:color w:val="000000"/>
                  <w:szCs w:val="20"/>
                </w:rPr>
                <m:t>n</m:t>
              </m:r>
              <m:r>
                <w:rPr>
                  <w:rFonts w:ascii="Cambria Math" w:eastAsia="SimSun" w:hAnsi="Cambria Math"/>
                  <w:color w:val="000000"/>
                  <w:szCs w:val="20"/>
                  <w:lang w:eastAsia="zh-CN"/>
                </w:rPr>
                <m:t>∈</m:t>
              </m:r>
              <m:d>
                <m:dPr>
                  <m:begChr m:val="{"/>
                  <m:endChr m:val="}"/>
                  <m:ctrlPr>
                    <w:rPr>
                      <w:rFonts w:ascii="Cambria Math" w:eastAsia="SimSun" w:hAnsi="Cambria Math"/>
                      <w:i/>
                      <w:color w:val="000000"/>
                      <w:szCs w:val="20"/>
                      <w:lang w:eastAsia="zh-CN"/>
                    </w:rPr>
                  </m:ctrlPr>
                </m:dPr>
                <m:e>
                  <m:r>
                    <w:rPr>
                      <w:rFonts w:ascii="Cambria Math" w:eastAsia="SimSun" w:hAnsi="Cambria Math"/>
                      <w:color w:val="000000"/>
                      <w:szCs w:val="20"/>
                      <w:lang w:eastAsia="zh-CN"/>
                    </w:rPr>
                    <m:t>1,2,…,N</m:t>
                  </m:r>
                </m:e>
              </m:d>
            </m:oMath>
            <w:r w:rsidRPr="00202296">
              <w:rPr>
                <w:rFonts w:ascii="Times New Roman" w:eastAsia="SimSun" w:hAnsi="Times New Roman"/>
                <w:color w:val="000000"/>
                <w:szCs w:val="20"/>
              </w:rPr>
              <w:t xml:space="preserve">, corresponds to the </w:t>
            </w:r>
            <w:proofErr w:type="spellStart"/>
            <w:r w:rsidRPr="00202296">
              <w:rPr>
                <w:rFonts w:ascii="Times New Roman" w:eastAsia="SimSun" w:hAnsi="Times New Roman"/>
                <w:color w:val="000000"/>
                <w:szCs w:val="20"/>
              </w:rPr>
              <w:t>subbands</w:t>
            </w:r>
            <w:proofErr w:type="spellEnd"/>
            <w:r w:rsidRPr="00202296">
              <w:rPr>
                <w:rFonts w:ascii="Times New Roman" w:eastAsia="SimSun" w:hAnsi="Times New Roman"/>
                <w:color w:val="000000"/>
                <w:szCs w:val="20"/>
              </w:rPr>
              <w:t xml:space="preserve"> configured by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color w:val="000000"/>
                <w:szCs w:val="20"/>
              </w:rPr>
              <w:t xml:space="preserve"> and</w:t>
            </w:r>
            <w:r w:rsidRPr="00202296">
              <w:rPr>
                <w:rFonts w:ascii="Times New Roman" w:eastAsia="SimSun" w:hAnsi="Times New Roman"/>
                <w:i/>
                <w:iCs/>
                <w:color w:val="000000"/>
                <w:szCs w:val="20"/>
              </w:rPr>
              <w:t xml:space="preserve"> </w:t>
            </w:r>
            <w:proofErr w:type="spellStart"/>
            <w:r w:rsidRPr="00202296">
              <w:rPr>
                <w:rFonts w:ascii="Times New Roman" w:eastAsia="SimSun" w:hAnsi="Times New Roman"/>
                <w:i/>
                <w:color w:val="000000"/>
                <w:szCs w:val="20"/>
              </w:rPr>
              <w:t>numberOfPMI-SubbandsPerCQI-Subband</w:t>
            </w:r>
            <w:proofErr w:type="spellEnd"/>
            <w:r w:rsidRPr="00202296">
              <w:rPr>
                <w:rFonts w:ascii="Times New Roman" w:eastAsia="SimSun" w:hAnsi="Times New Roman"/>
                <w:color w:val="000000"/>
                <w:szCs w:val="20"/>
              </w:rPr>
              <w:t xml:space="preserve">, based on the latest CSI-RS resource transmission occasion, no later than CSI reference resource, corresponding to the report of the first Reporting Setting. The UE is expected to be configured with same </w:t>
            </w:r>
            <w:proofErr w:type="spellStart"/>
            <w:r w:rsidRPr="00202296">
              <w:rPr>
                <w:rFonts w:ascii="Times New Roman" w:eastAsia="SimSun" w:hAnsi="Times New Roman"/>
                <w:i/>
                <w:iCs/>
                <w:color w:val="000000"/>
                <w:szCs w:val="20"/>
              </w:rPr>
              <w:t>csi-ReportingBand</w:t>
            </w:r>
            <w:proofErr w:type="spellEnd"/>
            <w:r w:rsidRPr="00202296">
              <w:rPr>
                <w:rFonts w:ascii="Times New Roman" w:eastAsia="SimSun" w:hAnsi="Times New Roman"/>
                <w:i/>
                <w:iCs/>
                <w:color w:val="FF0000"/>
                <w:szCs w:val="20"/>
                <w:lang w:val="x-none"/>
              </w:rPr>
              <w:t xml:space="preserve">, </w:t>
            </w:r>
            <w:proofErr w:type="spellStart"/>
            <w:r w:rsidRPr="00202296">
              <w:rPr>
                <w:rFonts w:ascii="Times New Roman" w:eastAsia="SimSun" w:hAnsi="Times New Roman"/>
                <w:i/>
                <w:iCs/>
                <w:color w:val="FF0000"/>
                <w:szCs w:val="20"/>
                <w:lang w:val="x-none"/>
              </w:rPr>
              <w:t>subbandSize</w:t>
            </w:r>
            <w:proofErr w:type="spellEnd"/>
            <w:r w:rsidRPr="00202296">
              <w:rPr>
                <w:rFonts w:ascii="Times New Roman" w:eastAsia="SimSun" w:hAnsi="Times New Roman"/>
                <w:color w:val="000000"/>
                <w:szCs w:val="20"/>
              </w:rPr>
              <w:t xml:space="preserve"> and </w:t>
            </w:r>
            <w:proofErr w:type="spellStart"/>
            <w:r w:rsidRPr="00202296">
              <w:rPr>
                <w:rFonts w:ascii="Times New Roman" w:eastAsia="SimSun" w:hAnsi="Times New Roman"/>
                <w:i/>
                <w:iCs/>
                <w:color w:val="000000"/>
                <w:szCs w:val="20"/>
              </w:rPr>
              <w:t>numberOfPMI-SubbandsPerCQI-Subband</w:t>
            </w:r>
            <w:proofErr w:type="spellEnd"/>
            <w:r w:rsidRPr="00202296">
              <w:rPr>
                <w:rFonts w:ascii="Times New Roman" w:eastAsia="SimSun" w:hAnsi="Times New Roman"/>
                <w:color w:val="000000"/>
                <w:szCs w:val="20"/>
              </w:rPr>
              <w:t xml:space="preserve"> configurations for the first CSI Reporting Setting and the second CSI Reporting Setting.</w:t>
            </w:r>
          </w:p>
          <w:p w14:paraId="5BF5A874"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5EBE38FA" w14:textId="77777777" w:rsidR="0098232C" w:rsidRPr="00A9702C" w:rsidRDefault="0098232C" w:rsidP="0098232C">
      <w:pPr>
        <w:jc w:val="both"/>
        <w:rPr>
          <w:rFonts w:ascii="Times New Roman" w:hAnsi="Times New Roman"/>
          <w:lang w:val="en-US" w:eastAsia="ko-KR"/>
        </w:rPr>
      </w:pPr>
    </w:p>
    <w:p w14:paraId="7817DA8A" w14:textId="4627CC2E" w:rsidR="00A26B1D" w:rsidRDefault="00A26B1D" w:rsidP="00C13FDF">
      <w:pPr>
        <w:widowControl w:val="0"/>
        <w:rPr>
          <w:color w:val="7030A0"/>
          <w:lang w:eastAsia="ko-KR"/>
        </w:rPr>
      </w:pPr>
    </w:p>
    <w:p w14:paraId="71FD01B7" w14:textId="77777777" w:rsidR="0098232C" w:rsidRPr="003B38D1" w:rsidRDefault="0098232C" w:rsidP="0098232C">
      <w:pPr>
        <w:pStyle w:val="0Maintext"/>
        <w:spacing w:after="120" w:afterAutospacing="0"/>
        <w:ind w:firstLine="0"/>
        <w:rPr>
          <w:rFonts w:eastAsia="SimSun"/>
          <w:b/>
          <w:bCs/>
          <w:i/>
          <w:iCs/>
          <w:lang w:eastAsia="zh-CN"/>
        </w:rPr>
      </w:pPr>
    </w:p>
    <w:p w14:paraId="49B18523" w14:textId="77777777" w:rsidR="00CB6F13" w:rsidRDefault="00BD02EC" w:rsidP="0098232C">
      <w:pPr>
        <w:pStyle w:val="4"/>
        <w:numPr>
          <w:ilvl w:val="0"/>
          <w:numId w:val="0"/>
        </w:numPr>
        <w:ind w:left="720" w:hanging="720"/>
        <w:jc w:val="both"/>
        <w:rPr>
          <w:rFonts w:ascii="Times" w:eastAsia="SimSun" w:hAnsi="Times"/>
          <w:bCs w:val="0"/>
          <w:i w:val="0"/>
          <w:szCs w:val="24"/>
          <w:lang w:val="en-US" w:eastAsia="ko-KR"/>
        </w:rPr>
      </w:pPr>
      <w:r>
        <w:rPr>
          <w:rFonts w:ascii="Times" w:eastAsia="SimSun" w:hAnsi="Times"/>
          <w:bCs w:val="0"/>
          <w:i w:val="0"/>
          <w:szCs w:val="24"/>
          <w:lang w:val="en-US" w:eastAsia="ko-KR"/>
        </w:rPr>
        <w:t>Offline agreement</w:t>
      </w:r>
      <w:r w:rsidR="0098232C" w:rsidRPr="00534F9A">
        <w:rPr>
          <w:rFonts w:ascii="Times" w:eastAsia="SimSun" w:hAnsi="Times"/>
          <w:bCs w:val="0"/>
          <w:i w:val="0"/>
          <w:szCs w:val="24"/>
          <w:lang w:val="en-US" w:eastAsia="ko-KR"/>
        </w:rPr>
        <w:t>.</w:t>
      </w:r>
    </w:p>
    <w:p w14:paraId="5261E719" w14:textId="6B6F9B29" w:rsidR="00CB6F13" w:rsidRPr="00CB6F13" w:rsidRDefault="00CB6F13" w:rsidP="0098232C">
      <w:pPr>
        <w:rPr>
          <w:b/>
          <w:lang w:val="en-US" w:eastAsia="ko-KR"/>
        </w:rPr>
      </w:pPr>
      <w:r w:rsidRPr="00CB6F13">
        <w:rPr>
          <w:b/>
          <w:lang w:val="en-US" w:eastAsia="ko-KR"/>
        </w:rPr>
        <w:t>Adopt the following TP for TS 38.214.</w:t>
      </w:r>
    </w:p>
    <w:p w14:paraId="351CD2D3" w14:textId="77777777" w:rsidR="00CB6F13" w:rsidRPr="00534F9A" w:rsidRDefault="00CB6F13" w:rsidP="0098232C">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98232C" w:rsidRPr="00920410" w14:paraId="18D9B516" w14:textId="77777777" w:rsidTr="0098232C">
        <w:tc>
          <w:tcPr>
            <w:tcW w:w="1696" w:type="dxa"/>
          </w:tcPr>
          <w:p w14:paraId="1E8B7971" w14:textId="77777777" w:rsidR="0098232C" w:rsidRDefault="0098232C" w:rsidP="0098232C">
            <w:pPr>
              <w:rPr>
                <w:rFonts w:eastAsia="Times New Roman"/>
                <w:bCs/>
                <w:szCs w:val="20"/>
                <w:lang w:eastAsia="zh-CN"/>
              </w:rPr>
            </w:pPr>
            <w:r>
              <w:rPr>
                <w:rFonts w:eastAsia="Times New Roman"/>
                <w:bCs/>
                <w:lang w:eastAsia="zh-CN"/>
              </w:rPr>
              <w:lastRenderedPageBreak/>
              <w:t>Reason for change</w:t>
            </w:r>
          </w:p>
        </w:tc>
        <w:tc>
          <w:tcPr>
            <w:tcW w:w="0" w:type="auto"/>
          </w:tcPr>
          <w:p w14:paraId="67BEA52A" w14:textId="77777777" w:rsidR="0098232C" w:rsidRPr="00A9702C" w:rsidRDefault="0098232C" w:rsidP="0098232C">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17D31BAF" w14:textId="77777777" w:rsidR="0098232C" w:rsidRPr="007322B7" w:rsidRDefault="0098232C" w:rsidP="0098232C">
            <w:pPr>
              <w:rPr>
                <w:rFonts w:eastAsiaTheme="minorEastAsia"/>
                <w:lang w:val="en-US" w:eastAsia="ko-KR"/>
              </w:rPr>
            </w:pPr>
          </w:p>
        </w:tc>
      </w:tr>
      <w:tr w:rsidR="0098232C" w:rsidRPr="00423BAA" w14:paraId="5555ECFF" w14:textId="77777777" w:rsidTr="0098232C">
        <w:tc>
          <w:tcPr>
            <w:tcW w:w="1696" w:type="dxa"/>
          </w:tcPr>
          <w:p w14:paraId="7304BC6B" w14:textId="77777777" w:rsidR="0098232C" w:rsidRDefault="0098232C" w:rsidP="0098232C">
            <w:pPr>
              <w:rPr>
                <w:rFonts w:eastAsia="Times New Roman"/>
                <w:b/>
                <w:szCs w:val="20"/>
                <w:lang w:eastAsia="zh-CN"/>
              </w:rPr>
            </w:pPr>
            <w:r>
              <w:rPr>
                <w:rFonts w:eastAsia="Times New Roman"/>
              </w:rPr>
              <w:t>Summary of change</w:t>
            </w:r>
          </w:p>
        </w:tc>
        <w:tc>
          <w:tcPr>
            <w:tcW w:w="0" w:type="auto"/>
          </w:tcPr>
          <w:p w14:paraId="17BD5441" w14:textId="77777777" w:rsidR="0098232C" w:rsidRDefault="0098232C" w:rsidP="0098232C">
            <w:pPr>
              <w:rPr>
                <w:rFonts w:eastAsia="Times New Roman"/>
                <w:bCs/>
                <w:szCs w:val="20"/>
                <w:lang w:eastAsia="zh-CN"/>
              </w:rPr>
            </w:pPr>
            <w:r>
              <w:rPr>
                <w:rFonts w:eastAsia="Times New Roman"/>
                <w:bCs/>
                <w:szCs w:val="20"/>
                <w:lang w:eastAsia="zh-CN"/>
              </w:rPr>
              <w:t xml:space="preserve">Report quantity ‘csi-pai-r19’ is added. </w:t>
            </w:r>
          </w:p>
        </w:tc>
      </w:tr>
      <w:tr w:rsidR="0098232C" w:rsidRPr="00423BAA" w14:paraId="5A182726" w14:textId="77777777" w:rsidTr="0098232C">
        <w:tc>
          <w:tcPr>
            <w:tcW w:w="1696" w:type="dxa"/>
          </w:tcPr>
          <w:p w14:paraId="5C71D2FE" w14:textId="77777777" w:rsidR="0098232C" w:rsidRDefault="0098232C" w:rsidP="0098232C">
            <w:pPr>
              <w:rPr>
                <w:rFonts w:eastAsia="Times New Roman"/>
                <w:b/>
                <w:szCs w:val="20"/>
                <w:lang w:eastAsia="zh-CN"/>
              </w:rPr>
            </w:pPr>
            <w:r>
              <w:rPr>
                <w:rFonts w:eastAsia="Times New Roman"/>
              </w:rPr>
              <w:t>Consequences if not approved</w:t>
            </w:r>
          </w:p>
        </w:tc>
        <w:tc>
          <w:tcPr>
            <w:tcW w:w="0" w:type="auto"/>
          </w:tcPr>
          <w:p w14:paraId="15B84ABE" w14:textId="77777777" w:rsidR="0098232C" w:rsidRDefault="0098232C" w:rsidP="0098232C">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98232C" w:rsidRPr="00361725" w14:paraId="40B8060B" w14:textId="77777777" w:rsidTr="0098232C">
        <w:tc>
          <w:tcPr>
            <w:tcW w:w="9520" w:type="dxa"/>
            <w:gridSpan w:val="2"/>
          </w:tcPr>
          <w:p w14:paraId="6BA2CB9F" w14:textId="77777777" w:rsidR="0098232C" w:rsidRDefault="0098232C" w:rsidP="0098232C">
            <w:pPr>
              <w:spacing w:after="180"/>
              <w:rPr>
                <w:rFonts w:eastAsia="Times New Roman"/>
                <w:b/>
                <w:lang w:eastAsia="zh-CN"/>
              </w:rPr>
            </w:pPr>
            <w:r>
              <w:rPr>
                <w:rFonts w:eastAsia="Times New Roman"/>
                <w:b/>
                <w:lang w:eastAsia="zh-CN"/>
              </w:rPr>
              <w:t>TS38.214</w:t>
            </w:r>
          </w:p>
          <w:p w14:paraId="5F6A8567" w14:textId="77777777" w:rsidR="0098232C" w:rsidRPr="00230FB8" w:rsidRDefault="0098232C" w:rsidP="0098232C">
            <w:pPr>
              <w:pStyle w:val="0Maintext"/>
              <w:spacing w:after="120"/>
              <w:ind w:firstLine="0"/>
              <w:rPr>
                <w:lang w:val="x-none"/>
              </w:rPr>
            </w:pPr>
            <w:r w:rsidRPr="00230FB8">
              <w:rPr>
                <w:lang w:val="x-none"/>
              </w:rPr>
              <w:t>5.1.6.1</w:t>
            </w:r>
            <w:r w:rsidRPr="00230FB8">
              <w:rPr>
                <w:lang w:val="x-none"/>
              </w:rPr>
              <w:tab/>
              <w:t>CSI-RS reception procedure</w:t>
            </w:r>
          </w:p>
          <w:p w14:paraId="148C96F7" w14:textId="77777777" w:rsidR="0098232C" w:rsidRDefault="0098232C" w:rsidP="0098232C">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882D56" w14:textId="77777777" w:rsidR="0098232C" w:rsidRPr="00C52464" w:rsidRDefault="0098232C" w:rsidP="0098232C">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33403182" w14:textId="77777777" w:rsidR="0098232C" w:rsidRDefault="0098232C" w:rsidP="0098232C">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ECCA837" w14:textId="77777777" w:rsidR="0098232C" w:rsidRDefault="0098232C" w:rsidP="0098232C">
      <w:pPr>
        <w:jc w:val="both"/>
        <w:rPr>
          <w:rFonts w:ascii="Times New Roman" w:hAnsi="Times New Roman"/>
          <w:lang w:val="en-US" w:eastAsia="ko-KR"/>
        </w:rPr>
      </w:pPr>
    </w:p>
    <w:p w14:paraId="7FD0D7D9" w14:textId="09F5A98E" w:rsidR="00A26B1D" w:rsidRDefault="00A26B1D" w:rsidP="00C13FDF">
      <w:pPr>
        <w:widowControl w:val="0"/>
        <w:rPr>
          <w:color w:val="7030A0"/>
          <w:lang w:eastAsia="ko-KR"/>
        </w:rPr>
      </w:pPr>
    </w:p>
    <w:p w14:paraId="30765AAB" w14:textId="478120CC" w:rsidR="00A26B1D" w:rsidRDefault="00A26B1D" w:rsidP="00C13FDF">
      <w:pPr>
        <w:widowControl w:val="0"/>
        <w:rPr>
          <w:color w:val="7030A0"/>
          <w:lang w:eastAsia="ko-KR"/>
        </w:rPr>
      </w:pPr>
    </w:p>
    <w:p w14:paraId="3FD4014F" w14:textId="77777777" w:rsidR="00A26B1D" w:rsidRDefault="00A26B1D" w:rsidP="00C13FDF">
      <w:pPr>
        <w:widowControl w:val="0"/>
        <w:rPr>
          <w:color w:val="7030A0"/>
          <w:lang w:eastAsia="ko-KR"/>
        </w:rPr>
      </w:pPr>
    </w:p>
    <w:p w14:paraId="62D30398" w14:textId="77777777" w:rsidR="00980075" w:rsidRPr="00BB64A5" w:rsidRDefault="00980075" w:rsidP="00980075">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543DC385" w14:textId="77777777" w:rsidR="00980075" w:rsidRPr="00BB64A5" w:rsidRDefault="00980075" w:rsidP="00980075">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6082B555" w14:textId="77777777" w:rsidR="00980075" w:rsidRPr="005B7EF5" w:rsidRDefault="00980075" w:rsidP="00980075">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11736CED" w14:textId="6472C6BC" w:rsidR="00980075" w:rsidRDefault="00980075" w:rsidP="00980075">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223EF57D" w14:textId="0BF9D272" w:rsidR="005B7EF5" w:rsidRDefault="005B7EF5" w:rsidP="005B7EF5">
      <w:pPr>
        <w:rPr>
          <w:rFonts w:ascii="Times New Roman" w:eastAsiaTheme="minorEastAsia" w:hAnsi="Times New Roman"/>
          <w:b/>
          <w:highlight w:val="yellow"/>
          <w:lang w:eastAsia="ko-KR"/>
        </w:rPr>
      </w:pPr>
    </w:p>
    <w:p w14:paraId="0A0B29E5" w14:textId="6952FECB" w:rsidR="005B7EF5" w:rsidRDefault="005B7EF5" w:rsidP="005B7EF5">
      <w:pPr>
        <w:rPr>
          <w:rFonts w:ascii="Times New Roman" w:eastAsiaTheme="minorEastAsia" w:hAnsi="Times New Roman"/>
          <w:b/>
          <w:highlight w:val="yellow"/>
          <w:lang w:eastAsia="ko-KR"/>
        </w:rPr>
      </w:pPr>
    </w:p>
    <w:p w14:paraId="3005B253" w14:textId="77777777" w:rsidR="005B7EF5" w:rsidRPr="005B7EF5" w:rsidRDefault="005B7EF5" w:rsidP="005B7EF5">
      <w:pPr>
        <w:rPr>
          <w:rFonts w:ascii="Times New Roman" w:eastAsiaTheme="minorEastAsia" w:hAnsi="Times New Roman"/>
          <w:b/>
          <w:highlight w:val="yellow"/>
          <w:lang w:eastAsia="ko-KR"/>
        </w:rPr>
      </w:pPr>
    </w:p>
    <w:p w14:paraId="14267AEB" w14:textId="77777777" w:rsidR="00980075" w:rsidRDefault="00980075" w:rsidP="00980075">
      <w:pPr>
        <w:pStyle w:val="ac"/>
        <w:numPr>
          <w:ilvl w:val="0"/>
          <w:numId w:val="60"/>
        </w:numPr>
        <w:rPr>
          <w:rFonts w:ascii="Times New Roman" w:eastAsiaTheme="minorEastAsia" w:hAnsi="Times New Roman"/>
          <w:b/>
          <w:strike/>
          <w:color w:val="FF0000"/>
          <w:lang w:eastAsia="ko-KR"/>
        </w:rPr>
      </w:pPr>
      <w:r w:rsidRPr="005E7456">
        <w:rPr>
          <w:rFonts w:ascii="Times New Roman" w:eastAsiaTheme="minorEastAsia" w:hAnsi="Times New Roman"/>
          <w:b/>
          <w:strike/>
          <w:color w:val="FF0000"/>
          <w:lang w:eastAsia="ko-KR"/>
        </w:rPr>
        <w:t>Codebook config</w:t>
      </w:r>
    </w:p>
    <w:p w14:paraId="23465367" w14:textId="77777777" w:rsidR="00980075" w:rsidRPr="005B7EF5" w:rsidRDefault="00980075" w:rsidP="00980075">
      <w:pPr>
        <w:pStyle w:val="ac"/>
        <w:numPr>
          <w:ilvl w:val="0"/>
          <w:numId w:val="60"/>
        </w:numPr>
        <w:rPr>
          <w:rFonts w:ascii="Times New Roman" w:eastAsiaTheme="minorEastAsia" w:hAnsi="Times New Roman"/>
          <w:b/>
          <w:strike/>
          <w:color w:val="FF0000"/>
          <w:lang w:eastAsia="ko-KR"/>
        </w:rPr>
      </w:pPr>
      <w:r w:rsidRPr="005B7EF5">
        <w:rPr>
          <w:strike/>
          <w:color w:val="FF0000"/>
        </w:rPr>
        <w:t>n1-n2-codebookSubsetRestriction-r18</w:t>
      </w:r>
    </w:p>
    <w:p w14:paraId="5BFA5B93" w14:textId="77777777" w:rsidR="00980075" w:rsidRPr="00BB64A5" w:rsidRDefault="00980075" w:rsidP="00980075">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0A8729AC" w14:textId="2BD4FFAC" w:rsidR="00BA094D" w:rsidRPr="00980075" w:rsidRDefault="00BA094D" w:rsidP="00C13FDF">
      <w:pPr>
        <w:widowControl w:val="0"/>
        <w:rPr>
          <w:color w:val="7030A0"/>
          <w:lang w:eastAsia="ko-KR"/>
        </w:rPr>
      </w:pPr>
    </w:p>
    <w:p w14:paraId="0027B54F" w14:textId="0E63439C" w:rsidR="00042246" w:rsidRDefault="00042246" w:rsidP="00C13FDF">
      <w:pPr>
        <w:widowControl w:val="0"/>
        <w:rPr>
          <w:color w:val="7030A0"/>
          <w:lang w:eastAsia="ko-KR"/>
        </w:rPr>
      </w:pPr>
    </w:p>
    <w:p w14:paraId="11257C16" w14:textId="77777777" w:rsidR="00042246" w:rsidRDefault="00042246" w:rsidP="00C13FDF">
      <w:pPr>
        <w:widowControl w:val="0"/>
        <w:rPr>
          <w:color w:val="7030A0"/>
          <w:lang w:eastAsia="ko-KR"/>
        </w:rPr>
      </w:pPr>
    </w:p>
    <w:p w14:paraId="14BCFE41" w14:textId="3172B3A5" w:rsidR="00042246" w:rsidRDefault="00042246" w:rsidP="00C13FDF">
      <w:pPr>
        <w:widowControl w:val="0"/>
        <w:rPr>
          <w:color w:val="7030A0"/>
          <w:lang w:eastAsia="ko-KR"/>
        </w:rPr>
      </w:pPr>
    </w:p>
    <w:p w14:paraId="0A021264" w14:textId="77777777" w:rsidR="00042246" w:rsidRDefault="00042246" w:rsidP="00042246">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Codebook config</w:t>
      </w:r>
      <w:r>
        <w:rPr>
          <w:rFonts w:ascii="Times New Roman" w:eastAsiaTheme="minorEastAsia" w:hAnsi="Times New Roman"/>
          <w:b/>
          <w:lang w:eastAsia="ko-KR"/>
        </w:rPr>
        <w:t xml:space="preserve">, </w:t>
      </w:r>
      <w:r w:rsidRPr="00B92CC7">
        <w:rPr>
          <w:rFonts w:ascii="Times New Roman" w:eastAsiaTheme="minorEastAsia" w:hAnsi="Times New Roman"/>
          <w:b/>
          <w:color w:val="FF0000"/>
          <w:lang w:eastAsia="ko-KR"/>
        </w:rPr>
        <w:t>with following changes on definition</w:t>
      </w:r>
      <w:r>
        <w:rPr>
          <w:rFonts w:ascii="Times New Roman" w:eastAsiaTheme="minorEastAsia" w:hAnsi="Times New Roman"/>
          <w:b/>
          <w:lang w:eastAsia="ko-KR"/>
        </w:rPr>
        <w:t>:</w:t>
      </w:r>
    </w:p>
    <w:p w14:paraId="0C8838D5"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r w:rsidRPr="00B92CC7">
        <w:rPr>
          <w:rFonts w:ascii="Times New Roman" w:eastAsia="SimSun" w:hAnsi="Times New Roman"/>
          <w:i/>
          <w:color w:val="FF0000"/>
          <w:lang w:val="en-US"/>
        </w:rPr>
        <w:t>predictionDelay-r18</w:t>
      </w:r>
      <w:r w:rsidRPr="00B92CC7">
        <w:rPr>
          <w:rFonts w:ascii="Times New Roman" w:eastAsia="SimSun" w:hAnsi="Times New Roman"/>
          <w:color w:val="FF0000"/>
          <w:lang w:val="en-US"/>
        </w:rPr>
        <w:t xml:space="preserve"> (delta): the time gap between reference time to the first predicted instance, where the reference time is the latest CSI-RS time occasion no later than the corresponding CSI reference resource</w:t>
      </w:r>
    </w:p>
    <w:p w14:paraId="60F90730"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proofErr w:type="spellStart"/>
      <w:r w:rsidRPr="00B92CC7">
        <w:rPr>
          <w:i/>
          <w:color w:val="FF0000"/>
        </w:rPr>
        <w:t>vectorLengthDD</w:t>
      </w:r>
      <w:proofErr w:type="spellEnd"/>
      <w:r w:rsidRPr="00B92CC7">
        <w:rPr>
          <w:color w:val="FF0000"/>
        </w:rPr>
        <w:t xml:space="preserve"> (N4):</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Doppler-/time-domain (DD/TD) basis vector length </w:t>
      </w:r>
      <w:r w:rsidRPr="00B92CC7">
        <w:rPr>
          <w:rFonts w:eastAsia="SimHei"/>
          <w:iCs/>
          <w:color w:val="FF0000"/>
          <w:u w:val="single"/>
          <w:lang w:val="en-US"/>
        </w:rPr>
        <w:t>of prediction</w:t>
      </w:r>
    </w:p>
    <w:p w14:paraId="4C95A509" w14:textId="77777777" w:rsidR="00042246" w:rsidRPr="00B92CC7" w:rsidRDefault="00042246" w:rsidP="00042246">
      <w:pPr>
        <w:pStyle w:val="ac"/>
        <w:numPr>
          <w:ilvl w:val="1"/>
          <w:numId w:val="60"/>
        </w:numPr>
        <w:rPr>
          <w:rFonts w:ascii="Times New Roman" w:eastAsiaTheme="minorEastAsia" w:hAnsi="Times New Roman"/>
          <w:b/>
          <w:color w:val="FF0000"/>
          <w:lang w:eastAsia="ko-KR"/>
        </w:rPr>
      </w:pPr>
      <w:proofErr w:type="spellStart"/>
      <w:r w:rsidRPr="00B92CC7">
        <w:rPr>
          <w:i/>
          <w:color w:val="FF0000"/>
        </w:rPr>
        <w:t>unitDurationDD</w:t>
      </w:r>
      <w:proofErr w:type="spellEnd"/>
      <w:r w:rsidRPr="00B92CC7">
        <w:rPr>
          <w:color w:val="FF0000"/>
        </w:rPr>
        <w:t xml:space="preserve"> (d):</w:t>
      </w:r>
      <w:r w:rsidRPr="00B92CC7">
        <w:rPr>
          <w:rFonts w:eastAsia="SimHei"/>
          <w:iCs/>
          <w:color w:val="FF0000"/>
          <w:lang w:val="en-US"/>
        </w:rPr>
        <w:t xml:space="preserve"> the </w:t>
      </w:r>
      <w:r w:rsidRPr="00B92CC7">
        <w:rPr>
          <w:rFonts w:eastAsia="SimHei"/>
          <w:iCs/>
          <w:color w:val="FF0000"/>
          <w:u w:val="single"/>
          <w:lang w:val="en-US"/>
        </w:rPr>
        <w:t>expected</w:t>
      </w:r>
      <w:r w:rsidRPr="00B92CC7">
        <w:rPr>
          <w:rFonts w:eastAsia="SimHei"/>
          <w:iCs/>
          <w:color w:val="FF0000"/>
          <w:lang w:val="en-US"/>
        </w:rPr>
        <w:t xml:space="preserve"> </w:t>
      </w:r>
      <w:r w:rsidRPr="00B92CC7">
        <w:rPr>
          <w:rFonts w:ascii="Times New Roman" w:eastAsia="SimSun" w:hAnsi="Times New Roman"/>
          <w:color w:val="FF0000"/>
          <w:lang w:val="en-US"/>
        </w:rPr>
        <w:t xml:space="preserve">DD/TD unit duration (in slots) </w:t>
      </w:r>
      <w:r w:rsidRPr="00B92CC7">
        <w:rPr>
          <w:rFonts w:ascii="Times New Roman" w:eastAsia="SimSun" w:hAnsi="Times New Roman"/>
          <w:color w:val="FF0000"/>
          <w:u w:val="single"/>
          <w:lang w:val="en-US"/>
        </w:rPr>
        <w:t>of prediction</w:t>
      </w:r>
      <w:r w:rsidRPr="00B92CC7">
        <w:rPr>
          <w:rFonts w:ascii="Times New Roman" w:eastAsia="SimSun" w:hAnsi="Times New Roman"/>
          <w:color w:val="FF0000"/>
          <w:lang w:val="en-US"/>
        </w:rPr>
        <w:t>, for AP-CSI-RS only</w:t>
      </w:r>
    </w:p>
    <w:p w14:paraId="23E939FD" w14:textId="77777777" w:rsidR="00042246" w:rsidRPr="00967524" w:rsidRDefault="00042246" w:rsidP="00042246">
      <w:pPr>
        <w:pStyle w:val="ac"/>
        <w:numPr>
          <w:ilvl w:val="0"/>
          <w:numId w:val="60"/>
        </w:numPr>
        <w:rPr>
          <w:rFonts w:ascii="Times New Roman" w:eastAsiaTheme="minorEastAsia" w:hAnsi="Times New Roman"/>
          <w:color w:val="FF0000"/>
          <w:lang w:eastAsia="ko-KR"/>
        </w:rPr>
      </w:pPr>
      <w:proofErr w:type="spellStart"/>
      <w:r w:rsidRPr="00967524">
        <w:rPr>
          <w:i/>
          <w:color w:val="FF0000"/>
        </w:rPr>
        <w:t>NumberOfAperiodicCSI</w:t>
      </w:r>
      <w:proofErr w:type="spellEnd"/>
      <w:r w:rsidRPr="00967524">
        <w:rPr>
          <w:i/>
          <w:color w:val="FF0000"/>
        </w:rPr>
        <w:t>-RS-Resource:</w:t>
      </w:r>
      <w:r w:rsidRPr="00967524">
        <w:rPr>
          <w:rFonts w:ascii="Times New Roman" w:eastAsia="SimSun" w:hAnsi="Times New Roman" w:hint="eastAsia"/>
          <w:color w:val="FF0000"/>
        </w:rPr>
        <w:t xml:space="preserve"> T</w:t>
      </w:r>
      <w:r w:rsidRPr="00967524">
        <w:rPr>
          <w:rFonts w:ascii="Times New Roman" w:eastAsia="SimSun" w:hAnsi="Times New Roman"/>
          <w:color w:val="FF0000"/>
        </w:rPr>
        <w:t xml:space="preserve">he expected </w:t>
      </w:r>
      <w:r w:rsidRPr="00967524">
        <w:rPr>
          <w:rFonts w:eastAsia="SimSun" w:cs="SimSun"/>
          <w:color w:val="FF0000"/>
          <w:sz w:val="22"/>
          <w:szCs w:val="22"/>
        </w:rPr>
        <w:t>number of configured A-CSI-RS for channel measurement of A-CSI-RS based prediction</w:t>
      </w:r>
    </w:p>
    <w:p w14:paraId="186284FB" w14:textId="169441F7" w:rsidR="00042246" w:rsidRDefault="00042246" w:rsidP="00C13FDF">
      <w:pPr>
        <w:widowControl w:val="0"/>
        <w:rPr>
          <w:color w:val="7030A0"/>
          <w:lang w:eastAsia="ko-KR"/>
        </w:rPr>
      </w:pPr>
    </w:p>
    <w:p w14:paraId="50B35DB9" w14:textId="0C1F5681" w:rsidR="00042246" w:rsidRDefault="00042246" w:rsidP="00C13FDF">
      <w:pPr>
        <w:widowControl w:val="0"/>
        <w:rPr>
          <w:color w:val="7030A0"/>
          <w:lang w:eastAsia="ko-KR"/>
        </w:rPr>
      </w:pPr>
    </w:p>
    <w:p w14:paraId="2946539A" w14:textId="77777777" w:rsidR="00042246" w:rsidRDefault="00042246" w:rsidP="00C13FDF">
      <w:pPr>
        <w:widowControl w:val="0"/>
        <w:rPr>
          <w:color w:val="7030A0"/>
          <w:lang w:eastAsia="ko-KR"/>
        </w:rPr>
      </w:pPr>
    </w:p>
    <w:p w14:paraId="3E01CAF6" w14:textId="77777777" w:rsidR="00980075" w:rsidRPr="00C13FDF" w:rsidRDefault="00980075" w:rsidP="00C13FDF">
      <w:pPr>
        <w:widowControl w:val="0"/>
        <w:rPr>
          <w:color w:val="7030A0"/>
          <w:lang w:eastAsia="ko-KR"/>
        </w:rPr>
      </w:pPr>
    </w:p>
    <w:p w14:paraId="07E76A86" w14:textId="0A73BE18" w:rsidR="000D5A51" w:rsidRDefault="00C064F0">
      <w:pPr>
        <w:pStyle w:val="1"/>
        <w:tabs>
          <w:tab w:val="left" w:pos="426"/>
        </w:tabs>
        <w:ind w:left="426"/>
        <w:jc w:val="both"/>
        <w:rPr>
          <w:rFonts w:ascii="Times New Roman" w:hAnsi="Times New Roman"/>
        </w:rPr>
      </w:pPr>
      <w:r>
        <w:rPr>
          <w:rFonts w:ascii="Times New Roman" w:hAnsi="Times New Roman"/>
          <w:lang w:eastAsia="ko-KR"/>
        </w:rPr>
        <w:t>P</w:t>
      </w:r>
      <w:r w:rsidR="00FF4DCD">
        <w:rPr>
          <w:rFonts w:ascii="Times New Roman" w:hAnsi="Times New Roman"/>
          <w:lang w:eastAsia="ko-KR"/>
        </w:rPr>
        <w:t>roposals for online session</w:t>
      </w:r>
    </w:p>
    <w:p w14:paraId="4158E723" w14:textId="2A28C623" w:rsidR="00380DBA" w:rsidRDefault="00380DBA" w:rsidP="00380DBA">
      <w:pPr>
        <w:pStyle w:val="2"/>
        <w:rPr>
          <w:i w:val="0"/>
        </w:rPr>
      </w:pPr>
      <w:r>
        <w:rPr>
          <w:i w:val="0"/>
        </w:rPr>
        <w:t xml:space="preserve">Proposals for </w:t>
      </w:r>
      <w:r>
        <w:rPr>
          <w:rFonts w:hint="eastAsia"/>
          <w:i w:val="0"/>
          <w:lang w:eastAsia="ko-KR"/>
        </w:rPr>
        <w:t>T</w:t>
      </w:r>
      <w:r>
        <w:rPr>
          <w:i w:val="0"/>
          <w:lang w:eastAsia="ko-KR"/>
        </w:rPr>
        <w:t>ues</w:t>
      </w:r>
      <w:r>
        <w:rPr>
          <w:i w:val="0"/>
        </w:rPr>
        <w:t>day.</w:t>
      </w:r>
    </w:p>
    <w:p w14:paraId="7E9063FA" w14:textId="7FD0F6DE" w:rsidR="0075143F" w:rsidRDefault="0075143F" w:rsidP="0075143F">
      <w:pPr>
        <w:jc w:val="both"/>
        <w:rPr>
          <w:rFonts w:ascii="Times New Roman" w:hAnsi="Times New Roman"/>
          <w:lang w:eastAsia="ko-KR"/>
        </w:rPr>
      </w:pPr>
    </w:p>
    <w:p w14:paraId="0755475F" w14:textId="6818AC06" w:rsidR="00497B27" w:rsidRDefault="00497B27" w:rsidP="00497B27">
      <w:pPr>
        <w:rPr>
          <w:b/>
          <w:lang w:val="en-US" w:eastAsia="ko-KR"/>
        </w:rPr>
      </w:pPr>
      <w:r w:rsidRPr="00497B27">
        <w:rPr>
          <w:b/>
          <w:lang w:val="en-US" w:eastAsia="ko-KR"/>
        </w:rPr>
        <w:t>Offline agreement</w:t>
      </w:r>
    </w:p>
    <w:p w14:paraId="0934E2F1" w14:textId="677B7C1D" w:rsidR="00497B27" w:rsidRPr="00CB6F13" w:rsidRDefault="00497B27" w:rsidP="00497B27">
      <w:pPr>
        <w:rPr>
          <w:b/>
          <w:lang w:val="en-US" w:eastAsia="ko-KR"/>
        </w:rPr>
      </w:pPr>
      <w:r w:rsidRPr="00CB6F13">
        <w:rPr>
          <w:b/>
          <w:lang w:val="en-US" w:eastAsia="ko-KR"/>
        </w:rPr>
        <w:t>Adopt the following TP for TS 38.214.</w:t>
      </w:r>
    </w:p>
    <w:p w14:paraId="4CF2EB67" w14:textId="77777777" w:rsidR="00497B27" w:rsidRPr="00534F9A" w:rsidRDefault="00497B27" w:rsidP="00497B27">
      <w:pPr>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8049"/>
      </w:tblGrid>
      <w:tr w:rsidR="00497B27" w:rsidRPr="00920410" w14:paraId="5CBA3542" w14:textId="77777777" w:rsidTr="000C7C3F">
        <w:tc>
          <w:tcPr>
            <w:tcW w:w="1696" w:type="dxa"/>
          </w:tcPr>
          <w:p w14:paraId="1E3D9C92" w14:textId="77777777" w:rsidR="00497B27" w:rsidRDefault="00497B27" w:rsidP="000C7C3F">
            <w:pPr>
              <w:rPr>
                <w:rFonts w:eastAsia="Times New Roman"/>
                <w:bCs/>
                <w:szCs w:val="20"/>
                <w:lang w:eastAsia="zh-CN"/>
              </w:rPr>
            </w:pPr>
            <w:r>
              <w:rPr>
                <w:rFonts w:eastAsia="Times New Roman"/>
                <w:bCs/>
                <w:lang w:eastAsia="zh-CN"/>
              </w:rPr>
              <w:lastRenderedPageBreak/>
              <w:t>Reason for change</w:t>
            </w:r>
          </w:p>
        </w:tc>
        <w:tc>
          <w:tcPr>
            <w:tcW w:w="0" w:type="auto"/>
          </w:tcPr>
          <w:p w14:paraId="3CAC51D3" w14:textId="77777777" w:rsidR="00497B27" w:rsidRPr="00A9702C" w:rsidRDefault="00497B27" w:rsidP="000C7C3F">
            <w:pPr>
              <w:jc w:val="both"/>
              <w:rPr>
                <w:rFonts w:ascii="Times New Roman" w:eastAsiaTheme="minorEastAsia" w:hAnsi="Times New Roman"/>
                <w:iCs/>
                <w:lang w:val="en-US" w:eastAsia="ko-KR"/>
              </w:rPr>
            </w:pPr>
            <w:r>
              <w:rPr>
                <w:rFonts w:eastAsiaTheme="minorEastAsia"/>
                <w:lang w:eastAsia="ko-KR"/>
              </w:rPr>
              <w:t xml:space="preserve">During non-active periods of cell DTX, UE is not expected to receive P/SP CSI-RS for CSI report associated with report quantity comprising at least RI which means this can be applied to SP inference report. However, </w:t>
            </w:r>
            <w:r>
              <w:rPr>
                <w:color w:val="000000" w:themeColor="text1"/>
                <w:lang w:eastAsia="ko-KR"/>
              </w:rPr>
              <w:t>whether it is applied for monitoring report is not clear.</w:t>
            </w:r>
          </w:p>
          <w:p w14:paraId="39CBDBC0" w14:textId="77777777" w:rsidR="00497B27" w:rsidRPr="007322B7" w:rsidRDefault="00497B27" w:rsidP="000C7C3F">
            <w:pPr>
              <w:rPr>
                <w:rFonts w:eastAsiaTheme="minorEastAsia"/>
                <w:lang w:val="en-US" w:eastAsia="ko-KR"/>
              </w:rPr>
            </w:pPr>
          </w:p>
        </w:tc>
      </w:tr>
      <w:tr w:rsidR="00497B27" w:rsidRPr="00423BAA" w14:paraId="3A32FEBF" w14:textId="77777777" w:rsidTr="000C7C3F">
        <w:tc>
          <w:tcPr>
            <w:tcW w:w="1696" w:type="dxa"/>
          </w:tcPr>
          <w:p w14:paraId="6E99FD04" w14:textId="77777777" w:rsidR="00497B27" w:rsidRDefault="00497B27" w:rsidP="000C7C3F">
            <w:pPr>
              <w:rPr>
                <w:rFonts w:eastAsia="Times New Roman"/>
                <w:b/>
                <w:szCs w:val="20"/>
                <w:lang w:eastAsia="zh-CN"/>
              </w:rPr>
            </w:pPr>
            <w:r>
              <w:rPr>
                <w:rFonts w:eastAsia="Times New Roman"/>
              </w:rPr>
              <w:t>Summary of change</w:t>
            </w:r>
          </w:p>
        </w:tc>
        <w:tc>
          <w:tcPr>
            <w:tcW w:w="0" w:type="auto"/>
          </w:tcPr>
          <w:p w14:paraId="248C6CB4" w14:textId="77777777" w:rsidR="00497B27" w:rsidRDefault="00497B27" w:rsidP="000C7C3F">
            <w:pPr>
              <w:rPr>
                <w:rFonts w:eastAsia="Times New Roman"/>
                <w:bCs/>
                <w:szCs w:val="20"/>
                <w:lang w:eastAsia="zh-CN"/>
              </w:rPr>
            </w:pPr>
            <w:r>
              <w:rPr>
                <w:rFonts w:eastAsia="Times New Roman"/>
                <w:bCs/>
                <w:szCs w:val="20"/>
                <w:lang w:eastAsia="zh-CN"/>
              </w:rPr>
              <w:t xml:space="preserve">Report quantity ‘csi-pai-r19’ is added. </w:t>
            </w:r>
          </w:p>
        </w:tc>
      </w:tr>
      <w:tr w:rsidR="00497B27" w:rsidRPr="00423BAA" w14:paraId="591EB325" w14:textId="77777777" w:rsidTr="000C7C3F">
        <w:tc>
          <w:tcPr>
            <w:tcW w:w="1696" w:type="dxa"/>
          </w:tcPr>
          <w:p w14:paraId="5163B88E" w14:textId="77777777" w:rsidR="00497B27" w:rsidRDefault="00497B27" w:rsidP="000C7C3F">
            <w:pPr>
              <w:rPr>
                <w:rFonts w:eastAsia="Times New Roman"/>
                <w:b/>
                <w:szCs w:val="20"/>
                <w:lang w:eastAsia="zh-CN"/>
              </w:rPr>
            </w:pPr>
            <w:r>
              <w:rPr>
                <w:rFonts w:eastAsia="Times New Roman"/>
              </w:rPr>
              <w:t>Consequences if not approved</w:t>
            </w:r>
          </w:p>
        </w:tc>
        <w:tc>
          <w:tcPr>
            <w:tcW w:w="0" w:type="auto"/>
          </w:tcPr>
          <w:p w14:paraId="79AC1140" w14:textId="77777777" w:rsidR="00497B27" w:rsidRDefault="00497B27" w:rsidP="000C7C3F">
            <w:pPr>
              <w:rPr>
                <w:rFonts w:eastAsia="Times New Roman"/>
                <w:bCs/>
                <w:szCs w:val="20"/>
                <w:lang w:eastAsia="zh-CN"/>
              </w:rPr>
            </w:pPr>
            <w:r>
              <w:rPr>
                <w:rFonts w:eastAsia="Times New Roman"/>
                <w:bCs/>
                <w:szCs w:val="20"/>
                <w:lang w:eastAsia="zh-CN"/>
              </w:rPr>
              <w:t xml:space="preserve">Inconsistent UE behaviour during non-active periods of cell DTX. </w:t>
            </w:r>
          </w:p>
        </w:tc>
      </w:tr>
      <w:tr w:rsidR="00497B27" w:rsidRPr="00361725" w14:paraId="4FFD13F8" w14:textId="77777777" w:rsidTr="000C7C3F">
        <w:tc>
          <w:tcPr>
            <w:tcW w:w="9520" w:type="dxa"/>
            <w:gridSpan w:val="2"/>
          </w:tcPr>
          <w:p w14:paraId="09CB65B1" w14:textId="77777777" w:rsidR="00497B27" w:rsidRDefault="00497B27" w:rsidP="000C7C3F">
            <w:pPr>
              <w:spacing w:after="180"/>
              <w:rPr>
                <w:rFonts w:eastAsia="Times New Roman"/>
                <w:b/>
                <w:lang w:eastAsia="zh-CN"/>
              </w:rPr>
            </w:pPr>
            <w:r>
              <w:rPr>
                <w:rFonts w:eastAsia="Times New Roman"/>
                <w:b/>
                <w:lang w:eastAsia="zh-CN"/>
              </w:rPr>
              <w:t>TS38.214</w:t>
            </w:r>
          </w:p>
          <w:p w14:paraId="5B08E335" w14:textId="77777777" w:rsidR="00497B27" w:rsidRPr="00230FB8" w:rsidRDefault="00497B27" w:rsidP="000C7C3F">
            <w:pPr>
              <w:pStyle w:val="0Maintext"/>
              <w:spacing w:after="120"/>
              <w:ind w:firstLine="0"/>
              <w:rPr>
                <w:lang w:val="x-none"/>
              </w:rPr>
            </w:pPr>
            <w:r w:rsidRPr="00230FB8">
              <w:rPr>
                <w:lang w:val="x-none"/>
              </w:rPr>
              <w:t>5.1.6.1</w:t>
            </w:r>
            <w:r w:rsidRPr="00230FB8">
              <w:rPr>
                <w:lang w:val="x-none"/>
              </w:rPr>
              <w:tab/>
              <w:t>CSI-RS reception procedure</w:t>
            </w:r>
          </w:p>
          <w:p w14:paraId="7F015306" w14:textId="77777777" w:rsidR="00497B27" w:rsidRDefault="00497B27" w:rsidP="000C7C3F">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70DB0729" w14:textId="77777777" w:rsidR="00497B27" w:rsidRPr="00C52464" w:rsidRDefault="00497B27" w:rsidP="000C7C3F">
            <w:pPr>
              <w:suppressAutoHyphens w:val="0"/>
              <w:spacing w:after="180"/>
              <w:rPr>
                <w:rFonts w:ascii="Times New Roman" w:eastAsia="SimSun" w:hAnsi="Times New Roman"/>
                <w:szCs w:val="20"/>
              </w:rPr>
            </w:pPr>
            <w:r w:rsidRPr="00C52464">
              <w:rPr>
                <w:rFonts w:ascii="Times New Roman" w:eastAsia="SimSun" w:hAnsi="Times New Roman"/>
                <w:szCs w:val="20"/>
                <w:lang w:val="en-US"/>
              </w:rPr>
              <w:t>During non-active periods of cell DTX if cell DTX is activated for a serving cell, the UE is not expected to receive the periodic CSI-RS and semi-persistent CSI-RS on the serving cell configured in CSI report configuration in CSI-</w:t>
            </w:r>
            <w:proofErr w:type="spellStart"/>
            <w:r w:rsidRPr="00C52464">
              <w:rPr>
                <w:rFonts w:ascii="Times New Roman" w:eastAsia="SimSun" w:hAnsi="Times New Roman"/>
                <w:i/>
                <w:iCs/>
                <w:szCs w:val="20"/>
                <w:lang w:val="en-US"/>
              </w:rPr>
              <w:t>ReportConfig</w:t>
            </w:r>
            <w:proofErr w:type="spellEnd"/>
            <w:r w:rsidRPr="00C52464">
              <w:rPr>
                <w:rFonts w:ascii="Times New Roman" w:eastAsia="SimSun" w:hAnsi="Times New Roman"/>
                <w:szCs w:val="20"/>
                <w:lang w:val="en-US"/>
              </w:rPr>
              <w:t xml:space="preserve"> </w:t>
            </w:r>
            <w:r w:rsidRPr="00C52464">
              <w:rPr>
                <w:rFonts w:ascii="Times New Roman" w:eastAsia="SimSun" w:hAnsi="Times New Roman"/>
                <w:szCs w:val="20"/>
              </w:rPr>
              <w:t xml:space="preserve">associated with the higher layer parameter </w:t>
            </w:r>
            <w:proofErr w:type="spellStart"/>
            <w:r w:rsidRPr="00C52464">
              <w:rPr>
                <w:rFonts w:ascii="Times New Roman" w:eastAsia="SimSun" w:hAnsi="Times New Roman"/>
                <w:i/>
                <w:iCs/>
                <w:szCs w:val="20"/>
              </w:rPr>
              <w:t>reportQuantity</w:t>
            </w:r>
            <w:proofErr w:type="spellEnd"/>
            <w:r w:rsidRPr="00C52464">
              <w:rPr>
                <w:rFonts w:ascii="Times New Roman" w:eastAsia="SimSun" w:hAnsi="Times New Roman"/>
                <w:szCs w:val="20"/>
              </w:rPr>
              <w:t xml:space="preserve"> comprising at least 'RI' 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Pr>
                <w:rFonts w:ascii="Times New Roman" w:eastAsia="SimSun" w:hAnsi="Times New Roman"/>
                <w:szCs w:val="20"/>
              </w:rPr>
              <w:t xml:space="preserve"> </w:t>
            </w:r>
            <w:r w:rsidRPr="00C52464">
              <w:rPr>
                <w:rFonts w:ascii="Times New Roman" w:eastAsia="SimSun" w:hAnsi="Times New Roman"/>
                <w:color w:val="FF0000"/>
                <w:szCs w:val="20"/>
              </w:rPr>
              <w:t>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SimSun" w:hAnsi="Times New Roman"/>
                <w:szCs w:val="20"/>
                <w:lang w:val="en-US"/>
              </w:rPr>
              <w:t xml:space="preserve">. </w:t>
            </w:r>
            <w:r w:rsidRPr="00C52464">
              <w:rPr>
                <w:rFonts w:ascii="Times New Roman" w:eastAsia="MS Mincho" w:hAnsi="Times New Roman"/>
                <w:color w:val="000000"/>
                <w:szCs w:val="20"/>
              </w:rPr>
              <w:t xml:space="preserve">If the </w:t>
            </w:r>
            <w:r w:rsidRPr="00C52464">
              <w:rPr>
                <w:rFonts w:ascii="Times New Roman" w:eastAsia="SimSun" w:hAnsi="Times New Roman"/>
                <w:color w:val="000000"/>
                <w:szCs w:val="20"/>
              </w:rPr>
              <w:t xml:space="preserve">cell </w:t>
            </w:r>
            <w:r w:rsidRPr="00C52464">
              <w:rPr>
                <w:rFonts w:ascii="Times New Roman" w:eastAsia="MS Mincho" w:hAnsi="Times New Roman"/>
                <w:color w:val="000000"/>
                <w:szCs w:val="20"/>
              </w:rPr>
              <w:t>D</w:t>
            </w:r>
            <w:r w:rsidRPr="00C52464">
              <w:rPr>
                <w:rFonts w:ascii="Times New Roman" w:eastAsia="SimSun" w:hAnsi="Times New Roman"/>
                <w:color w:val="000000"/>
                <w:szCs w:val="20"/>
              </w:rPr>
              <w:t>T</w:t>
            </w:r>
            <w:r w:rsidRPr="00C52464">
              <w:rPr>
                <w:rFonts w:ascii="Times New Roman" w:eastAsia="MS Mincho" w:hAnsi="Times New Roman"/>
                <w:color w:val="000000"/>
                <w:szCs w:val="20"/>
              </w:rPr>
              <w:t>X</w:t>
            </w:r>
            <w:r w:rsidRPr="00C52464">
              <w:rPr>
                <w:rFonts w:ascii="Times New Roman" w:eastAsia="SimSun" w:hAnsi="Times New Roman"/>
                <w:color w:val="000000"/>
                <w:szCs w:val="20"/>
              </w:rPr>
              <w:t xml:space="preserve"> is activated for a serving cell [10, TS 38.321]</w:t>
            </w:r>
            <w:r w:rsidRPr="00C52464">
              <w:rPr>
                <w:rFonts w:ascii="Times New Roman" w:eastAsia="MS Mincho" w:hAnsi="Times New Roman"/>
                <w:color w:val="000000"/>
                <w:szCs w:val="20"/>
              </w:rPr>
              <w:t xml:space="preserve">, the most recent CSI measurement occasion of semi-persistent CSI-RS resource or periodic CSI-RS resource </w:t>
            </w:r>
            <w:r w:rsidRPr="00C52464">
              <w:rPr>
                <w:rFonts w:ascii="Times New Roman" w:eastAsia="SimSun" w:hAnsi="Times New Roman"/>
                <w:szCs w:val="20"/>
                <w:lang w:val="en-US"/>
              </w:rPr>
              <w:t xml:space="preserve">on the serving cell </w:t>
            </w:r>
            <w:r w:rsidRPr="00C52464">
              <w:rPr>
                <w:rFonts w:ascii="Times New Roman" w:eastAsia="MS Mincho" w:hAnsi="Times New Roman"/>
                <w:color w:val="000000"/>
                <w:szCs w:val="20"/>
              </w:rPr>
              <w:t xml:space="preserve">occurs in </w:t>
            </w:r>
            <w:r w:rsidRPr="00C52464">
              <w:rPr>
                <w:rFonts w:ascii="Times New Roman" w:eastAsia="SimSun" w:hAnsi="Times New Roman"/>
                <w:color w:val="000000"/>
                <w:szCs w:val="20"/>
              </w:rPr>
              <w:t>active periods of cell DTX</w:t>
            </w:r>
            <w:r w:rsidRPr="00C52464">
              <w:rPr>
                <w:rFonts w:ascii="Times New Roman" w:eastAsia="MS Mincho" w:hAnsi="Times New Roman"/>
                <w:color w:val="000000"/>
                <w:szCs w:val="20"/>
              </w:rPr>
              <w:t xml:space="preserve"> for CSI report configured by </w:t>
            </w:r>
            <w:r w:rsidRPr="00C52464">
              <w:rPr>
                <w:rFonts w:ascii="Times New Roman" w:eastAsia="MS Mincho" w:hAnsi="Times New Roman"/>
                <w:i/>
                <w:iCs/>
                <w:color w:val="000000"/>
                <w:szCs w:val="20"/>
              </w:rPr>
              <w:t>CSI-</w:t>
            </w:r>
            <w:proofErr w:type="spellStart"/>
            <w:r w:rsidRPr="00C52464">
              <w:rPr>
                <w:rFonts w:ascii="Times New Roman" w:eastAsia="MS Mincho" w:hAnsi="Times New Roman"/>
                <w:i/>
                <w:iCs/>
                <w:color w:val="000000"/>
                <w:szCs w:val="20"/>
              </w:rPr>
              <w:t>ReportConfig</w:t>
            </w:r>
            <w:proofErr w:type="spellEnd"/>
            <w:r w:rsidRPr="00C52464">
              <w:rPr>
                <w:rFonts w:ascii="Times New Roman" w:eastAsia="MS Mincho" w:hAnsi="Times New Roman"/>
                <w:color w:val="000000"/>
                <w:szCs w:val="20"/>
              </w:rPr>
              <w:t xml:space="preserve"> associated with the higher layer parameter </w:t>
            </w:r>
            <w:proofErr w:type="spellStart"/>
            <w:r w:rsidRPr="00C52464">
              <w:rPr>
                <w:rFonts w:ascii="Times New Roman" w:eastAsia="MS Mincho" w:hAnsi="Times New Roman"/>
                <w:i/>
                <w:iCs/>
                <w:color w:val="000000"/>
                <w:szCs w:val="20"/>
              </w:rPr>
              <w:t>reportQuantity</w:t>
            </w:r>
            <w:proofErr w:type="spellEnd"/>
            <w:r w:rsidRPr="00C52464">
              <w:rPr>
                <w:rFonts w:ascii="Times New Roman" w:eastAsia="MS Mincho" w:hAnsi="Times New Roman"/>
                <w:color w:val="000000"/>
                <w:szCs w:val="20"/>
              </w:rPr>
              <w:t xml:space="preserve"> comprising at least 'RI' </w:t>
            </w:r>
            <w:r w:rsidRPr="00C52464">
              <w:rPr>
                <w:rFonts w:ascii="Times New Roman" w:eastAsia="SimSun" w:hAnsi="Times New Roman"/>
                <w:szCs w:val="20"/>
              </w:rPr>
              <w:t>or '</w:t>
            </w:r>
            <w:proofErr w:type="spellStart"/>
            <w:r w:rsidRPr="00C52464">
              <w:rPr>
                <w:rFonts w:ascii="Times New Roman" w:eastAsia="SimSun" w:hAnsi="Times New Roman"/>
                <w:szCs w:val="20"/>
              </w:rPr>
              <w:t>cjtc</w:t>
            </w:r>
            <w:proofErr w:type="spellEnd"/>
            <w:r w:rsidRPr="00C52464">
              <w:rPr>
                <w:rFonts w:ascii="Times New Roman" w:eastAsia="SimSun" w:hAnsi="Times New Roman"/>
                <w:szCs w:val="20"/>
              </w:rPr>
              <w:t>-P'</w:t>
            </w:r>
            <w:r w:rsidRPr="00C52464">
              <w:rPr>
                <w:rFonts w:ascii="Times New Roman" w:eastAsia="SimSun" w:hAnsi="Times New Roman"/>
                <w:color w:val="FF0000"/>
                <w:szCs w:val="20"/>
              </w:rPr>
              <w:t xml:space="preserve"> or ‘csi-pai</w:t>
            </w:r>
            <w:r>
              <w:rPr>
                <w:rFonts w:ascii="Times New Roman" w:eastAsia="SimSun" w:hAnsi="Times New Roman"/>
                <w:color w:val="FF0000"/>
                <w:szCs w:val="20"/>
              </w:rPr>
              <w:t>-r19</w:t>
            </w:r>
            <w:r w:rsidRPr="00C52464">
              <w:rPr>
                <w:rFonts w:ascii="Times New Roman" w:eastAsia="SimSun" w:hAnsi="Times New Roman"/>
                <w:color w:val="FF0000"/>
                <w:szCs w:val="20"/>
              </w:rPr>
              <w:t>’</w:t>
            </w:r>
            <w:r w:rsidRPr="00C52464">
              <w:rPr>
                <w:rFonts w:ascii="Times New Roman" w:eastAsia="MS Mincho" w:hAnsi="Times New Roman"/>
                <w:color w:val="000000"/>
                <w:szCs w:val="20"/>
              </w:rPr>
              <w:t>.</w:t>
            </w:r>
          </w:p>
          <w:p w14:paraId="1DAEA503" w14:textId="77777777" w:rsidR="00497B27" w:rsidRDefault="00497B27" w:rsidP="000C7C3F">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3AF3ED8E" w14:textId="77777777" w:rsidR="00497B27" w:rsidRDefault="00497B27" w:rsidP="00497B27">
      <w:pPr>
        <w:jc w:val="both"/>
        <w:rPr>
          <w:rFonts w:ascii="Times New Roman" w:hAnsi="Times New Roman"/>
          <w:lang w:val="en-US" w:eastAsia="ko-KR"/>
        </w:rPr>
      </w:pPr>
    </w:p>
    <w:p w14:paraId="3AED3FF8" w14:textId="77777777" w:rsidR="00497B27" w:rsidRDefault="00497B27" w:rsidP="00497B27">
      <w:pPr>
        <w:widowControl w:val="0"/>
        <w:rPr>
          <w:color w:val="7030A0"/>
          <w:lang w:eastAsia="ko-KR"/>
        </w:rPr>
      </w:pPr>
    </w:p>
    <w:p w14:paraId="0A5AB6BD" w14:textId="77777777" w:rsidR="00497B27" w:rsidRPr="00BB64A5" w:rsidRDefault="00497B27" w:rsidP="00497B27">
      <w:pPr>
        <w:pStyle w:val="3"/>
        <w:numPr>
          <w:ilvl w:val="0"/>
          <w:numId w:val="0"/>
        </w:numPr>
        <w:ind w:left="720" w:hanging="720"/>
        <w:jc w:val="both"/>
        <w:rPr>
          <w:rFonts w:ascii="Times New Roman" w:hAnsi="Times New Roman"/>
          <w:lang w:eastAsia="ko-KR"/>
        </w:rPr>
      </w:pPr>
      <w:r w:rsidRPr="00BB64A5">
        <w:rPr>
          <w:rFonts w:ascii="Times New Roman" w:eastAsia="SimSun" w:hAnsi="Times New Roman"/>
          <w:bCs w:val="0"/>
          <w:szCs w:val="24"/>
          <w:lang w:val="en-US" w:eastAsia="ko-KR"/>
        </w:rPr>
        <w:t xml:space="preserve">Proposal 3. </w:t>
      </w:r>
      <w:r>
        <w:rPr>
          <w:rFonts w:ascii="Times New Roman" w:eastAsia="SimSun" w:hAnsi="Times New Roman"/>
          <w:bCs w:val="0"/>
          <w:szCs w:val="24"/>
          <w:lang w:val="en-US" w:eastAsia="ko-KR"/>
        </w:rPr>
        <w:t>(Candidate UE-side data collection)</w:t>
      </w:r>
    </w:p>
    <w:p w14:paraId="55211DFE" w14:textId="77777777" w:rsidR="00497B27" w:rsidRPr="00BB64A5" w:rsidRDefault="00497B27" w:rsidP="00497B27">
      <w:pPr>
        <w:rPr>
          <w:rFonts w:ascii="Times New Roman" w:eastAsiaTheme="minorEastAsia" w:hAnsi="Times New Roman"/>
          <w:b/>
          <w:lang w:eastAsia="ko-KR"/>
        </w:rPr>
      </w:pPr>
      <w:r w:rsidRPr="00BB64A5">
        <w:rPr>
          <w:rFonts w:ascii="Times New Roman" w:eastAsiaTheme="minorEastAsia" w:hAnsi="Times New Roman"/>
          <w:b/>
          <w:lang w:eastAsia="ko-KR"/>
        </w:rPr>
        <w:t>For the UE-side candidate data collection configuration for CSI prediction, include the following IEs:</w:t>
      </w:r>
    </w:p>
    <w:p w14:paraId="72886EFD" w14:textId="77777777" w:rsidR="00497B27" w:rsidRPr="005B7EF5" w:rsidRDefault="00497B27" w:rsidP="00497B27">
      <w:pPr>
        <w:pStyle w:val="ac"/>
        <w:numPr>
          <w:ilvl w:val="0"/>
          <w:numId w:val="60"/>
        </w:numPr>
        <w:rPr>
          <w:rFonts w:ascii="Times New Roman" w:eastAsiaTheme="minorEastAsia" w:hAnsi="Times New Roman"/>
          <w:b/>
          <w:strike/>
          <w:highlight w:val="yellow"/>
          <w:lang w:eastAsia="ko-KR"/>
        </w:rPr>
      </w:pPr>
      <w:r w:rsidRPr="005B7EF5">
        <w:rPr>
          <w:rFonts w:ascii="Times New Roman" w:eastAsiaTheme="minorEastAsia" w:hAnsi="Times New Roman"/>
          <w:b/>
          <w:strike/>
          <w:highlight w:val="yellow"/>
          <w:lang w:eastAsia="ko-KR"/>
        </w:rPr>
        <w:t>An identifier of the candidate configuration</w:t>
      </w:r>
    </w:p>
    <w:p w14:paraId="7716D851" w14:textId="77777777" w:rsidR="00497B27" w:rsidRDefault="00497B27" w:rsidP="00497B27">
      <w:pPr>
        <w:pStyle w:val="ac"/>
        <w:numPr>
          <w:ilvl w:val="0"/>
          <w:numId w:val="60"/>
        </w:numPr>
        <w:rPr>
          <w:rFonts w:ascii="Times New Roman" w:eastAsiaTheme="minorEastAsia" w:hAnsi="Times New Roman"/>
          <w:b/>
          <w:highlight w:val="yellow"/>
          <w:lang w:eastAsia="ko-KR"/>
        </w:rPr>
      </w:pPr>
      <w:r w:rsidRPr="00391613">
        <w:rPr>
          <w:rFonts w:ascii="Times New Roman" w:eastAsiaTheme="minorEastAsia" w:hAnsi="Times New Roman"/>
          <w:b/>
          <w:highlight w:val="yellow"/>
          <w:lang w:eastAsia="ko-KR"/>
        </w:rPr>
        <w:t>CSI-</w:t>
      </w:r>
      <w:proofErr w:type="spellStart"/>
      <w:r w:rsidRPr="00391613">
        <w:rPr>
          <w:rFonts w:ascii="Times New Roman" w:eastAsiaTheme="minorEastAsia" w:hAnsi="Times New Roman"/>
          <w:b/>
          <w:highlight w:val="yellow"/>
          <w:lang w:eastAsia="ko-KR"/>
        </w:rPr>
        <w:t>ResourceConfigId</w:t>
      </w:r>
      <w:proofErr w:type="spellEnd"/>
      <w:r w:rsidRPr="00391613">
        <w:rPr>
          <w:rFonts w:ascii="Times New Roman" w:eastAsiaTheme="minorEastAsia" w:hAnsi="Times New Roman"/>
          <w:b/>
          <w:highlight w:val="yellow"/>
          <w:lang w:eastAsia="ko-KR"/>
        </w:rPr>
        <w:t xml:space="preserve"> </w:t>
      </w:r>
    </w:p>
    <w:p w14:paraId="3CD0854A" w14:textId="77777777" w:rsidR="00497B27" w:rsidRPr="00BB64A5" w:rsidRDefault="00497B27" w:rsidP="00497B27">
      <w:pPr>
        <w:pStyle w:val="ac"/>
        <w:numPr>
          <w:ilvl w:val="0"/>
          <w:numId w:val="60"/>
        </w:numPr>
        <w:rPr>
          <w:rFonts w:ascii="Times New Roman" w:eastAsiaTheme="minorEastAsia" w:hAnsi="Times New Roman"/>
          <w:b/>
          <w:lang w:eastAsia="ko-KR"/>
        </w:rPr>
      </w:pPr>
      <w:r w:rsidRPr="00BB64A5">
        <w:rPr>
          <w:rFonts w:ascii="Times New Roman" w:eastAsiaTheme="minorEastAsia" w:hAnsi="Times New Roman"/>
          <w:b/>
          <w:lang w:eastAsia="ko-KR"/>
        </w:rPr>
        <w:t>Include the above information as part of LS reply to RAN2</w:t>
      </w:r>
    </w:p>
    <w:p w14:paraId="269645D8" w14:textId="77777777" w:rsidR="00497B27" w:rsidRPr="00980075" w:rsidRDefault="00497B27" w:rsidP="00497B27">
      <w:pPr>
        <w:widowControl w:val="0"/>
        <w:rPr>
          <w:color w:val="7030A0"/>
          <w:lang w:eastAsia="ko-KR"/>
        </w:rPr>
      </w:pPr>
    </w:p>
    <w:p w14:paraId="0E9BA28E" w14:textId="17B08243" w:rsidR="00497B27" w:rsidRDefault="00497B27" w:rsidP="0075143F">
      <w:pPr>
        <w:jc w:val="both"/>
        <w:rPr>
          <w:rFonts w:ascii="Times New Roman" w:hAnsi="Times New Roman"/>
          <w:lang w:eastAsia="ko-KR"/>
        </w:rPr>
      </w:pPr>
    </w:p>
    <w:p w14:paraId="72E7E716" w14:textId="784DD54F" w:rsidR="00392956" w:rsidRPr="00392956" w:rsidRDefault="00392956" w:rsidP="0075143F">
      <w:pPr>
        <w:jc w:val="both"/>
        <w:rPr>
          <w:rFonts w:ascii="Times New Roman" w:hAnsi="Times New Roman" w:hint="eastAsia"/>
          <w:lang w:eastAsia="ko-KR"/>
        </w:rPr>
      </w:pPr>
      <w:r>
        <w:rPr>
          <w:rFonts w:ascii="Times New Roman" w:hAnsi="Times New Roman"/>
          <w:lang w:eastAsia="ko-KR"/>
        </w:rPr>
        <w:t>From RAN1</w:t>
      </w:r>
      <w:r w:rsidR="00D047B4">
        <w:rPr>
          <w:rFonts w:ascii="Times New Roman" w:hAnsi="Times New Roman"/>
          <w:lang w:eastAsia="ko-KR"/>
        </w:rPr>
        <w:t>’s</w:t>
      </w:r>
      <w:r>
        <w:rPr>
          <w:rFonts w:ascii="Times New Roman" w:hAnsi="Times New Roman"/>
          <w:lang w:eastAsia="ko-KR"/>
        </w:rPr>
        <w:t xml:space="preserve"> perspective, the UE</w:t>
      </w:r>
      <w:r w:rsidR="00D047B4">
        <w:rPr>
          <w:rFonts w:ascii="Times New Roman" w:hAnsi="Times New Roman"/>
          <w:lang w:eastAsia="ko-KR"/>
        </w:rPr>
        <w:t>-</w:t>
      </w:r>
      <w:r>
        <w:rPr>
          <w:rFonts w:ascii="Times New Roman" w:hAnsi="Times New Roman"/>
          <w:lang w:eastAsia="ko-KR"/>
        </w:rPr>
        <w:t>side candidate data collection configuration for BM Case-1 or BM</w:t>
      </w:r>
      <w:r w:rsidR="00D047B4">
        <w:rPr>
          <w:rFonts w:ascii="Times New Roman" w:hAnsi="Times New Roman"/>
          <w:lang w:eastAsia="ko-KR"/>
        </w:rPr>
        <w:t xml:space="preserve"> </w:t>
      </w:r>
      <w:r>
        <w:rPr>
          <w:rFonts w:ascii="Times New Roman" w:hAnsi="Times New Roman"/>
          <w:lang w:eastAsia="ko-KR"/>
        </w:rPr>
        <w:t xml:space="preserve">Case-2 or CSI prediction, </w:t>
      </w:r>
      <w:r w:rsidR="00D047B4">
        <w:rPr>
          <w:rFonts w:ascii="Times New Roman" w:hAnsi="Times New Roman"/>
          <w:lang w:eastAsia="ko-KR"/>
        </w:rPr>
        <w:t xml:space="preserve">CSI report configuration for data collection of each use case can be re-used. </w:t>
      </w:r>
    </w:p>
    <w:p w14:paraId="518279E6" w14:textId="73B4CB69" w:rsidR="00245679" w:rsidRDefault="00245679">
      <w:pPr>
        <w:jc w:val="both"/>
        <w:rPr>
          <w:rFonts w:ascii="Times New Roman" w:hAnsi="Times New Roman"/>
          <w:lang w:eastAsia="ko-KR"/>
        </w:rPr>
      </w:pPr>
    </w:p>
    <w:p w14:paraId="79EC7221" w14:textId="7EE346E8" w:rsidR="00497B27" w:rsidRDefault="00497B27">
      <w:pPr>
        <w:jc w:val="both"/>
        <w:rPr>
          <w:rFonts w:ascii="Times New Roman" w:hAnsi="Times New Roman"/>
          <w:lang w:eastAsia="ko-KR"/>
        </w:rPr>
      </w:pPr>
    </w:p>
    <w:p w14:paraId="70243A46" w14:textId="38DC8358" w:rsidR="00497B27" w:rsidRDefault="00497B27">
      <w:pPr>
        <w:jc w:val="both"/>
        <w:rPr>
          <w:rFonts w:ascii="Times New Roman" w:hAnsi="Times New Roman"/>
          <w:lang w:eastAsia="ko-KR"/>
        </w:rPr>
      </w:pPr>
    </w:p>
    <w:p w14:paraId="7EA7A0CE" w14:textId="77777777" w:rsidR="00497B27" w:rsidRDefault="00497B27">
      <w:pPr>
        <w:jc w:val="both"/>
        <w:rPr>
          <w:rFonts w:ascii="Times New Roman" w:hAnsi="Times New Roman"/>
          <w:lang w:eastAsia="ko-KR"/>
        </w:rPr>
      </w:pPr>
    </w:p>
    <w:p w14:paraId="12EE5AE3" w14:textId="77777777" w:rsidR="008E765E" w:rsidRDefault="008E765E">
      <w:pPr>
        <w:jc w:val="both"/>
        <w:rPr>
          <w:rFonts w:ascii="Times New Roman" w:hAnsi="Times New Roman"/>
          <w:lang w:eastAsia="ko-KR"/>
        </w:rPr>
      </w:pPr>
    </w:p>
    <w:p w14:paraId="11DFBF8F"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Agreements</w:t>
      </w:r>
    </w:p>
    <w:p w14:paraId="4FC491FD" w14:textId="23CB7D6B" w:rsidR="000D5A51" w:rsidRDefault="000D5A51">
      <w:pPr>
        <w:rPr>
          <w:lang w:eastAsia="ko-KR"/>
        </w:rPr>
      </w:pPr>
    </w:p>
    <w:p w14:paraId="11D4EADD" w14:textId="1146948C" w:rsidR="00EB1F42" w:rsidRDefault="00EB1F42" w:rsidP="00EB1F42">
      <w:pPr>
        <w:pStyle w:val="2"/>
        <w:rPr>
          <w:i w:val="0"/>
        </w:rPr>
      </w:pPr>
      <w:r>
        <w:rPr>
          <w:i w:val="0"/>
          <w:lang w:eastAsia="ko-KR"/>
        </w:rPr>
        <w:t>Agreements in RAN1#122</w:t>
      </w:r>
    </w:p>
    <w:p w14:paraId="66D69559" w14:textId="77777777" w:rsidR="00FF6464" w:rsidRDefault="00FF6464" w:rsidP="00FF6464">
      <w:pPr>
        <w:pStyle w:val="3GPPNormalText"/>
        <w:rPr>
          <w:rFonts w:eastAsia="SimSun"/>
          <w:highlight w:val="green"/>
        </w:rPr>
      </w:pPr>
    </w:p>
    <w:p w14:paraId="7F8D4850" w14:textId="6F4C8D53" w:rsidR="00FF6464" w:rsidRDefault="00FF6464" w:rsidP="00FF6464">
      <w:pPr>
        <w:pStyle w:val="3GPPNormalText"/>
        <w:rPr>
          <w:bCs/>
          <w:i/>
        </w:rPr>
      </w:pPr>
      <w:r w:rsidRPr="00C42215">
        <w:rPr>
          <w:highlight w:val="green"/>
        </w:rPr>
        <w:t>Agreement</w:t>
      </w:r>
      <w:r w:rsidRPr="00C06C35">
        <w:t xml:space="preserve"> </w:t>
      </w:r>
    </w:p>
    <w:p w14:paraId="6A1C287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6278"/>
      </w:tblGrid>
      <w:tr w:rsidR="00FF6464" w:rsidRPr="00920410" w14:paraId="3741626E" w14:textId="77777777" w:rsidTr="00933C86">
        <w:tc>
          <w:tcPr>
            <w:tcW w:w="3305" w:type="dxa"/>
          </w:tcPr>
          <w:p w14:paraId="554A0DF6"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5068C4F" w14:textId="77777777" w:rsidR="00FF6464" w:rsidRDefault="00FF6464" w:rsidP="00933C86">
            <w:pPr>
              <w:rPr>
                <w:rFonts w:eastAsia="Times New Roman"/>
                <w:lang w:eastAsia="ko-KR"/>
              </w:rPr>
            </w:pPr>
            <w:r>
              <w:rPr>
                <w:rFonts w:eastAsia="Times New Roman" w:hint="eastAsia"/>
                <w:lang w:eastAsia="ko-KR"/>
              </w:rPr>
              <w:t>I</w:t>
            </w:r>
            <w:r>
              <w:rPr>
                <w:rFonts w:eastAsia="Times New Roman"/>
                <w:lang w:eastAsia="ko-KR"/>
              </w:rPr>
              <w:t xml:space="preserve">n current specification, there is no SGCS quantization mapping table. </w:t>
            </w:r>
          </w:p>
        </w:tc>
      </w:tr>
      <w:tr w:rsidR="00FF6464" w:rsidRPr="00423BAA" w14:paraId="3076B858" w14:textId="77777777" w:rsidTr="00933C86">
        <w:tc>
          <w:tcPr>
            <w:tcW w:w="3305" w:type="dxa"/>
          </w:tcPr>
          <w:p w14:paraId="6269E47C"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136F50AD" w14:textId="77777777" w:rsidR="00FF6464" w:rsidRDefault="00FF6464" w:rsidP="00933C86">
            <w:pPr>
              <w:rPr>
                <w:rFonts w:eastAsia="Times New Roman"/>
                <w:bCs/>
                <w:szCs w:val="20"/>
                <w:lang w:eastAsia="zh-CN"/>
              </w:rPr>
            </w:pPr>
            <w:r>
              <w:rPr>
                <w:rFonts w:eastAsia="Times New Roman"/>
                <w:bCs/>
                <w:szCs w:val="20"/>
                <w:lang w:eastAsia="zh-CN"/>
              </w:rPr>
              <w:t>SGCS quantization mapping table is added.</w:t>
            </w:r>
          </w:p>
        </w:tc>
      </w:tr>
      <w:tr w:rsidR="00FF6464" w:rsidRPr="00423BAA" w14:paraId="1B8E0AEB" w14:textId="77777777" w:rsidTr="00933C86">
        <w:tc>
          <w:tcPr>
            <w:tcW w:w="3305" w:type="dxa"/>
          </w:tcPr>
          <w:p w14:paraId="558AC3FC"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478D8758" w14:textId="77777777" w:rsidR="00FF6464" w:rsidRDefault="00FF6464" w:rsidP="00933C86">
            <w:pPr>
              <w:rPr>
                <w:rFonts w:eastAsia="Times New Roman"/>
                <w:bCs/>
                <w:szCs w:val="20"/>
                <w:lang w:eastAsia="zh-CN"/>
              </w:rPr>
            </w:pPr>
            <w:r>
              <w:rPr>
                <w:rFonts w:eastAsia="Times New Roman"/>
                <w:bCs/>
                <w:szCs w:val="20"/>
                <w:lang w:eastAsia="zh-CN"/>
              </w:rPr>
              <w:t>Incomplete capture of the agreement.</w:t>
            </w:r>
          </w:p>
        </w:tc>
      </w:tr>
      <w:tr w:rsidR="00FF6464" w:rsidRPr="00361725" w14:paraId="521E1117" w14:textId="77777777" w:rsidTr="00933C86">
        <w:tc>
          <w:tcPr>
            <w:tcW w:w="9749" w:type="dxa"/>
            <w:gridSpan w:val="2"/>
          </w:tcPr>
          <w:p w14:paraId="3345ABF1" w14:textId="77777777" w:rsidR="00FF6464" w:rsidRDefault="00FF6464" w:rsidP="00933C86">
            <w:pPr>
              <w:spacing w:after="180"/>
              <w:rPr>
                <w:rFonts w:eastAsia="Times New Roman"/>
                <w:b/>
                <w:lang w:eastAsia="zh-CN"/>
              </w:rPr>
            </w:pPr>
            <w:r>
              <w:rPr>
                <w:rFonts w:eastAsia="Times New Roman"/>
                <w:b/>
                <w:lang w:eastAsia="zh-CN"/>
              </w:rPr>
              <w:t>TS38.214</w:t>
            </w:r>
          </w:p>
          <w:p w14:paraId="12E21CD6" w14:textId="77777777" w:rsidR="00FF6464" w:rsidRDefault="00FF6464" w:rsidP="00933C86">
            <w:pPr>
              <w:keepNext/>
              <w:keepLines/>
              <w:spacing w:before="120"/>
              <w:outlineLvl w:val="4"/>
              <w:rPr>
                <w:rStyle w:val="sc-axzvg"/>
                <w:rFonts w:ascii="Arial" w:hAnsi="Arial"/>
                <w:sz w:val="22"/>
                <w:lang w:val="x-none" w:eastAsia="zh-CN"/>
              </w:rPr>
            </w:pPr>
            <w:r>
              <w:rPr>
                <w:rFonts w:ascii="Arial" w:hAnsi="Arial"/>
                <w:sz w:val="22"/>
                <w:lang w:val="x-none" w:eastAsia="zh-CN"/>
              </w:rPr>
              <w:t>5.2.1.4.6</w:t>
            </w:r>
            <w:r>
              <w:rPr>
                <w:rFonts w:ascii="Arial" w:hAnsi="Arial"/>
                <w:sz w:val="22"/>
                <w:lang w:val="x-none" w:eastAsia="zh-CN"/>
              </w:rPr>
              <w:tab/>
            </w:r>
            <w:r>
              <w:rPr>
                <w:rFonts w:ascii="Arial" w:hAnsi="Arial"/>
                <w:color w:val="000000"/>
                <w:sz w:val="22"/>
                <w:lang w:val="x-none" w:eastAsia="zh-CN"/>
              </w:rPr>
              <w:t>CSI-PAI reporting</w:t>
            </w:r>
          </w:p>
          <w:p w14:paraId="077900E2"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482387FC" w14:textId="77777777" w:rsidR="00FF6464" w:rsidRDefault="00FF6464" w:rsidP="00687E17">
            <w:pPr>
              <w:pStyle w:val="ac"/>
              <w:numPr>
                <w:ilvl w:val="0"/>
                <w:numId w:val="48"/>
              </w:numPr>
              <w:suppressAutoHyphens w:val="0"/>
              <w:spacing w:after="180"/>
              <w:ind w:left="714" w:hanging="357"/>
              <w:contextualSpacing/>
              <w:jc w:val="both"/>
              <w:rPr>
                <w:szCs w:val="20"/>
                <w:lang w:val="en-US"/>
              </w:rPr>
            </w:pPr>
            <w:r>
              <w:rPr>
                <w:szCs w:val="20"/>
                <w:lang w:val="en-US"/>
              </w:rPr>
              <w:t xml:space="preserve">each calculated SGCS value is quantized to a 4-bit field, where the first codepoint ‘0000’ is used to indicate (0 0.3] value range, and the value range [0.3, 1] is quantized in a linear scale with 0.05 step size. Detailed mapping is specified in </w:t>
            </w:r>
            <w:r>
              <w:rPr>
                <w:strike/>
                <w:color w:val="FF0000"/>
                <w:szCs w:val="20"/>
                <w:lang w:val="en-US"/>
              </w:rPr>
              <w:t xml:space="preserve">[xx, TS </w:t>
            </w:r>
            <w:proofErr w:type="gramStart"/>
            <w:r>
              <w:rPr>
                <w:strike/>
                <w:color w:val="FF0000"/>
                <w:szCs w:val="20"/>
                <w:lang w:val="en-US"/>
              </w:rPr>
              <w:t>38.abc]</w:t>
            </w:r>
            <w:r>
              <w:rPr>
                <w:color w:val="FF0000"/>
                <w:szCs w:val="20"/>
                <w:lang w:val="en-US"/>
              </w:rPr>
              <w:t>Table</w:t>
            </w:r>
            <w:proofErr w:type="gramEnd"/>
            <w:r>
              <w:rPr>
                <w:color w:val="FF0000"/>
                <w:szCs w:val="20"/>
                <w:lang w:val="en-US"/>
              </w:rPr>
              <w:t xml:space="preserve"> 5.2.1.4.6-1</w:t>
            </w:r>
            <w:r>
              <w:rPr>
                <w:szCs w:val="20"/>
                <w:lang w:val="en-US"/>
              </w:rPr>
              <w:t>.</w:t>
            </w:r>
          </w:p>
          <w:p w14:paraId="1624BCFE" w14:textId="77777777" w:rsidR="00FF6464" w:rsidRDefault="00FF6464" w:rsidP="00933C86">
            <w:pPr>
              <w:jc w:val="center"/>
              <w:rPr>
                <w:rFonts w:cs="Times"/>
                <w:bCs/>
                <w:color w:val="FF0000"/>
                <w:lang w:val="en-US"/>
              </w:rPr>
            </w:pPr>
            <w:r>
              <w:rPr>
                <w:rFonts w:cs="Times"/>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FF6464" w:rsidRPr="009F668C" w14:paraId="6105054B" w14:textId="77777777" w:rsidTr="00933C86">
              <w:trPr>
                <w:jc w:val="center"/>
              </w:trPr>
              <w:tc>
                <w:tcPr>
                  <w:tcW w:w="0" w:type="auto"/>
                  <w:shd w:val="clear" w:color="auto" w:fill="E8E8E8"/>
                  <w:vAlign w:val="center"/>
                </w:tcPr>
                <w:p w14:paraId="1A732C13" w14:textId="77777777" w:rsidR="00FF6464" w:rsidRDefault="00FF6464" w:rsidP="00933C86">
                  <w:pPr>
                    <w:jc w:val="center"/>
                    <w:rPr>
                      <w:bCs/>
                      <w:color w:val="FF0000"/>
                    </w:rPr>
                  </w:pPr>
                  <w:r>
                    <w:rPr>
                      <w:bCs/>
                      <w:color w:val="FF0000"/>
                    </w:rPr>
                    <w:lastRenderedPageBreak/>
                    <w:t>Code Point</w:t>
                  </w:r>
                </w:p>
              </w:tc>
              <w:tc>
                <w:tcPr>
                  <w:tcW w:w="0" w:type="auto"/>
                  <w:shd w:val="clear" w:color="auto" w:fill="E8E8E8"/>
                  <w:vAlign w:val="center"/>
                </w:tcPr>
                <w:p w14:paraId="4F6E9989" w14:textId="77777777" w:rsidR="00FF6464" w:rsidRDefault="00FF6464" w:rsidP="00933C86">
                  <w:pPr>
                    <w:jc w:val="center"/>
                    <w:rPr>
                      <w:bCs/>
                      <w:color w:val="FF0000"/>
                    </w:rPr>
                  </w:pPr>
                  <w:r>
                    <w:rPr>
                      <w:bCs/>
                      <w:color w:val="FF0000"/>
                    </w:rPr>
                    <w:t>Range</w:t>
                  </w:r>
                </w:p>
              </w:tc>
            </w:tr>
            <w:tr w:rsidR="00FF6464" w:rsidRPr="009F668C" w14:paraId="34F15464" w14:textId="77777777" w:rsidTr="00933C86">
              <w:trPr>
                <w:jc w:val="center"/>
              </w:trPr>
              <w:tc>
                <w:tcPr>
                  <w:tcW w:w="0" w:type="auto"/>
                  <w:vAlign w:val="center"/>
                </w:tcPr>
                <w:p w14:paraId="18A8F700" w14:textId="77777777" w:rsidR="00FF6464" w:rsidRDefault="00FF6464" w:rsidP="00933C86">
                  <w:pPr>
                    <w:jc w:val="center"/>
                    <w:rPr>
                      <w:color w:val="FF0000"/>
                    </w:rPr>
                  </w:pPr>
                  <w:r>
                    <w:rPr>
                      <w:color w:val="FF0000"/>
                    </w:rPr>
                    <w:t>0</w:t>
                  </w:r>
                </w:p>
              </w:tc>
              <w:tc>
                <w:tcPr>
                  <w:tcW w:w="0" w:type="auto"/>
                  <w:vAlign w:val="center"/>
                </w:tcPr>
                <w:p w14:paraId="25186BEE" w14:textId="77777777" w:rsidR="00FF6464" w:rsidRDefault="00FF6464" w:rsidP="00933C86">
                  <w:pPr>
                    <w:jc w:val="center"/>
                    <w:rPr>
                      <w:color w:val="FF0000"/>
                    </w:rPr>
                  </w:pPr>
                  <w:r>
                    <w:rPr>
                      <w:color w:val="FF0000"/>
                    </w:rPr>
                    <w:t>[0.0000, 0.3000]</w:t>
                  </w:r>
                </w:p>
              </w:tc>
            </w:tr>
            <w:tr w:rsidR="00FF6464" w:rsidRPr="009F668C" w14:paraId="589CFBC1" w14:textId="77777777" w:rsidTr="00933C86">
              <w:trPr>
                <w:jc w:val="center"/>
              </w:trPr>
              <w:tc>
                <w:tcPr>
                  <w:tcW w:w="0" w:type="auto"/>
                  <w:vAlign w:val="center"/>
                </w:tcPr>
                <w:p w14:paraId="293F4C62" w14:textId="77777777" w:rsidR="00FF6464" w:rsidRDefault="00FF6464" w:rsidP="00933C86">
                  <w:pPr>
                    <w:jc w:val="center"/>
                    <w:rPr>
                      <w:color w:val="FF0000"/>
                    </w:rPr>
                  </w:pPr>
                  <w:r>
                    <w:rPr>
                      <w:color w:val="FF0000"/>
                    </w:rPr>
                    <w:t>1</w:t>
                  </w:r>
                </w:p>
              </w:tc>
              <w:tc>
                <w:tcPr>
                  <w:tcW w:w="0" w:type="auto"/>
                  <w:vAlign w:val="center"/>
                </w:tcPr>
                <w:p w14:paraId="7C620D16" w14:textId="77777777" w:rsidR="00FF6464" w:rsidRDefault="00FF6464" w:rsidP="00933C86">
                  <w:pPr>
                    <w:jc w:val="center"/>
                    <w:rPr>
                      <w:color w:val="FF0000"/>
                    </w:rPr>
                  </w:pPr>
                  <w:r>
                    <w:rPr>
                      <w:color w:val="FF0000"/>
                    </w:rPr>
                    <w:t>(0.3000, 0.3500]</w:t>
                  </w:r>
                </w:p>
              </w:tc>
            </w:tr>
            <w:tr w:rsidR="00FF6464" w:rsidRPr="009F668C" w14:paraId="2C3A55EC" w14:textId="77777777" w:rsidTr="00933C86">
              <w:trPr>
                <w:jc w:val="center"/>
              </w:trPr>
              <w:tc>
                <w:tcPr>
                  <w:tcW w:w="0" w:type="auto"/>
                  <w:vAlign w:val="center"/>
                </w:tcPr>
                <w:p w14:paraId="1972F135" w14:textId="77777777" w:rsidR="00FF6464" w:rsidRDefault="00FF6464" w:rsidP="00933C86">
                  <w:pPr>
                    <w:jc w:val="center"/>
                    <w:rPr>
                      <w:color w:val="FF0000"/>
                    </w:rPr>
                  </w:pPr>
                  <w:r>
                    <w:rPr>
                      <w:color w:val="FF0000"/>
                    </w:rPr>
                    <w:t>2</w:t>
                  </w:r>
                </w:p>
              </w:tc>
              <w:tc>
                <w:tcPr>
                  <w:tcW w:w="0" w:type="auto"/>
                  <w:vAlign w:val="center"/>
                </w:tcPr>
                <w:p w14:paraId="699C4CC7" w14:textId="77777777" w:rsidR="00FF6464" w:rsidRDefault="00FF6464" w:rsidP="00933C86">
                  <w:pPr>
                    <w:jc w:val="center"/>
                    <w:rPr>
                      <w:color w:val="FF0000"/>
                    </w:rPr>
                  </w:pPr>
                  <w:r>
                    <w:rPr>
                      <w:color w:val="FF0000"/>
                    </w:rPr>
                    <w:t>(0.3500, 0.4000]</w:t>
                  </w:r>
                </w:p>
              </w:tc>
            </w:tr>
            <w:tr w:rsidR="00FF6464" w:rsidRPr="009F668C" w14:paraId="268AD993" w14:textId="77777777" w:rsidTr="00933C86">
              <w:trPr>
                <w:jc w:val="center"/>
              </w:trPr>
              <w:tc>
                <w:tcPr>
                  <w:tcW w:w="0" w:type="auto"/>
                  <w:vAlign w:val="center"/>
                </w:tcPr>
                <w:p w14:paraId="54FEFA3A" w14:textId="77777777" w:rsidR="00FF6464" w:rsidRDefault="00FF6464" w:rsidP="00933C86">
                  <w:pPr>
                    <w:jc w:val="center"/>
                    <w:rPr>
                      <w:color w:val="FF0000"/>
                    </w:rPr>
                  </w:pPr>
                  <w:r>
                    <w:rPr>
                      <w:color w:val="FF0000"/>
                    </w:rPr>
                    <w:t>3</w:t>
                  </w:r>
                </w:p>
              </w:tc>
              <w:tc>
                <w:tcPr>
                  <w:tcW w:w="0" w:type="auto"/>
                  <w:vAlign w:val="center"/>
                </w:tcPr>
                <w:p w14:paraId="54D26573" w14:textId="77777777" w:rsidR="00FF6464" w:rsidRDefault="00FF6464" w:rsidP="00933C86">
                  <w:pPr>
                    <w:jc w:val="center"/>
                    <w:rPr>
                      <w:color w:val="FF0000"/>
                    </w:rPr>
                  </w:pPr>
                  <w:r>
                    <w:rPr>
                      <w:color w:val="FF0000"/>
                    </w:rPr>
                    <w:t>(0.4000, 0.4500]</w:t>
                  </w:r>
                </w:p>
              </w:tc>
            </w:tr>
            <w:tr w:rsidR="00FF6464" w:rsidRPr="009F668C" w14:paraId="60B3CFFC" w14:textId="77777777" w:rsidTr="00933C86">
              <w:trPr>
                <w:jc w:val="center"/>
              </w:trPr>
              <w:tc>
                <w:tcPr>
                  <w:tcW w:w="0" w:type="auto"/>
                  <w:vAlign w:val="center"/>
                </w:tcPr>
                <w:p w14:paraId="37C9AC5A" w14:textId="77777777" w:rsidR="00FF6464" w:rsidRDefault="00FF6464" w:rsidP="00933C86">
                  <w:pPr>
                    <w:jc w:val="center"/>
                    <w:rPr>
                      <w:color w:val="FF0000"/>
                    </w:rPr>
                  </w:pPr>
                  <w:r>
                    <w:rPr>
                      <w:color w:val="FF0000"/>
                    </w:rPr>
                    <w:t>4</w:t>
                  </w:r>
                </w:p>
              </w:tc>
              <w:tc>
                <w:tcPr>
                  <w:tcW w:w="0" w:type="auto"/>
                  <w:vAlign w:val="center"/>
                </w:tcPr>
                <w:p w14:paraId="4EE5CB44" w14:textId="77777777" w:rsidR="00FF6464" w:rsidRDefault="00FF6464" w:rsidP="00933C86">
                  <w:pPr>
                    <w:jc w:val="center"/>
                    <w:rPr>
                      <w:color w:val="FF0000"/>
                    </w:rPr>
                  </w:pPr>
                  <w:r>
                    <w:rPr>
                      <w:color w:val="FF0000"/>
                    </w:rPr>
                    <w:t>(0.4500, 0.5000]</w:t>
                  </w:r>
                </w:p>
              </w:tc>
            </w:tr>
            <w:tr w:rsidR="00FF6464" w:rsidRPr="009F668C" w14:paraId="6C58B4D3" w14:textId="77777777" w:rsidTr="00933C86">
              <w:trPr>
                <w:jc w:val="center"/>
              </w:trPr>
              <w:tc>
                <w:tcPr>
                  <w:tcW w:w="0" w:type="auto"/>
                  <w:vAlign w:val="center"/>
                </w:tcPr>
                <w:p w14:paraId="6D3EE00B" w14:textId="77777777" w:rsidR="00FF6464" w:rsidRDefault="00FF6464" w:rsidP="00933C86">
                  <w:pPr>
                    <w:jc w:val="center"/>
                    <w:rPr>
                      <w:color w:val="FF0000"/>
                    </w:rPr>
                  </w:pPr>
                  <w:r>
                    <w:rPr>
                      <w:color w:val="FF0000"/>
                    </w:rPr>
                    <w:t>5</w:t>
                  </w:r>
                </w:p>
              </w:tc>
              <w:tc>
                <w:tcPr>
                  <w:tcW w:w="0" w:type="auto"/>
                  <w:vAlign w:val="center"/>
                </w:tcPr>
                <w:p w14:paraId="2025FC9C" w14:textId="77777777" w:rsidR="00FF6464" w:rsidRDefault="00FF6464" w:rsidP="00933C86">
                  <w:pPr>
                    <w:jc w:val="center"/>
                    <w:rPr>
                      <w:color w:val="FF0000"/>
                    </w:rPr>
                  </w:pPr>
                  <w:r>
                    <w:rPr>
                      <w:color w:val="FF0000"/>
                    </w:rPr>
                    <w:t>(0.5000, 0.5500]</w:t>
                  </w:r>
                </w:p>
              </w:tc>
            </w:tr>
            <w:tr w:rsidR="00FF6464" w:rsidRPr="009F668C" w14:paraId="06A4440D" w14:textId="77777777" w:rsidTr="00933C86">
              <w:trPr>
                <w:jc w:val="center"/>
              </w:trPr>
              <w:tc>
                <w:tcPr>
                  <w:tcW w:w="0" w:type="auto"/>
                  <w:vAlign w:val="center"/>
                </w:tcPr>
                <w:p w14:paraId="221DFFC9" w14:textId="77777777" w:rsidR="00FF6464" w:rsidRDefault="00FF6464" w:rsidP="00933C86">
                  <w:pPr>
                    <w:jc w:val="center"/>
                    <w:rPr>
                      <w:color w:val="FF0000"/>
                    </w:rPr>
                  </w:pPr>
                  <w:r>
                    <w:rPr>
                      <w:color w:val="FF0000"/>
                    </w:rPr>
                    <w:t>6</w:t>
                  </w:r>
                </w:p>
              </w:tc>
              <w:tc>
                <w:tcPr>
                  <w:tcW w:w="0" w:type="auto"/>
                  <w:vAlign w:val="center"/>
                </w:tcPr>
                <w:p w14:paraId="73EA82AE" w14:textId="77777777" w:rsidR="00FF6464" w:rsidRDefault="00FF6464" w:rsidP="00933C86">
                  <w:pPr>
                    <w:jc w:val="center"/>
                    <w:rPr>
                      <w:color w:val="FF0000"/>
                    </w:rPr>
                  </w:pPr>
                  <w:r>
                    <w:rPr>
                      <w:color w:val="FF0000"/>
                    </w:rPr>
                    <w:t>(0.5500, 0.6000]</w:t>
                  </w:r>
                </w:p>
              </w:tc>
            </w:tr>
            <w:tr w:rsidR="00FF6464" w:rsidRPr="009F668C" w14:paraId="5A85391B" w14:textId="77777777" w:rsidTr="00933C86">
              <w:trPr>
                <w:jc w:val="center"/>
              </w:trPr>
              <w:tc>
                <w:tcPr>
                  <w:tcW w:w="0" w:type="auto"/>
                  <w:vAlign w:val="center"/>
                </w:tcPr>
                <w:p w14:paraId="66D35D7E" w14:textId="77777777" w:rsidR="00FF6464" w:rsidRDefault="00FF6464" w:rsidP="00933C86">
                  <w:pPr>
                    <w:jc w:val="center"/>
                    <w:rPr>
                      <w:color w:val="FF0000"/>
                    </w:rPr>
                  </w:pPr>
                  <w:r>
                    <w:rPr>
                      <w:color w:val="FF0000"/>
                    </w:rPr>
                    <w:t>7</w:t>
                  </w:r>
                </w:p>
              </w:tc>
              <w:tc>
                <w:tcPr>
                  <w:tcW w:w="0" w:type="auto"/>
                  <w:vAlign w:val="center"/>
                </w:tcPr>
                <w:p w14:paraId="55B6A282" w14:textId="77777777" w:rsidR="00FF6464" w:rsidRDefault="00FF6464" w:rsidP="00933C86">
                  <w:pPr>
                    <w:jc w:val="center"/>
                    <w:rPr>
                      <w:color w:val="FF0000"/>
                    </w:rPr>
                  </w:pPr>
                  <w:r>
                    <w:rPr>
                      <w:color w:val="FF0000"/>
                    </w:rPr>
                    <w:t>(0.6000, 0.6500]</w:t>
                  </w:r>
                </w:p>
              </w:tc>
            </w:tr>
            <w:tr w:rsidR="00FF6464" w:rsidRPr="009F668C" w14:paraId="78816A1A" w14:textId="77777777" w:rsidTr="00933C86">
              <w:trPr>
                <w:jc w:val="center"/>
              </w:trPr>
              <w:tc>
                <w:tcPr>
                  <w:tcW w:w="0" w:type="auto"/>
                  <w:vAlign w:val="center"/>
                </w:tcPr>
                <w:p w14:paraId="43EC9F85" w14:textId="77777777" w:rsidR="00FF6464" w:rsidRDefault="00FF6464" w:rsidP="00933C86">
                  <w:pPr>
                    <w:jc w:val="center"/>
                    <w:rPr>
                      <w:color w:val="FF0000"/>
                    </w:rPr>
                  </w:pPr>
                  <w:r>
                    <w:rPr>
                      <w:color w:val="FF0000"/>
                    </w:rPr>
                    <w:t>8</w:t>
                  </w:r>
                </w:p>
              </w:tc>
              <w:tc>
                <w:tcPr>
                  <w:tcW w:w="0" w:type="auto"/>
                  <w:vAlign w:val="center"/>
                </w:tcPr>
                <w:p w14:paraId="67B07B91" w14:textId="77777777" w:rsidR="00FF6464" w:rsidRDefault="00FF6464" w:rsidP="00933C86">
                  <w:pPr>
                    <w:jc w:val="center"/>
                    <w:rPr>
                      <w:color w:val="FF0000"/>
                    </w:rPr>
                  </w:pPr>
                  <w:r>
                    <w:rPr>
                      <w:color w:val="FF0000"/>
                    </w:rPr>
                    <w:t>(0.6500, 0.7000]</w:t>
                  </w:r>
                </w:p>
              </w:tc>
            </w:tr>
            <w:tr w:rsidR="00FF6464" w:rsidRPr="009F668C" w14:paraId="25C6E57A" w14:textId="77777777" w:rsidTr="00933C86">
              <w:trPr>
                <w:jc w:val="center"/>
              </w:trPr>
              <w:tc>
                <w:tcPr>
                  <w:tcW w:w="0" w:type="auto"/>
                  <w:vAlign w:val="center"/>
                </w:tcPr>
                <w:p w14:paraId="17D04E06" w14:textId="77777777" w:rsidR="00FF6464" w:rsidRDefault="00FF6464" w:rsidP="00933C86">
                  <w:pPr>
                    <w:jc w:val="center"/>
                    <w:rPr>
                      <w:color w:val="FF0000"/>
                    </w:rPr>
                  </w:pPr>
                  <w:r>
                    <w:rPr>
                      <w:color w:val="FF0000"/>
                    </w:rPr>
                    <w:t>9</w:t>
                  </w:r>
                </w:p>
              </w:tc>
              <w:tc>
                <w:tcPr>
                  <w:tcW w:w="0" w:type="auto"/>
                  <w:vAlign w:val="center"/>
                </w:tcPr>
                <w:p w14:paraId="2D4E0948" w14:textId="77777777" w:rsidR="00FF6464" w:rsidRDefault="00FF6464" w:rsidP="00933C86">
                  <w:pPr>
                    <w:jc w:val="center"/>
                    <w:rPr>
                      <w:color w:val="FF0000"/>
                    </w:rPr>
                  </w:pPr>
                  <w:r>
                    <w:rPr>
                      <w:color w:val="FF0000"/>
                    </w:rPr>
                    <w:t>(0.7000, 0.7500]</w:t>
                  </w:r>
                </w:p>
              </w:tc>
            </w:tr>
            <w:tr w:rsidR="00FF6464" w:rsidRPr="009F668C" w14:paraId="5C41470D" w14:textId="77777777" w:rsidTr="00933C86">
              <w:trPr>
                <w:jc w:val="center"/>
              </w:trPr>
              <w:tc>
                <w:tcPr>
                  <w:tcW w:w="0" w:type="auto"/>
                  <w:vAlign w:val="center"/>
                </w:tcPr>
                <w:p w14:paraId="5A5E3663" w14:textId="77777777" w:rsidR="00FF6464" w:rsidRDefault="00FF6464" w:rsidP="00933C86">
                  <w:pPr>
                    <w:jc w:val="center"/>
                    <w:rPr>
                      <w:color w:val="FF0000"/>
                    </w:rPr>
                  </w:pPr>
                  <w:r>
                    <w:rPr>
                      <w:color w:val="FF0000"/>
                    </w:rPr>
                    <w:t>10</w:t>
                  </w:r>
                </w:p>
              </w:tc>
              <w:tc>
                <w:tcPr>
                  <w:tcW w:w="0" w:type="auto"/>
                  <w:vAlign w:val="center"/>
                </w:tcPr>
                <w:p w14:paraId="6B594F3A" w14:textId="77777777" w:rsidR="00FF6464" w:rsidRDefault="00FF6464" w:rsidP="00933C86">
                  <w:pPr>
                    <w:jc w:val="center"/>
                    <w:rPr>
                      <w:color w:val="FF0000"/>
                    </w:rPr>
                  </w:pPr>
                  <w:r>
                    <w:rPr>
                      <w:color w:val="FF0000"/>
                    </w:rPr>
                    <w:t>(0.7500, 0.8000]</w:t>
                  </w:r>
                </w:p>
              </w:tc>
            </w:tr>
            <w:tr w:rsidR="00FF6464" w:rsidRPr="009F668C" w14:paraId="0F811BC8" w14:textId="77777777" w:rsidTr="00933C86">
              <w:trPr>
                <w:jc w:val="center"/>
              </w:trPr>
              <w:tc>
                <w:tcPr>
                  <w:tcW w:w="0" w:type="auto"/>
                  <w:vAlign w:val="center"/>
                </w:tcPr>
                <w:p w14:paraId="4F4F959D" w14:textId="77777777" w:rsidR="00FF6464" w:rsidRDefault="00FF6464" w:rsidP="00933C86">
                  <w:pPr>
                    <w:jc w:val="center"/>
                    <w:rPr>
                      <w:color w:val="FF0000"/>
                    </w:rPr>
                  </w:pPr>
                  <w:r>
                    <w:rPr>
                      <w:color w:val="FF0000"/>
                    </w:rPr>
                    <w:t>11</w:t>
                  </w:r>
                </w:p>
              </w:tc>
              <w:tc>
                <w:tcPr>
                  <w:tcW w:w="0" w:type="auto"/>
                  <w:vAlign w:val="center"/>
                </w:tcPr>
                <w:p w14:paraId="3B2B8459" w14:textId="77777777" w:rsidR="00FF6464" w:rsidRDefault="00FF6464" w:rsidP="00933C86">
                  <w:pPr>
                    <w:jc w:val="center"/>
                    <w:rPr>
                      <w:color w:val="FF0000"/>
                    </w:rPr>
                  </w:pPr>
                  <w:r>
                    <w:rPr>
                      <w:color w:val="FF0000"/>
                    </w:rPr>
                    <w:t>(0.8000, 0.8500]</w:t>
                  </w:r>
                </w:p>
              </w:tc>
            </w:tr>
            <w:tr w:rsidR="00FF6464" w:rsidRPr="009F668C" w14:paraId="76D639BF" w14:textId="77777777" w:rsidTr="00933C86">
              <w:trPr>
                <w:jc w:val="center"/>
              </w:trPr>
              <w:tc>
                <w:tcPr>
                  <w:tcW w:w="0" w:type="auto"/>
                  <w:vAlign w:val="center"/>
                </w:tcPr>
                <w:p w14:paraId="67138C23" w14:textId="77777777" w:rsidR="00FF6464" w:rsidRDefault="00FF6464" w:rsidP="00933C86">
                  <w:pPr>
                    <w:jc w:val="center"/>
                    <w:rPr>
                      <w:color w:val="FF0000"/>
                    </w:rPr>
                  </w:pPr>
                  <w:r>
                    <w:rPr>
                      <w:color w:val="FF0000"/>
                    </w:rPr>
                    <w:t>12</w:t>
                  </w:r>
                </w:p>
              </w:tc>
              <w:tc>
                <w:tcPr>
                  <w:tcW w:w="0" w:type="auto"/>
                  <w:vAlign w:val="center"/>
                </w:tcPr>
                <w:p w14:paraId="73F41BAA" w14:textId="77777777" w:rsidR="00FF6464" w:rsidRDefault="00FF6464" w:rsidP="00933C86">
                  <w:pPr>
                    <w:jc w:val="center"/>
                    <w:rPr>
                      <w:color w:val="FF0000"/>
                    </w:rPr>
                  </w:pPr>
                  <w:r>
                    <w:rPr>
                      <w:color w:val="FF0000"/>
                    </w:rPr>
                    <w:t>(0.8500, 0.9000]</w:t>
                  </w:r>
                </w:p>
              </w:tc>
            </w:tr>
            <w:tr w:rsidR="00FF6464" w:rsidRPr="009F668C" w14:paraId="1E9E1F1E" w14:textId="77777777" w:rsidTr="00933C86">
              <w:trPr>
                <w:jc w:val="center"/>
              </w:trPr>
              <w:tc>
                <w:tcPr>
                  <w:tcW w:w="0" w:type="auto"/>
                  <w:vAlign w:val="center"/>
                </w:tcPr>
                <w:p w14:paraId="1372514C" w14:textId="77777777" w:rsidR="00FF6464" w:rsidRDefault="00FF6464" w:rsidP="00933C86">
                  <w:pPr>
                    <w:jc w:val="center"/>
                    <w:rPr>
                      <w:color w:val="FF0000"/>
                    </w:rPr>
                  </w:pPr>
                  <w:r>
                    <w:rPr>
                      <w:color w:val="FF0000"/>
                    </w:rPr>
                    <w:t>13</w:t>
                  </w:r>
                </w:p>
              </w:tc>
              <w:tc>
                <w:tcPr>
                  <w:tcW w:w="0" w:type="auto"/>
                  <w:vAlign w:val="center"/>
                </w:tcPr>
                <w:p w14:paraId="23A57C4B" w14:textId="77777777" w:rsidR="00FF6464" w:rsidRDefault="00FF6464" w:rsidP="00933C86">
                  <w:pPr>
                    <w:jc w:val="center"/>
                    <w:rPr>
                      <w:color w:val="FF0000"/>
                    </w:rPr>
                  </w:pPr>
                  <w:r>
                    <w:rPr>
                      <w:color w:val="FF0000"/>
                    </w:rPr>
                    <w:t>(0.9000, 0.9500]</w:t>
                  </w:r>
                </w:p>
              </w:tc>
            </w:tr>
            <w:tr w:rsidR="00FF6464" w:rsidRPr="009F668C" w14:paraId="3F028049" w14:textId="77777777" w:rsidTr="00933C86">
              <w:trPr>
                <w:jc w:val="center"/>
              </w:trPr>
              <w:tc>
                <w:tcPr>
                  <w:tcW w:w="0" w:type="auto"/>
                  <w:vAlign w:val="center"/>
                </w:tcPr>
                <w:p w14:paraId="331C7B85" w14:textId="77777777" w:rsidR="00FF6464" w:rsidRDefault="00FF6464" w:rsidP="00933C86">
                  <w:pPr>
                    <w:jc w:val="center"/>
                    <w:rPr>
                      <w:color w:val="FF0000"/>
                    </w:rPr>
                  </w:pPr>
                  <w:r>
                    <w:rPr>
                      <w:color w:val="FF0000"/>
                    </w:rPr>
                    <w:t>14</w:t>
                  </w:r>
                </w:p>
              </w:tc>
              <w:tc>
                <w:tcPr>
                  <w:tcW w:w="0" w:type="auto"/>
                  <w:vAlign w:val="center"/>
                </w:tcPr>
                <w:p w14:paraId="66BB6AF1" w14:textId="77777777" w:rsidR="00FF6464" w:rsidRDefault="00FF6464" w:rsidP="00933C86">
                  <w:pPr>
                    <w:jc w:val="center"/>
                    <w:rPr>
                      <w:color w:val="FF0000"/>
                    </w:rPr>
                  </w:pPr>
                  <w:r>
                    <w:rPr>
                      <w:color w:val="FF0000"/>
                    </w:rPr>
                    <w:t>(0.9500, 1.0000]</w:t>
                  </w:r>
                </w:p>
              </w:tc>
            </w:tr>
            <w:tr w:rsidR="00FF6464" w:rsidRPr="009F668C" w14:paraId="6CE88D35" w14:textId="77777777" w:rsidTr="00933C86">
              <w:trPr>
                <w:jc w:val="center"/>
              </w:trPr>
              <w:tc>
                <w:tcPr>
                  <w:tcW w:w="0" w:type="auto"/>
                  <w:vAlign w:val="center"/>
                </w:tcPr>
                <w:p w14:paraId="5E00371A" w14:textId="77777777" w:rsidR="00FF6464" w:rsidRDefault="00FF6464" w:rsidP="00933C86">
                  <w:pPr>
                    <w:jc w:val="center"/>
                    <w:rPr>
                      <w:color w:val="FF0000"/>
                    </w:rPr>
                  </w:pPr>
                  <w:r>
                    <w:rPr>
                      <w:color w:val="FF0000"/>
                    </w:rPr>
                    <w:t>15</w:t>
                  </w:r>
                </w:p>
              </w:tc>
              <w:tc>
                <w:tcPr>
                  <w:tcW w:w="0" w:type="auto"/>
                  <w:vAlign w:val="center"/>
                </w:tcPr>
                <w:p w14:paraId="494EBE55" w14:textId="77777777" w:rsidR="00FF6464" w:rsidRDefault="00FF6464" w:rsidP="00933C86">
                  <w:pPr>
                    <w:jc w:val="center"/>
                    <w:rPr>
                      <w:color w:val="FF0000"/>
                    </w:rPr>
                  </w:pPr>
                  <w:r>
                    <w:rPr>
                      <w:color w:val="FF0000"/>
                    </w:rPr>
                    <w:t>Reserved</w:t>
                  </w:r>
                </w:p>
              </w:tc>
            </w:tr>
          </w:tbl>
          <w:p w14:paraId="307E0B4A" w14:textId="77777777" w:rsidR="00FF6464" w:rsidRDefault="00FF6464" w:rsidP="00933C86">
            <w:pPr>
              <w:jc w:val="center"/>
              <w:rPr>
                <w:rStyle w:val="sc-axzvg"/>
                <w:rFonts w:ascii="Calibri" w:hAnsi="Calibri" w:cs="Calibri"/>
                <w:color w:val="A02B93"/>
              </w:rPr>
            </w:pPr>
          </w:p>
          <w:p w14:paraId="6E83D20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66828D93" w14:textId="77777777" w:rsidR="00FF6464" w:rsidRPr="00DF4BA4" w:rsidRDefault="00FF6464" w:rsidP="00FF6464">
      <w:pPr>
        <w:jc w:val="both"/>
        <w:rPr>
          <w:rFonts w:ascii="Times New Roman" w:eastAsia="Times New Roman" w:hAnsi="Times New Roman"/>
          <w:iCs/>
          <w:lang w:val="en-US" w:eastAsia="ko-KR"/>
        </w:rPr>
      </w:pPr>
    </w:p>
    <w:p w14:paraId="397E21A9" w14:textId="77777777" w:rsidR="00FF6464" w:rsidRDefault="00FF6464" w:rsidP="00FF6464">
      <w:pPr>
        <w:pStyle w:val="3GPPNormalText"/>
        <w:rPr>
          <w:bCs/>
          <w:i/>
        </w:rPr>
      </w:pPr>
    </w:p>
    <w:p w14:paraId="36DE2165" w14:textId="77777777" w:rsidR="00FF6464" w:rsidRPr="003E4860" w:rsidRDefault="00FF6464" w:rsidP="00FF6464">
      <w:pPr>
        <w:pStyle w:val="3GPPNormalText"/>
        <w:rPr>
          <w:b/>
          <w:iCs/>
          <w:sz w:val="20"/>
          <w:szCs w:val="22"/>
        </w:rPr>
      </w:pPr>
      <w:r w:rsidRPr="003E4860">
        <w:rPr>
          <w:b/>
          <w:iCs/>
          <w:sz w:val="20"/>
          <w:szCs w:val="22"/>
          <w:highlight w:val="green"/>
        </w:rPr>
        <w:t>Agreement:</w:t>
      </w:r>
    </w:p>
    <w:p w14:paraId="02B3E0BC" w14:textId="77777777" w:rsidR="00FF6464" w:rsidRPr="00CD2EFA" w:rsidRDefault="00FF6464" w:rsidP="00FF6464">
      <w:pPr>
        <w:rPr>
          <w:lang w:val="en-US" w:eastAsia="ko-KR"/>
        </w:rPr>
      </w:pPr>
      <w:r>
        <w:rPr>
          <w:rFonts w:hint="eastAsia"/>
          <w:lang w:val="en-US" w:eastAsia="ko-KR"/>
        </w:rPr>
        <w:t>A</w:t>
      </w:r>
      <w:r>
        <w:rPr>
          <w:lang w:val="en-US" w:eastAsia="ko-KR"/>
        </w:rPr>
        <w:t>dopt following TPs for TS38.214 Section 5.2.1.4.6.</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7467"/>
      </w:tblGrid>
      <w:tr w:rsidR="00FF6464" w:rsidRPr="00920410" w14:paraId="460FBF25" w14:textId="77777777" w:rsidTr="00933C86">
        <w:tc>
          <w:tcPr>
            <w:tcW w:w="2335" w:type="dxa"/>
          </w:tcPr>
          <w:p w14:paraId="49C132E2" w14:textId="77777777" w:rsidR="00FF6464" w:rsidRDefault="00FF6464" w:rsidP="00933C86">
            <w:pPr>
              <w:rPr>
                <w:rFonts w:eastAsia="Times New Roman"/>
                <w:bCs/>
                <w:szCs w:val="20"/>
                <w:lang w:eastAsia="zh-CN"/>
              </w:rPr>
            </w:pPr>
            <w:r>
              <w:rPr>
                <w:rFonts w:eastAsia="Times New Roman"/>
                <w:bCs/>
                <w:lang w:eastAsia="zh-CN"/>
              </w:rPr>
              <w:t>Reason for change</w:t>
            </w:r>
          </w:p>
        </w:tc>
        <w:tc>
          <w:tcPr>
            <w:tcW w:w="0" w:type="auto"/>
          </w:tcPr>
          <w:p w14:paraId="13C9F6DA" w14:textId="77777777" w:rsidR="00FF6464" w:rsidRDefault="00FF6464" w:rsidP="00933C86">
            <w:pPr>
              <w:rPr>
                <w:rFonts w:eastAsia="Times New Roman"/>
              </w:rPr>
            </w:pPr>
            <w:r>
              <w:rPr>
                <w:rFonts w:eastAsia="Times New Roman"/>
              </w:rPr>
              <w:t xml:space="preserve">Based on the agreement, the reported wideband SGCS is the average of SGCS values across all </w:t>
            </w:r>
            <w:proofErr w:type="spellStart"/>
            <w:r>
              <w:rPr>
                <w:rFonts w:eastAsia="Times New Roman"/>
              </w:rPr>
              <w:t>subbands</w:t>
            </w:r>
            <w:proofErr w:type="spellEnd"/>
            <w:r>
              <w:rPr>
                <w:rFonts w:eastAsia="Times New Roman"/>
              </w:rPr>
              <w:t xml:space="preserve">, not directly derived from the average precoder. </w:t>
            </w:r>
          </w:p>
        </w:tc>
      </w:tr>
      <w:tr w:rsidR="00FF6464" w:rsidRPr="00423BAA" w14:paraId="7E7CA1A6" w14:textId="77777777" w:rsidTr="00933C86">
        <w:tc>
          <w:tcPr>
            <w:tcW w:w="2335" w:type="dxa"/>
          </w:tcPr>
          <w:p w14:paraId="6524BFE3" w14:textId="77777777" w:rsidR="00FF6464" w:rsidRDefault="00FF6464" w:rsidP="00933C86">
            <w:pPr>
              <w:rPr>
                <w:rFonts w:eastAsia="Times New Roman"/>
                <w:b/>
                <w:szCs w:val="20"/>
                <w:lang w:eastAsia="zh-CN"/>
              </w:rPr>
            </w:pPr>
            <w:r>
              <w:rPr>
                <w:rFonts w:eastAsia="Times New Roman"/>
              </w:rPr>
              <w:t>Summary of change</w:t>
            </w:r>
          </w:p>
        </w:tc>
        <w:tc>
          <w:tcPr>
            <w:tcW w:w="0" w:type="auto"/>
          </w:tcPr>
          <w:p w14:paraId="4DE25250" w14:textId="77777777" w:rsidR="00FF6464" w:rsidRDefault="00FF6464" w:rsidP="00933C86">
            <w:pPr>
              <w:rPr>
                <w:rFonts w:eastAsia="Times New Roman"/>
                <w:bCs/>
                <w:szCs w:val="20"/>
                <w:lang w:eastAsia="zh-CN"/>
              </w:rPr>
            </w:pPr>
            <w:r>
              <w:rPr>
                <w:rFonts w:eastAsia="Times New Roman"/>
                <w:bCs/>
                <w:szCs w:val="20"/>
                <w:lang w:eastAsia="zh-CN"/>
              </w:rPr>
              <w:t>The definition of SGCS needs to be changed</w:t>
            </w:r>
            <w:r>
              <w:t xml:space="preserve"> to </w:t>
            </w:r>
            <w:r w:rsidRPr="00911367">
              <w:t xml:space="preserve">the average of SGCS values across all </w:t>
            </w:r>
            <w:proofErr w:type="spellStart"/>
            <w:r w:rsidRPr="00911367">
              <w:t>subbands</w:t>
            </w:r>
            <w:proofErr w:type="spellEnd"/>
            <w:r>
              <w:rPr>
                <w:rFonts w:eastAsia="Times New Roman"/>
                <w:bCs/>
                <w:szCs w:val="20"/>
                <w:lang w:eastAsia="zh-CN"/>
              </w:rPr>
              <w:t xml:space="preserve">. </w:t>
            </w:r>
          </w:p>
        </w:tc>
      </w:tr>
      <w:tr w:rsidR="00FF6464" w:rsidRPr="00423BAA" w14:paraId="3FB0FA24" w14:textId="77777777" w:rsidTr="00933C86">
        <w:tc>
          <w:tcPr>
            <w:tcW w:w="2335" w:type="dxa"/>
          </w:tcPr>
          <w:p w14:paraId="0E524E4D" w14:textId="77777777" w:rsidR="00FF6464" w:rsidRDefault="00FF6464" w:rsidP="00933C86">
            <w:pPr>
              <w:rPr>
                <w:rFonts w:eastAsia="Times New Roman"/>
                <w:b/>
                <w:szCs w:val="20"/>
                <w:lang w:eastAsia="zh-CN"/>
              </w:rPr>
            </w:pPr>
            <w:r>
              <w:rPr>
                <w:rFonts w:eastAsia="Times New Roman"/>
              </w:rPr>
              <w:t>Consequences if not approved</w:t>
            </w:r>
          </w:p>
        </w:tc>
        <w:tc>
          <w:tcPr>
            <w:tcW w:w="0" w:type="auto"/>
          </w:tcPr>
          <w:p w14:paraId="06929028" w14:textId="77777777" w:rsidR="00FF6464" w:rsidRDefault="00FF6464" w:rsidP="00933C86">
            <w:pPr>
              <w:rPr>
                <w:rFonts w:eastAsia="Times New Roman"/>
                <w:bCs/>
                <w:szCs w:val="20"/>
                <w:lang w:eastAsia="zh-CN"/>
              </w:rPr>
            </w:pPr>
            <w:r>
              <w:rPr>
                <w:rFonts w:eastAsia="Times New Roman"/>
                <w:bCs/>
                <w:szCs w:val="20"/>
                <w:lang w:eastAsia="zh-CN"/>
              </w:rPr>
              <w:t>Incorrect capture of the agreement.</w:t>
            </w:r>
          </w:p>
        </w:tc>
      </w:tr>
      <w:tr w:rsidR="00FF6464" w:rsidRPr="00361725" w14:paraId="0CD024D0" w14:textId="77777777" w:rsidTr="00933C86">
        <w:tc>
          <w:tcPr>
            <w:tcW w:w="9749" w:type="dxa"/>
            <w:gridSpan w:val="2"/>
          </w:tcPr>
          <w:p w14:paraId="037905FB" w14:textId="77777777" w:rsidR="00FF6464" w:rsidRDefault="00FF6464" w:rsidP="00933C86">
            <w:pPr>
              <w:spacing w:after="180"/>
              <w:rPr>
                <w:rFonts w:eastAsia="Times New Roman"/>
                <w:b/>
                <w:lang w:eastAsia="zh-CN"/>
              </w:rPr>
            </w:pPr>
            <w:r>
              <w:rPr>
                <w:rFonts w:eastAsia="Times New Roman"/>
                <w:b/>
                <w:lang w:eastAsia="zh-CN"/>
              </w:rPr>
              <w:t>TS38.214</w:t>
            </w:r>
          </w:p>
          <w:p w14:paraId="54E72BEC" w14:textId="77777777" w:rsidR="00FF6464" w:rsidRDefault="00FF6464" w:rsidP="00933C86">
            <w:pPr>
              <w:rPr>
                <w:iCs/>
              </w:rPr>
            </w:pPr>
            <w:r>
              <w:rPr>
                <w:iCs/>
              </w:rPr>
              <w:t>5.2.1.4.6</w:t>
            </w:r>
            <w:r>
              <w:rPr>
                <w:iCs/>
              </w:rPr>
              <w:tab/>
              <w:t>CSI-PAI reporting</w:t>
            </w:r>
          </w:p>
          <w:p w14:paraId="438CF059" w14:textId="77777777" w:rsidR="00FF6464" w:rsidRDefault="00FF6464" w:rsidP="00933C86">
            <w:pPr>
              <w:pStyle w:val="ac"/>
              <w:ind w:left="800"/>
              <w:jc w:val="center"/>
              <w:rPr>
                <w:rFonts w:ascii="Times New Roman" w:hAnsi="Times New Roman"/>
                <w:iCs/>
                <w:color w:val="FF0000"/>
              </w:rPr>
            </w:pPr>
            <w:r>
              <w:rPr>
                <w:rFonts w:ascii="Times New Roman" w:hAnsi="Times New Roman"/>
                <w:color w:val="FF0000"/>
                <w:szCs w:val="20"/>
              </w:rPr>
              <w:t>&lt;&lt; Unchanged parts are omitted</w:t>
            </w:r>
            <w:r>
              <w:rPr>
                <w:rFonts w:ascii="Times New Roman" w:hAnsi="Times New Roman"/>
                <w:iCs/>
                <w:color w:val="FF0000"/>
              </w:rPr>
              <w:t xml:space="preserve"> &gt;&gt;</w:t>
            </w:r>
          </w:p>
          <w:p w14:paraId="10ED6A97" w14:textId="77777777" w:rsidR="00FF6464" w:rsidRPr="00571AA4" w:rsidRDefault="00FF6464" w:rsidP="00933C86">
            <w:pPr>
              <w:pStyle w:val="B10"/>
              <w:ind w:left="567" w:hanging="283"/>
            </w:pPr>
            <w:r w:rsidRPr="00571AA4">
              <w:t>to report CSI-PAI for the second Reporting Setting, the UE shall:</w:t>
            </w:r>
          </w:p>
          <w:p w14:paraId="7F1ED7AD" w14:textId="6C26CF54" w:rsidR="00FF6464" w:rsidRPr="00812D33" w:rsidRDefault="00FF6464" w:rsidP="00933C86">
            <w:pPr>
              <w:pStyle w:val="B10"/>
              <w:ind w:left="851"/>
            </w:pPr>
            <w:r>
              <w:rPr>
                <w:rFonts w:eastAsia="Microsoft YaHei"/>
              </w:rPr>
              <w:t>-</w:t>
            </w:r>
            <w:r>
              <w:rPr>
                <w:rFonts w:eastAsia="Microsoft YaHei"/>
              </w:rPr>
              <w:tab/>
            </w:r>
            <w:r>
              <w:rPr>
                <w:rFonts w:eastAsia="Microsoft YaHei"/>
                <w:u w:val="single"/>
              </w:rPr>
              <w:t xml:space="preserve">determine </w:t>
            </w:r>
            <w:r>
              <w:rPr>
                <w:u w:val="single"/>
              </w:rPr>
              <w:t>predicted PMI</w:t>
            </w:r>
            <w:r w:rsidRPr="00812D33">
              <w:t xml:space="preserve"> (see Clause 5.2.2.2.10 or Clause 5.2.2.2.11) for each of the </w:t>
            </w:r>
            <w:proofErr w:type="spellStart"/>
            <w:r w:rsidRPr="00812D33">
              <w:t>subband</w:t>
            </w:r>
            <w:proofErr w:type="spellEnd"/>
            <w:r w:rsidRPr="00812D33">
              <w:t xml:space="preserve">(s) configured by </w:t>
            </w:r>
            <w:proofErr w:type="spellStart"/>
            <w:r>
              <w:rPr>
                <w:i/>
                <w:iCs/>
              </w:rPr>
              <w:t>csi-ReportingBand</w:t>
            </w:r>
            <w:proofErr w:type="spellEnd"/>
            <w:r w:rsidRPr="00812D33">
              <w:t xml:space="preserve"> </w:t>
            </w:r>
            <w:r>
              <w:rPr>
                <w:i/>
                <w:iCs/>
                <w:color w:val="FF0000"/>
              </w:rPr>
              <w:t xml:space="preserve">and </w:t>
            </w:r>
            <w:proofErr w:type="spellStart"/>
            <w:r>
              <w:rPr>
                <w:i/>
                <w:color w:val="FF0000"/>
              </w:rPr>
              <w:t>numberOfPMI-SubbandsPerCQI-Subband</w:t>
            </w:r>
            <w:proofErr w:type="spellEnd"/>
            <w:r>
              <w:rPr>
                <w:i/>
                <w:iCs/>
                <w:color w:val="FF0000"/>
              </w:rPr>
              <w:t xml:space="preserve"> </w:t>
            </w:r>
            <w:r w:rsidRPr="00812D33">
              <w:t xml:space="preserve">for the </w:t>
            </w:r>
            <m:oMath>
              <m:r>
                <w:rPr>
                  <w:rFonts w:ascii="Cambria Math" w:hAnsi="Cambria Math"/>
                </w:rPr>
                <m:t>S</m:t>
              </m:r>
            </m:oMath>
            <w:r w:rsidRPr="00812D33">
              <w:t xml:space="preserve">-th time instance configured by </w:t>
            </w:r>
            <w:r>
              <w:rPr>
                <w:i/>
                <w:iCs/>
              </w:rPr>
              <w:t>timeinstanceforCSImonitoring-r19</w:t>
            </w:r>
            <w:r w:rsidRPr="00812D33">
              <w:t xml:space="preserve"> in the second Reporting Setting (</w:t>
            </w:r>
            <w:r w:rsidRPr="00FC523D">
              <w:fldChar w:fldCharType="begin"/>
            </w:r>
            <w:r w:rsidRPr="00FC523D">
              <w:instrText xml:space="preserve"> QUOTE </w:instrText>
            </w:r>
            <w:r w:rsidR="00392956">
              <w:rPr>
                <w:noProof/>
                <w:position w:val="-5"/>
              </w:rPr>
              <w:pict w14:anchorId="30512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C523D">
              <w:instrText xml:space="preserve"> </w:instrText>
            </w:r>
            <w:r w:rsidRPr="00FC523D">
              <w:fldChar w:fldCharType="separate"/>
            </w:r>
            <w:r w:rsidR="00392956">
              <w:rPr>
                <w:noProof/>
                <w:position w:val="-5"/>
              </w:rPr>
              <w:pict w14:anchorId="343D640B">
                <v:shape id="_x0000_i1026" type="#_x0000_t75" alt="" style="width:29.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     /m:r&gt;&lt;m:&lt;r&gt;&lt;w:rPr       &gt;&lt;xw:v:v:v:v:v:v:v: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FC523D">
              <w:fldChar w:fldCharType="end"/>
            </w:r>
            <w:r w:rsidRPr="00812D33">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812D33">
              <w:t xml:space="preserve"> provided </w:t>
            </w:r>
            <w:r>
              <w:rPr>
                <w:color w:val="000000"/>
              </w:rPr>
              <w:t>in the first Reporting Setting)</w:t>
            </w:r>
            <w:r w:rsidRPr="00812D33">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812D33">
              <w:t xml:space="preserve"> </w:t>
            </w:r>
          </w:p>
          <w:p w14:paraId="5D450A39" w14:textId="44946257" w:rsidR="00FF6464" w:rsidRDefault="00FF6464" w:rsidP="00933C86">
            <w:pPr>
              <w:pStyle w:val="B10"/>
              <w:ind w:left="851"/>
              <w:rPr>
                <w:rFonts w:eastAsia="Microsoft YaHei"/>
              </w:rPr>
            </w:pPr>
            <w:r>
              <w:rPr>
                <w:rFonts w:eastAsia="Microsoft YaHei"/>
              </w:rPr>
              <w:t>-</w:t>
            </w:r>
            <w:r>
              <w:rPr>
                <w:rFonts w:eastAsia="Microsoft YaHei"/>
              </w:rPr>
              <w:tab/>
            </w:r>
            <w:r w:rsidRPr="00812D33">
              <w:t xml:space="preserve">determine non-predicted PMI for each of the </w:t>
            </w:r>
            <w:proofErr w:type="spellStart"/>
            <w:r w:rsidRPr="00812D33">
              <w:t>subband</w:t>
            </w:r>
            <w:proofErr w:type="spellEnd"/>
            <w:r w:rsidRPr="00812D33">
              <w:t xml:space="preserve">(s)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sidRPr="00812D33">
              <w:t xml:space="preserve">, which is corresponding to the </w:t>
            </w:r>
            <m:oMath>
              <m:r>
                <w:rPr>
                  <w:rFonts w:ascii="Cambria Math" w:hAnsi="Cambria Math"/>
                </w:rPr>
                <m:t>S</m:t>
              </m:r>
            </m:oMath>
            <w:r w:rsidRPr="00812D33">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3CA608A5" w14:textId="77777777" w:rsidR="00FF6464" w:rsidRDefault="00FF6464" w:rsidP="00933C86">
            <w:pPr>
              <w:pStyle w:val="B10"/>
              <w:ind w:left="851"/>
              <w:rPr>
                <w:rFonts w:eastAsia="Microsoft YaHei"/>
              </w:rPr>
            </w:pPr>
            <w:r>
              <w:rPr>
                <w:rFonts w:eastAsia="Microsoft YaHei"/>
              </w:rPr>
              <w:t>-</w:t>
            </w:r>
            <w:r>
              <w:rPr>
                <w:rFonts w:eastAsia="Microsoft YaHei"/>
              </w:rPr>
              <w:tab/>
              <w:t xml:space="preserve">determine </w:t>
            </w:r>
            <w:r w:rsidRPr="00812D33">
              <w:t xml:space="preserve">non-predicted PMI for each of the </w:t>
            </w:r>
            <w:proofErr w:type="spellStart"/>
            <w:r w:rsidRPr="00812D33">
              <w:t>subband</w:t>
            </w:r>
            <w:proofErr w:type="spellEnd"/>
            <w:r w:rsidRPr="00812D33">
              <w:t xml:space="preserve">(s)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sidRPr="00812D33">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48A676E9" w14:textId="3BE4ED3E" w:rsidR="00FF6464" w:rsidRDefault="00FF6464" w:rsidP="00933C86">
            <w:pPr>
              <w:pStyle w:val="B10"/>
              <w:ind w:left="851"/>
            </w:pPr>
            <w:r>
              <w:rPr>
                <w:rFonts w:eastAsia="Microsoft YaHei"/>
              </w:rPr>
              <w:t>-</w:t>
            </w:r>
            <w:r>
              <w:rPr>
                <w:rFonts w:eastAsia="Microsoft YaHei"/>
              </w:rPr>
              <w:tab/>
              <w:t>f</w:t>
            </w:r>
            <w:r w:rsidRPr="00812D33">
              <w:t xml:space="preserve">or </w:t>
            </w:r>
            <w:r w:rsidRPr="00FC523D">
              <w:fldChar w:fldCharType="begin"/>
            </w:r>
            <w:r w:rsidRPr="00FC523D">
              <w:instrText xml:space="preserve"> QUOTE </w:instrText>
            </w:r>
            <w:r w:rsidR="00392956">
              <w:rPr>
                <w:noProof/>
                <w:position w:val="-5"/>
              </w:rPr>
              <w:pict w14:anchorId="00F2ABEC">
                <v:shape id="_x0000_i1027"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r=&quot;0&quot;/&gt;&lt;w&gt;:cols w:space=&quot;720&quot;/&gt;&lt;/w:sectPr&gt;&lt;/wx:sect&gt;&lt;/w:body&gt;&lt;/w:wordDocument&gt;">
                  <v:imagedata r:id="rId36" o:title="" chromakey="white"/>
                </v:shape>
              </w:pict>
            </w:r>
            <w:r w:rsidRPr="00FC523D">
              <w:instrText xml:space="preserve"> </w:instrText>
            </w:r>
            <w:r w:rsidRPr="00FC523D">
              <w:fldChar w:fldCharType="separate"/>
            </w:r>
            <w:r w:rsidR="00392956">
              <w:rPr>
                <w:noProof/>
                <w:position w:val="-5"/>
              </w:rPr>
              <w:pict w14:anchorId="78BA2B69">
                <v:shape id="_x0000_i1028" type="#_x0000_t75" alt="" style="width:62.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wwww,v&lt;/llllllllllm:t&gt;&lt;/m:r&gt;&lt;/m:e&gt;&lt;/m:d&gt;&lt;/m:oMath&gt;&lt;/m:oMathPara&gt;&lt;/w:p&gt;&lt;w:sectPr wsp:rsidR=&quot;00000000&quot;&gt;&lt;w:pgSz w:w=&quot;12240&quot; w:h=&quot;15840&quot;/&gt;&lt;w:pgMar w:top=&quot;1440&quot; w:right=&quot;1440&quot; w:bottom=&quot;1440&quot; w:left=&quot;1440&quot; w:header=&quot;720&quot; w:footer=&quot;720&quot; w:gutterrrrrr=&quot;0&quot;/&gt;&lt;w&gt;:cols w:space=&quot;720&quot;/&gt;&lt;/w:sectPr&gt;&lt;/wx:sect&gt;&lt;/w:body&gt;&lt;/w:wordDocument&gt;">
                  <v:imagedata r:id="rId36" o:title="" chromakey="white"/>
                </v:shape>
              </w:pict>
            </w:r>
            <w:r w:rsidRPr="00FC523D">
              <w:fldChar w:fldCharType="end"/>
            </w:r>
            <w:r w:rsidRPr="00812D33">
              <w:t xml:space="preserve">, </w:t>
            </w:r>
            <m:oMath>
              <m:r>
                <w:rPr>
                  <w:rFonts w:ascii="Cambria Math" w:hAnsi="Cambria Math"/>
                  <w:color w:val="000000"/>
                  <w:lang w:eastAsia="zh-CN"/>
                </w:rPr>
                <m:t>v</m:t>
              </m:r>
            </m:oMath>
            <w:r>
              <w:rPr>
                <w:color w:val="000000"/>
                <w:lang w:eastAsia="zh-CN"/>
              </w:rPr>
              <w:t xml:space="preserve"> is the RI reported for the CSI report corresponding to the first Reporting Setting</w:t>
            </w:r>
            <w:r w:rsidRPr="00812D33">
              <w:t>, calculate SGCS value(s) as,</w:t>
            </w:r>
            <w:r w:rsidRPr="00571AA4">
              <w:t xml:space="preserve"> </w:t>
            </w:r>
          </w:p>
          <w:p w14:paraId="352CA1BC" w14:textId="77777777" w:rsidR="00FF6464" w:rsidRDefault="00FF6464" w:rsidP="00933C86">
            <w:pPr>
              <w:pStyle w:val="B10"/>
              <w:ind w:left="851"/>
              <w:jc w:val="center"/>
              <w:rPr>
                <w:color w:val="FF0000"/>
                <w:lang w:val="en-US"/>
              </w:rPr>
            </w:pPr>
            <w:r>
              <w:rPr>
                <w:color w:val="FF0000"/>
                <w:lang w:val="en-US"/>
              </w:rPr>
              <w:fldChar w:fldCharType="begin"/>
            </w:r>
            <w:r>
              <w:rPr>
                <w:color w:val="FF0000"/>
                <w:lang w:val="en-US"/>
              </w:rPr>
              <w:instrText xml:space="preserve"> QUOTE </w:instrText>
            </w:r>
            <w:r w:rsidR="00392956">
              <w:rPr>
                <w:noProof/>
                <w:position w:val="-11"/>
              </w:rPr>
              <w:pict w14:anchorId="1AA2FBC4">
                <v:shape id="_x0000_i1029"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g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wxh&quot;:v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S?&quot;/Su&gt;&lt;m:&lt;/ctrle&gt;Pr&gt;&lt;w:rPr&gt;&lt;w&gt;&lt;:rFonts w:asFocii=s &quot;Camasbriai= Math&quot; w:h-ansi&quot; =&quot;Cah-mbrisia MaCath&quot;/ri&gt;&lt;wxMa:fon&quot;/t wxwx:valon=&quot;Cawxmbria Math&quot;/&gt;&lt;w:i/&gt;&lt;w:color w:val=&quot;FF0000&quot;/&gt;&lt;w:lang w:val=&quot;EN-US&quot;/&gt;&lt;/w:rPr&gt;&lt;/m:ctrlPr&gt;&lt;/m:dPr&gt;&lt;m:e&gt;&lt;m:sSubSup&gt;&lt;m:sSubSupS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FF0000"/>
                <w:lang w:val="en-US"/>
              </w:rPr>
              <w:instrText xml:space="preserve"> </w:instrText>
            </w:r>
            <w:r>
              <w:rPr>
                <w:color w:val="FF0000"/>
                <w:lang w:val="en-US"/>
              </w:rPr>
              <w:fldChar w:fldCharType="separate"/>
            </w:r>
            <w:r w:rsidR="00392956">
              <w:rPr>
                <w:noProof/>
                <w:position w:val="-11"/>
              </w:rPr>
              <w:pict w14:anchorId="79A14054">
                <v:shape id="_x0000_i1030"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g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wxh&quot;:v wal:h=&quot;-aCansi=&quot;Cambrthia Math&quot;/&gt;&gt;&lt;&lt;ww:x:cofolont wx:val=&quot;Ca00mb00ri&quot;/a &gt;&lt;Maw:thla&quot;/ng&gt;&lt; ww::vi/al&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I?&quot;/&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S?&quot;/Su&gt;&lt;m:&lt;/ctrle&gt;Pr&gt;&lt;w:rPr&gt;&lt;w&gt;&lt;:rFonts w:asFocii=s &quot;Camasbriai= Math&quot; w:h-ansi&quot; =&quot;Cah-mbrisia MaCath&quot;/ri&gt;&lt;wxMa:fon&quot;/t wxwx:valon=&quot;Cawxmbria Math&quot;/&gt;&lt;w:i/&gt;&lt;w:color w:val=&quot;FF0000&quot;/&gt;&lt;w:lang w:val=&quot;EN-US&quot;/&gt;&lt;/w:rPr&gt;&lt;/m:ctrlPr&gt;&lt;/m:dPr&gt;&lt;m:e&gt;&lt;m:sSubSup&gt;&lt;m:sSubSupS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FF0000"/>
                <w:lang w:val="en-US"/>
              </w:rPr>
              <w:fldChar w:fldCharType="end"/>
            </w:r>
            <w:r>
              <w:rPr>
                <w:color w:val="FF0000"/>
                <w:lang w:val="en-US"/>
              </w:rPr>
              <w:t xml:space="preserve">, </w:t>
            </w:r>
          </w:p>
          <w:p w14:paraId="0C458204" w14:textId="77777777" w:rsidR="00FF6464" w:rsidRDefault="00FF6464" w:rsidP="00933C86">
            <w:pPr>
              <w:pStyle w:val="B10"/>
              <w:ind w:left="851"/>
              <w:jc w:val="center"/>
              <w:rPr>
                <w:rFonts w:eastAsia="Times New Roman"/>
                <w:color w:val="FF0000"/>
                <w:lang w:val="en-US" w:eastAsia="zh-CN"/>
              </w:rPr>
            </w:pPr>
            <w:r>
              <w:rPr>
                <w:rFonts w:eastAsia="Times New Roman"/>
                <w:color w:val="FF0000"/>
                <w:lang w:val="en-US" w:eastAsia="zh-CN"/>
              </w:rPr>
              <w:fldChar w:fldCharType="begin"/>
            </w:r>
            <w:r>
              <w:rPr>
                <w:rFonts w:eastAsia="Times New Roman"/>
                <w:color w:val="FF0000"/>
                <w:lang w:val="en-US" w:eastAsia="zh-CN"/>
              </w:rPr>
              <w:instrText xml:space="preserve"> QUOTE </w:instrText>
            </w:r>
            <w:r w:rsidR="00392956">
              <w:rPr>
                <w:noProof/>
                <w:position w:val="-11"/>
              </w:rPr>
              <w:pict w14:anchorId="3A2DC436">
                <v:shape id="_x0000_i1031"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g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iaCa M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rPnts &lt;ww:asFocii=s &quot;Camasbria Math&quot; wia:h-ansi=&quot;Cam-abriai= Matamh&quot;/&gt;ia&lt;wx:font wx:valon=&quot;Cawxmbriala MaCath&quot;/ri&gt;&lt;w:Mai/&gt;&lt;&quot;/w:cow:lor &gt;&lt;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rFonts w:eastAsia="Times New Roman"/>
                <w:color w:val="FF0000"/>
                <w:lang w:val="en-US" w:eastAsia="zh-CN"/>
              </w:rPr>
              <w:instrText xml:space="preserve"> </w:instrText>
            </w:r>
            <w:r>
              <w:rPr>
                <w:rFonts w:eastAsia="Times New Roman"/>
                <w:color w:val="FF0000"/>
                <w:lang w:val="en-US" w:eastAsia="zh-CN"/>
              </w:rPr>
              <w:fldChar w:fldCharType="separate"/>
            </w:r>
            <w:r w:rsidR="00392956">
              <w:rPr>
                <w:noProof/>
                <w:position w:val="-11"/>
              </w:rPr>
              <w:pict w14:anchorId="08CD2276">
                <v:shape id="_x0000_i1032" type="#_x0000_t75" alt="" style="width:143.4pt;height:24.6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gt; m:val=&quot;:::::::unPdO&gt;&gt;&gt;&gt;&gt;&gt;&gt;&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gt;/&lt;m/:md:Pr&gt;&lt;m:e&gt;&lt;um:sSup&gt;&lt;mm::sdSPupPr&gt;&lt;m:ctrl Pmr:&gt;v&lt;awl:=r&quot;Pa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iaCa Mmbatrih&quot;a /&gt;Math&quot;/&gt;&lt;wx:c:font wx:valal=&quot;=&quot;FFCa00mbria Math&quot;/&gt;g &lt;ww::iva/&gt;l=&lt;w&quot;E:cN-olUSor&quot;/ w&gt;&lt;: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rPnts &lt;ww:asFocii=s &quot;Camasbria Math&quot; wia:h-ansi=&quot;Cam-abriai= Matamh&quot;/&gt;ia&lt;wx:font wx:valon=&quot;Cawxmbriala MaCath&quot;/ri&gt;&lt;w:Mai/&gt;&lt;&quot;/w:cow:lor &gt;&lt;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rFonts w:eastAsia="Times New Roman"/>
                <w:color w:val="FF0000"/>
                <w:lang w:val="en-US" w:eastAsia="zh-CN"/>
              </w:rPr>
              <w:fldChar w:fldCharType="end"/>
            </w:r>
            <w:r>
              <w:rPr>
                <w:rFonts w:eastAsia="Times New Roman" w:hint="eastAsia"/>
                <w:color w:val="FF0000"/>
                <w:lang w:val="en-US" w:eastAsia="zh-CN"/>
              </w:rPr>
              <w:t>,</w:t>
            </w:r>
          </w:p>
          <w:p w14:paraId="61998953" w14:textId="77777777" w:rsidR="00FF6464" w:rsidRDefault="00FF6464" w:rsidP="00933C86">
            <w:pPr>
              <w:pStyle w:val="B10"/>
              <w:ind w:left="851"/>
              <w:jc w:val="center"/>
              <w:rPr>
                <w:strike/>
                <w:color w:val="FF0000"/>
                <w:lang w:val="en-US"/>
              </w:rPr>
            </w:pPr>
            <w:r>
              <w:rPr>
                <w:strike/>
                <w:color w:val="FF0000"/>
                <w:lang w:val="en-US"/>
              </w:rPr>
              <w:fldChar w:fldCharType="begin"/>
            </w:r>
            <w:r>
              <w:rPr>
                <w:strike/>
                <w:color w:val="FF0000"/>
                <w:lang w:val="en-US"/>
              </w:rPr>
              <w:instrText xml:space="preserve"> QUOTE </w:instrText>
            </w:r>
            <w:r w:rsidR="00392956">
              <w:rPr>
                <w:noProof/>
                <w:position w:val="-5"/>
              </w:rPr>
              <w:pict w14:anchorId="40AFD059">
                <v:shape id="_x0000_i1033" type="#_x0000_t75" alt="" style="width:146.4pt;height:11.4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lt;w:i/&gt;&lt;w:strike/&gt;&lt;w:color w:val=&quot;FF0000&quot;/&gt;&lt;wEN: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strike/>
                <w:color w:val="FF0000"/>
                <w:lang w:val="en-US"/>
              </w:rPr>
              <w:instrText xml:space="preserve"> </w:instrText>
            </w:r>
            <w:r>
              <w:rPr>
                <w:strike/>
                <w:color w:val="FF0000"/>
                <w:lang w:val="en-US"/>
              </w:rPr>
              <w:fldChar w:fldCharType="separate"/>
            </w:r>
            <w:r w:rsidR="00392956">
              <w:rPr>
                <w:noProof/>
                <w:position w:val="-5"/>
              </w:rPr>
              <w:pict w14:anchorId="33D8CB1D">
                <v:shape id="_x0000_i1034" type="#_x0000_t75" alt="" style="width:146.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I?&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al&quot;C=&quot;amFFbr00ia00 Math&quot;/&gt;&lt;wng:i/&gt;&lt;w:strENik-Ue/S&quot;&gt;&lt;/&gt;w:colorPr r&gt;w:&lt;mva:tl=&gt;k&quot;F&lt;/F0m:00t&gt;0&quot;&lt;//&gt;m:&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I?&quot;/&gt;&lt;m:ctrlPr&gt;&lt;w:rPr&gt;&lt;w:rFonts w:ascii=&quot;Cambria Math&quot; w:h-ansi=&quot;Cambria Math&quot;/&gt;&lt;wx:font wx:val=&quot;Cambria Math&quot;/&gt;&lt;w:b/&gt;&lt;w:b-cs/&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r?&quot;/&gt;m&lt;m:ebndChmr m:uval=/&quot;a€e&gt;?&quot;/&gt;m:&lt;m:c&lt;mtrlPr&gt;&lt;w:rPr&gt;&lt;w:rFonts w:ascii=&quot;Cambria Math&quot; w:h-ansi=&quot;Cambria Math&quot;/&gt;&lt;wx:font wx:val=&quot;Cambria Math&quot;/&gt;&lt;w:i/&gt;&lt;w:strike/&gt;&lt;w:color w:val=&quot;FF0000&quot;/&gt;&lt;wEN:lanS&quot;g w:&lt;/val=rP&quot;EN-&lt;mUS&quot;/&gt;&lt;/w:rPr&lt;/&gt;&lt;/m:ctrlPr&gt;m:&lt;/m:r&gt;dPr&gt;:b&lt;m:eCh&gt;&lt;m:sSubl=&gt;&lt;m:srSubPrm&gt;&lt;m:cbtrlPrm&gt;&lt;w:ru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strike/>
                <w:color w:val="FF0000"/>
                <w:lang w:val="en-US"/>
              </w:rPr>
              <w:fldChar w:fldCharType="end"/>
            </w:r>
            <w:r>
              <w:rPr>
                <w:strike/>
                <w:color w:val="FF0000"/>
                <w:lang w:val="en-US"/>
              </w:rPr>
              <w:t xml:space="preserve">, </w:t>
            </w:r>
          </w:p>
          <w:p w14:paraId="5A3625FE" w14:textId="77777777" w:rsidR="00FF6464" w:rsidRDefault="00FF6464" w:rsidP="00933C86">
            <w:pPr>
              <w:pStyle w:val="B10"/>
              <w:ind w:left="851"/>
              <w:jc w:val="center"/>
              <w:rPr>
                <w:strike/>
                <w:color w:val="FF0000"/>
                <w:lang w:val="en-US"/>
              </w:rPr>
            </w:pPr>
            <w:r>
              <w:rPr>
                <w:strike/>
                <w:color w:val="FF0000"/>
                <w:lang w:val="en-US"/>
              </w:rPr>
              <w:lastRenderedPageBreak/>
              <w:fldChar w:fldCharType="begin"/>
            </w:r>
            <w:r>
              <w:rPr>
                <w:strike/>
                <w:color w:val="FF0000"/>
                <w:lang w:val="en-US"/>
              </w:rPr>
              <w:instrText xml:space="preserve"> QUOTE </w:instrText>
            </w:r>
            <w:r w:rsidR="00392956">
              <w:rPr>
                <w:noProof/>
                <w:position w:val="-5"/>
              </w:rPr>
              <w:pict w14:anchorId="1EF4D6C7">
                <v:shape id="_x0000_i1035" type="#_x0000_t75" alt="" style="width:146.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g 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F0000&quot;/&gt;&lt;w:lang w:val=&quot;EN-US&quot;/&gt;&lt;/w:rPr&gt;&lt;/m:chr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instrText xml:space="preserve"> </w:instrText>
            </w:r>
            <w:r>
              <w:rPr>
                <w:strike/>
                <w:color w:val="FF0000"/>
                <w:lang w:val="en-US"/>
              </w:rPr>
              <w:fldChar w:fldCharType="separate"/>
            </w:r>
            <w:r w:rsidR="00392956">
              <w:rPr>
                <w:noProof/>
                <w:position w:val="-5"/>
              </w:rPr>
              <w:pict w14:anchorId="31E04F75">
                <v:shape id="_x0000_i1036" type="#_x0000_t75" alt="" style="width:146.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r r r r r &gt;&lt;m:sSub&quot;a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g i/w:&gt;&lt;vaw:l=st&quot;Erike/&gt;&lt;w:c/wolor w:valt&gt;=&quot;k&lt;FF/m00:t00&quot;/&gt;&lt;:rw:&gt;&lt;la/mng:s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gt;&quot;/&gt;&lt;:m:endChr m:vbal=&quot;a€?&quot;/&gt;&lt;:dm:ctm:rlPr&lt;w&gt;&lt;w:PrrPr&gt;&lt;w:ronFont ws w:scasci=&quot;i=&quot;Cmbambra ia Mthath&quot;w: w:han-ans=&quot;i=&quot;Cambria Math&quot;/&gt;&lt;wx:font wx:val=&quot;Cambria Math&quot;/&gt;&lt;w:i/&gt;&lt;w:strike/&gt;&lt;w:color w:val=&quot;FF0000&quot;/&gt;&lt;w:lang w:val=&quot;EN-US&quot;/&gt;&lt;/w:rPr&gt;&lt;/m:chrtrlP:vr&gt;&lt;/=&quot;m:dPr&gt;&gt;&lt;m:e:&gt;&lt;m:sSub&gt;&lt;m:sb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strike/>
                <w:color w:val="FF0000"/>
                <w:lang w:val="en-US"/>
              </w:rPr>
              <w:fldChar w:fldCharType="end"/>
            </w:r>
            <w:r>
              <w:rPr>
                <w:strike/>
                <w:color w:val="FF0000"/>
                <w:lang w:val="en-US"/>
              </w:rPr>
              <w:t xml:space="preserve">, </w:t>
            </w:r>
          </w:p>
          <w:p w14:paraId="6A5C703D" w14:textId="32C46D31" w:rsidR="00FF6464" w:rsidRDefault="00FF6464" w:rsidP="00933C86">
            <w:pPr>
              <w:pStyle w:val="B10"/>
              <w:ind w:left="851" w:firstLine="0"/>
              <w:rPr>
                <w:rFonts w:eastAsia="Microsoft YaHei"/>
                <w:lang w:val="en-US"/>
              </w:rPr>
            </w:pPr>
            <w:r>
              <w:rPr>
                <w:rFonts w:eastAsia="Microsoft YaHei"/>
                <w:lang w:val="en-US"/>
              </w:rPr>
              <w:t>where</w:t>
            </w:r>
            <m:oMath>
              <m:r>
                <w:rPr>
                  <w:rFonts w:ascii="Cambria Math" w:eastAsia="Microsoft YaHei" w:hAnsi="Cambria Math"/>
                  <w:color w:val="FF0000"/>
                  <w:lang w:val="en-US"/>
                </w:rPr>
                <m:t xml:space="preserve"> </m:t>
              </m:r>
              <m:sSubSup>
                <m:sSubSupPr>
                  <m:ctrlPr>
                    <w:rPr>
                      <w:rFonts w:ascii="Cambria Math" w:hAnsi="Cambria Math"/>
                      <w:i/>
                      <w:color w:val="FF0000"/>
                      <w:lang w:val="en-US"/>
                    </w:rPr>
                  </m:ctrlPr>
                </m:sSubSupPr>
                <m:e>
                  <m:acc>
                    <m:accPr>
                      <m:chr m:val="I"/>
                      <m:ctrlPr>
                        <w:rPr>
                          <w:rFonts w:ascii="Cambria Math" w:hAnsi="Cambria Math"/>
                          <w:i/>
                          <w:color w:val="FF0000"/>
                          <w:lang w:val="en-US"/>
                        </w:rPr>
                      </m:ctrlPr>
                    </m:accPr>
                    <m:e>
                      <m:r>
                        <m:rPr>
                          <m:sty m:val="bi"/>
                        </m:rPr>
                        <w:rPr>
                          <w:rFonts w:ascii="Cambria Math" w:hAnsi="Cambria Math"/>
                          <w:color w:val="FF0000"/>
                          <w:lang w:val="en-US"/>
                        </w:rPr>
                        <m:t>w</m:t>
                      </m:r>
                    </m:e>
                  </m:acc>
                </m:e>
                <m:sub>
                  <m:r>
                    <w:rPr>
                      <w:rFonts w:ascii="Cambria Math" w:hAnsi="Cambria Math"/>
                      <w:color w:val="FF0000"/>
                      <w:lang w:val="en-US"/>
                    </w:rPr>
                    <m:t>k</m:t>
                  </m:r>
                </m:sub>
                <m:sup>
                  <m:r>
                    <w:rPr>
                      <w:rFonts w:ascii="Cambria Math" w:hAnsi="Cambria Math"/>
                      <w:color w:val="FF0000"/>
                      <w:lang w:val="en-US"/>
                    </w:rPr>
                    <m:t>n</m:t>
                  </m:r>
                </m:sup>
              </m:sSubSup>
            </m:oMath>
            <w:r>
              <w:rPr>
                <w:rFonts w:eastAsia="Microsoft YaHei"/>
                <w:lang w:val="en-US"/>
              </w:rPr>
              <w:t xml:space="preserve"> is the predicted precoder represented by 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and for </w:t>
            </w:r>
            <m:oMath>
              <m:r>
                <w:rPr>
                  <w:rFonts w:ascii="Cambria Math" w:hAnsi="Cambria Math"/>
                </w:rPr>
                <m:t>S</m:t>
              </m:r>
            </m:oMath>
            <w:r>
              <w:rPr>
                <w:lang w:val="en-US"/>
              </w:rPr>
              <w:t>-th time instance</w:t>
            </w:r>
            <w:r>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Pr>
                <w:rFonts w:eastAsia="Microsoft YaHei"/>
                <w:lang w:val="en-US"/>
              </w:rPr>
              <w:t xml:space="preserve">is the precoder represented by non-predicted PMI for </w:t>
            </w:r>
            <m:oMath>
              <m:r>
                <w:rPr>
                  <w:rFonts w:ascii="Cambria Math" w:hAnsi="Cambria Math"/>
                </w:rPr>
                <m:t>k</m:t>
              </m:r>
            </m:oMath>
            <w:r>
              <w:rPr>
                <w:rFonts w:eastAsia="Microsoft YaHei"/>
                <w:lang w:val="en-US"/>
              </w:rPr>
              <w:t xml:space="preserve">-th layer,  </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strike/>
                <w:color w:val="FF0000"/>
                <w:lang w:val="en-US"/>
              </w:rPr>
              <w:t>,</w:t>
            </w:r>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Pr>
                <w:rFonts w:eastAsia="Microsoft YaHei"/>
                <w:lang w:val="en-US"/>
              </w:rPr>
              <w:t xml:space="preserve"> is the precoder represented by PMI for </w:t>
            </w:r>
            <m:oMath>
              <m:r>
                <w:rPr>
                  <w:rFonts w:ascii="Cambria Math" w:hAnsi="Cambria Math"/>
                </w:rPr>
                <m:t>k</m:t>
              </m:r>
            </m:oMath>
            <w:r>
              <w:rPr>
                <w:rFonts w:eastAsia="Microsoft YaHei"/>
                <w:lang w:val="en-US"/>
              </w:rPr>
              <w:t>-th layer and</w:t>
            </w:r>
            <w:r>
              <w:rPr>
                <w:rFonts w:eastAsia="Microsoft YaHei"/>
                <w:strike/>
                <w:color w:val="FF0000"/>
                <w:lang w:val="en-US"/>
              </w:rPr>
              <w:t xml:space="preserve"> averaged over all the </w:t>
            </w:r>
            <w:proofErr w:type="spellStart"/>
            <w:r>
              <w:rPr>
                <w:rFonts w:eastAsia="Microsoft YaHei"/>
                <w:strike/>
                <w:color w:val="FF0000"/>
                <w:lang w:val="en-US"/>
              </w:rPr>
              <w:t>subbands</w:t>
            </w:r>
            <w:proofErr w:type="spellEnd"/>
            <w:r>
              <w:rPr>
                <w:rFonts w:eastAsia="Microsoft YaHei"/>
                <w:strike/>
                <w:color w:val="FF0000"/>
                <w:lang w:val="en-US"/>
              </w:rPr>
              <w:t xml:space="preserve"> configured by </w:t>
            </w:r>
            <w:proofErr w:type="spellStart"/>
            <w:r>
              <w:rPr>
                <w:i/>
                <w:iCs/>
                <w:strike/>
                <w:color w:val="FF0000"/>
              </w:rPr>
              <w:t>csi-ReportingBand</w:t>
            </w:r>
            <w:proofErr w:type="spellEnd"/>
            <w:r>
              <w:rPr>
                <w:rFonts w:eastAsia="Microsoft YaHei"/>
                <w:color w:val="FF0000"/>
                <w:lang w:val="en-US"/>
              </w:rPr>
              <w:t xml:space="preserve"> </w:t>
            </w:r>
            <m:oMath>
              <m:r>
                <w:rPr>
                  <w:rFonts w:ascii="Cambria Math" w:hAnsi="Cambria Math"/>
                  <w:color w:val="FF0000"/>
                </w:rPr>
                <m:t>n</m:t>
              </m:r>
            </m:oMath>
            <w:r>
              <w:rPr>
                <w:rFonts w:eastAsia="Microsoft YaHei"/>
                <w:color w:val="FF0000"/>
                <w:lang w:val="en-US"/>
              </w:rPr>
              <w:t xml:space="preserve">-th subband,  </w:t>
            </w:r>
            <w:r>
              <w:rPr>
                <w:rFonts w:eastAsia="Microsoft YaHei"/>
                <w:color w:val="FF0000"/>
                <w:lang w:val="en-US" w:eastAsia="zh-CN"/>
              </w:rPr>
              <w:fldChar w:fldCharType="begin"/>
            </w:r>
            <w:r>
              <w:rPr>
                <w:rFonts w:eastAsia="Microsoft YaHei"/>
                <w:color w:val="FF0000"/>
                <w:lang w:val="en-US" w:eastAsia="zh-CN"/>
              </w:rPr>
              <w:instrText xml:space="preserve"> QUOTE </w:instrText>
            </w:r>
            <w:r w:rsidR="00392956">
              <w:rPr>
                <w:noProof/>
                <w:position w:val="-5"/>
              </w:rPr>
              <w:pict w14:anchorId="3D36B89E">
                <v:shape id="_x0000_i1037" type="#_x0000_t75" alt="" style="width:65.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Microsoft YaHei"/>
                <w:color w:val="FF0000"/>
                <w:lang w:val="en-US" w:eastAsia="zh-CN"/>
              </w:rPr>
              <w:instrText xml:space="preserve"> </w:instrText>
            </w:r>
            <w:r>
              <w:rPr>
                <w:rFonts w:eastAsia="Microsoft YaHei"/>
                <w:color w:val="FF0000"/>
                <w:lang w:val="en-US" w:eastAsia="zh-CN"/>
              </w:rPr>
              <w:fldChar w:fldCharType="separate"/>
            </w:r>
            <w:r w:rsidR="00392956">
              <w:rPr>
                <w:noProof/>
                <w:position w:val="-5"/>
              </w:rPr>
              <w:pict w14:anchorId="77554E00">
                <v:shape id="_x0000_i1038" type="#_x0000_t75" alt="" style="width:65.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     :oMath&gt;&lt;s/m:oMathNNNNPara&lt;&lt;&lt;&lt;&lt;&lt;&lt;&lt;&lt;&l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Microsoft YaHei"/>
                <w:color w:val="FF0000"/>
                <w:lang w:val="en-US" w:eastAsia="zh-CN"/>
              </w:rPr>
              <w:fldChar w:fldCharType="end"/>
            </w:r>
            <w:r>
              <w:rPr>
                <w:rFonts w:eastAsia="Microsoft YaHei" w:hint="eastAsia"/>
                <w:color w:val="FF0000"/>
                <w:lang w:val="en-US" w:eastAsia="zh-CN"/>
              </w:rPr>
              <w:t xml:space="preserve"> </w:t>
            </w:r>
            <w:r>
              <w:rPr>
                <w:rFonts w:eastAsia="Microsoft YaHei"/>
                <w:lang w:val="en-US" w:eastAsia="zh-CN"/>
              </w:rPr>
              <w:t xml:space="preserve">corresponds to </w:t>
            </w:r>
            <w:r>
              <w:rPr>
                <w:rFonts w:eastAsia="Microsoft YaHei"/>
                <w:lang w:val="en-US"/>
              </w:rPr>
              <w:t xml:space="preserve">the </w:t>
            </w:r>
            <w:proofErr w:type="spellStart"/>
            <w:r>
              <w:rPr>
                <w:rFonts w:eastAsia="Microsoft YaHei"/>
                <w:lang w:val="en-US"/>
              </w:rPr>
              <w:t>subbands</w:t>
            </w:r>
            <w:proofErr w:type="spellEnd"/>
            <w:r>
              <w:rPr>
                <w:rFonts w:eastAsia="Microsoft YaHei"/>
                <w:lang w:val="en-US"/>
              </w:rPr>
              <w:t xml:space="preserve"> configured by </w:t>
            </w:r>
            <w:proofErr w:type="spellStart"/>
            <w:r>
              <w:rPr>
                <w:i/>
                <w:iCs/>
              </w:rPr>
              <w:t>csi-ReportingBand</w:t>
            </w:r>
            <w:proofErr w:type="spellEnd"/>
            <w:r>
              <w:rPr>
                <w:i/>
                <w:iCs/>
              </w:rPr>
              <w:t xml:space="preserve"> </w:t>
            </w:r>
            <w:r>
              <w:rPr>
                <w:i/>
                <w:iCs/>
                <w:color w:val="FF0000"/>
              </w:rPr>
              <w:t xml:space="preserve">and </w:t>
            </w:r>
            <w:proofErr w:type="spellStart"/>
            <w:r>
              <w:rPr>
                <w:i/>
                <w:color w:val="FF0000"/>
              </w:rPr>
              <w:t>numberOfPMI-SubbandsPerCQI-Subband</w:t>
            </w:r>
            <w:proofErr w:type="spellEnd"/>
            <w:r>
              <w:rPr>
                <w:i/>
                <w:color w:val="FF0000"/>
              </w:rPr>
              <w:t xml:space="preserve">, </w:t>
            </w:r>
            <w:r>
              <w:rPr>
                <w:rFonts w:eastAsia="Microsoft YaHei"/>
                <w:lang w:val="en-US"/>
              </w:rPr>
              <w:t xml:space="preserve">based on the latest </w:t>
            </w:r>
            <w:r>
              <w:rPr>
                <w:lang w:val="en-US"/>
              </w:rPr>
              <w:t xml:space="preserve">CSI-RS resource transmission occasion, no later than CSI reference resource, </w:t>
            </w:r>
            <w:r>
              <w:rPr>
                <w:rFonts w:eastAsia="Microsoft YaHei"/>
                <w:lang w:val="en-US"/>
              </w:rPr>
              <w:t xml:space="preserve">corresponding to the report of the first Reporting Setting. </w:t>
            </w:r>
          </w:p>
          <w:p w14:paraId="774AD4BC" w14:textId="77777777" w:rsidR="00FF6464" w:rsidRDefault="00FF6464" w:rsidP="00933C86">
            <w:pPr>
              <w:pStyle w:val="ac"/>
              <w:ind w:left="800"/>
              <w:jc w:val="center"/>
              <w:rPr>
                <w:rFonts w:ascii="Times New Roman" w:hAnsi="Times New Roman"/>
                <w:iCs/>
              </w:rPr>
            </w:pPr>
            <w:r>
              <w:rPr>
                <w:rFonts w:ascii="Times New Roman" w:hAnsi="Times New Roman"/>
                <w:color w:val="FF0000"/>
                <w:szCs w:val="20"/>
              </w:rPr>
              <w:t>&lt;&lt; Unchanged parts are omitted</w:t>
            </w:r>
            <w:r>
              <w:rPr>
                <w:rFonts w:ascii="Times New Roman" w:hAnsi="Times New Roman"/>
                <w:iCs/>
                <w:color w:val="FF0000"/>
              </w:rPr>
              <w:t xml:space="preserve"> &gt;&gt;</w:t>
            </w:r>
          </w:p>
        </w:tc>
      </w:tr>
    </w:tbl>
    <w:p w14:paraId="2821046C" w14:textId="77777777" w:rsidR="00FF6464" w:rsidRPr="00FC523D" w:rsidRDefault="00FF6464" w:rsidP="00FF6464">
      <w:pPr>
        <w:jc w:val="both"/>
        <w:rPr>
          <w:rFonts w:ascii="Times New Roman" w:eastAsia="Times New Roman" w:hAnsi="Times New Roman"/>
          <w:iCs/>
          <w:lang w:val="en-US" w:eastAsia="ko-KR"/>
        </w:rPr>
      </w:pPr>
    </w:p>
    <w:p w14:paraId="15B37A4E" w14:textId="77777777" w:rsidR="00FF6464" w:rsidRPr="005C368C" w:rsidRDefault="00FF6464" w:rsidP="00FF6464">
      <w:pPr>
        <w:pStyle w:val="3GPPNormalText"/>
        <w:rPr>
          <w:b/>
          <w:bCs/>
          <w:i/>
        </w:rPr>
      </w:pPr>
      <w:r w:rsidRPr="005C368C">
        <w:rPr>
          <w:b/>
          <w:bCs/>
          <w:highlight w:val="green"/>
        </w:rPr>
        <w:t>Agreement</w:t>
      </w:r>
    </w:p>
    <w:p w14:paraId="2167B85D" w14:textId="77777777" w:rsidR="00FF6464" w:rsidRPr="00FC523D" w:rsidRDefault="00FF6464" w:rsidP="00FF6464">
      <w:pPr>
        <w:jc w:val="both"/>
        <w:rPr>
          <w:rFonts w:ascii="Times New Roman" w:eastAsia="Times New Roman" w:hAnsi="Times New Roman"/>
          <w:iCs/>
          <w:lang w:val="en-US" w:eastAsia="ko-KR"/>
        </w:rPr>
      </w:pPr>
      <w:r w:rsidRPr="00FC523D">
        <w:rPr>
          <w:rFonts w:ascii="Times New Roman" w:eastAsia="Times New Roman" w:hAnsi="Times New Roman"/>
          <w:iCs/>
          <w:lang w:val="en-US" w:eastAsia="ko-KR"/>
        </w:rPr>
        <w:t>For CSI-PAI report, UE is expected to be configured with the same subband configuration with that of inference report.</w:t>
      </w:r>
    </w:p>
    <w:p w14:paraId="231879D7" w14:textId="77777777" w:rsidR="00FF6464" w:rsidRPr="00FC523D" w:rsidRDefault="00FF6464" w:rsidP="00FF6464">
      <w:pPr>
        <w:rPr>
          <w:rFonts w:eastAsia="DengXian"/>
          <w:b/>
          <w:bCs/>
          <w:lang w:val="en-US" w:eastAsia="zh-CN"/>
        </w:rPr>
      </w:pPr>
    </w:p>
    <w:p w14:paraId="7D06ED77" w14:textId="77777777" w:rsidR="00FF6464" w:rsidRPr="002F5A82" w:rsidRDefault="00FF6464" w:rsidP="00FF6464">
      <w:pPr>
        <w:pStyle w:val="3GPPNormalText"/>
        <w:rPr>
          <w:b/>
          <w:bCs/>
          <w:lang w:val="en-US"/>
        </w:rPr>
      </w:pPr>
      <w:r w:rsidRPr="002F5A82">
        <w:rPr>
          <w:b/>
          <w:bCs/>
          <w:highlight w:val="green"/>
          <w:lang w:val="en-US"/>
        </w:rPr>
        <w:t>Agreement</w:t>
      </w:r>
    </w:p>
    <w:p w14:paraId="0DD0EF8F" w14:textId="77777777" w:rsidR="00FF6464" w:rsidRPr="00B61C28" w:rsidRDefault="00FF6464" w:rsidP="00FF6464">
      <w:pPr>
        <w:rPr>
          <w:lang w:val="en-US" w:eastAsia="ko-KR"/>
        </w:rPr>
      </w:pPr>
      <w:r w:rsidRPr="00B61C28">
        <w:rPr>
          <w:rFonts w:hint="eastAsia"/>
          <w:lang w:val="en-US" w:eastAsia="ko-KR"/>
        </w:rPr>
        <w:t>F</w:t>
      </w:r>
      <w:r w:rsidRPr="00B61C28">
        <w:rPr>
          <w:lang w:val="en-US" w:eastAsia="ko-KR"/>
        </w:rPr>
        <w:t xml:space="preserve">or CSI prediction, for monitoring report, SP CSI report is only supported on PUSCH. </w:t>
      </w:r>
    </w:p>
    <w:p w14:paraId="23830835" w14:textId="77777777" w:rsidR="00FF6464" w:rsidRPr="00B61C28" w:rsidRDefault="00FF6464" w:rsidP="00FF6464">
      <w:pPr>
        <w:rPr>
          <w:rFonts w:eastAsia="DengXian"/>
          <w:b/>
          <w:bCs/>
          <w:lang w:val="en-US" w:eastAsia="zh-CN"/>
        </w:rPr>
      </w:pPr>
    </w:p>
    <w:p w14:paraId="74DEA920" w14:textId="77777777" w:rsidR="00FF6464" w:rsidRDefault="00FF6464" w:rsidP="00FF6464">
      <w:pPr>
        <w:rPr>
          <w:rFonts w:eastAsia="DengXian"/>
          <w:b/>
          <w:bCs/>
          <w:lang w:val="en-US" w:eastAsia="zh-CN"/>
        </w:rPr>
      </w:pPr>
    </w:p>
    <w:p w14:paraId="1D0B2298" w14:textId="77777777" w:rsidR="00FF6464" w:rsidRPr="002F5A82" w:rsidRDefault="00FF6464" w:rsidP="00FF6464">
      <w:pPr>
        <w:pStyle w:val="3GPPNormalText"/>
        <w:rPr>
          <w:b/>
          <w:bCs/>
          <w:lang w:val="en-US"/>
        </w:rPr>
      </w:pPr>
      <w:r w:rsidRPr="002F5A82">
        <w:rPr>
          <w:b/>
          <w:bCs/>
          <w:highlight w:val="green"/>
          <w:lang w:val="en-US"/>
        </w:rPr>
        <w:t>Agreement</w:t>
      </w:r>
    </w:p>
    <w:p w14:paraId="4F3ADF55" w14:textId="77777777" w:rsidR="00FF6464" w:rsidRDefault="00FF6464" w:rsidP="00FF6464">
      <w:pPr>
        <w:rPr>
          <w:bCs/>
          <w:lang w:val="en-US" w:eastAsia="ko-KR"/>
        </w:rPr>
      </w:pPr>
      <w:r>
        <w:rPr>
          <w:bCs/>
          <w:lang w:val="en-US" w:eastAsia="ko-KR"/>
        </w:rPr>
        <w:t>The</w:t>
      </w:r>
      <w:r w:rsidRPr="00D72EB5">
        <w:rPr>
          <w:bCs/>
          <w:lang w:val="en-US" w:eastAsia="ko-KR"/>
        </w:rPr>
        <w:t xml:space="preserve"> following TP2.6-1 and TP2.6-2</w:t>
      </w:r>
      <w:r>
        <w:rPr>
          <w:bCs/>
          <w:lang w:val="en-US" w:eastAsia="ko-KR"/>
        </w:rPr>
        <w:t xml:space="preserve"> are endorsed as editorial corrections for TS 38.214 for Clauses 5.2.1.4.6 and 5.2.1.4</w:t>
      </w:r>
      <w:r w:rsidRPr="00D72EB5">
        <w:rPr>
          <w:bCs/>
          <w:lang w:val="en-US" w:eastAsia="ko-KR"/>
        </w:rPr>
        <w:t>.</w:t>
      </w:r>
      <w:r>
        <w:rPr>
          <w:bCs/>
          <w:lang w:val="en-US" w:eastAsia="ko-KR"/>
        </w:rPr>
        <w:t>2, respectively.</w:t>
      </w:r>
    </w:p>
    <w:p w14:paraId="2096AFF9" w14:textId="77777777" w:rsidR="00FF6464" w:rsidRPr="00360C4F" w:rsidRDefault="00FF6464" w:rsidP="00FF6464">
      <w:pPr>
        <w:rPr>
          <w:rFonts w:eastAsia="Times New Roman"/>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FF6464" w14:paraId="3C58B49A" w14:textId="77777777" w:rsidTr="00933C86">
        <w:tc>
          <w:tcPr>
            <w:tcW w:w="9520" w:type="dxa"/>
          </w:tcPr>
          <w:p w14:paraId="4FE9B31B" w14:textId="77777777" w:rsidR="00FF6464" w:rsidRDefault="00FF6464" w:rsidP="00933C86">
            <w:pPr>
              <w:rPr>
                <w:rFonts w:ascii="Times New Roman" w:eastAsia="Times New Roman" w:hAnsi="Times New Roman"/>
              </w:rPr>
            </w:pPr>
            <w:r>
              <w:rPr>
                <w:rFonts w:eastAsia="SimSun"/>
                <w:b/>
                <w:bCs/>
                <w:lang w:val="en-US" w:eastAsia="ko-KR"/>
              </w:rPr>
              <w:t>TP 2.6-1</w:t>
            </w:r>
          </w:p>
          <w:p w14:paraId="5388EFDE" w14:textId="77777777" w:rsidR="00FF6464" w:rsidRDefault="00FF6464" w:rsidP="00933C86">
            <w:pPr>
              <w:jc w:val="center"/>
              <w:rPr>
                <w:color w:val="FF0000"/>
                <w:lang w:eastAsia="zh-CN"/>
              </w:rPr>
            </w:pPr>
            <w:r>
              <w:rPr>
                <w:color w:val="FF0000"/>
                <w:lang w:eastAsia="zh-CN"/>
              </w:rPr>
              <w:t>&lt; Unchanged parts are omitted &gt;</w:t>
            </w:r>
          </w:p>
          <w:p w14:paraId="4767086A" w14:textId="77777777" w:rsidR="00FF6464" w:rsidRDefault="00FF6464" w:rsidP="00933C86">
            <w:pPr>
              <w:rPr>
                <w:rFonts w:ascii="Arial" w:hAnsi="Arial"/>
                <w:sz w:val="22"/>
              </w:rPr>
            </w:pPr>
            <w:r>
              <w:rPr>
                <w:rFonts w:ascii="Arial" w:hAnsi="Arial"/>
                <w:sz w:val="22"/>
              </w:rPr>
              <w:t xml:space="preserve">5.2.1.4.6 </w:t>
            </w:r>
            <w:r>
              <w:rPr>
                <w:rFonts w:ascii="Arial" w:hAnsi="Arial"/>
                <w:sz w:val="22"/>
              </w:rPr>
              <w:tab/>
              <w:t>CSI-PAI reporting</w:t>
            </w:r>
          </w:p>
          <w:p w14:paraId="56BAB282" w14:textId="77777777" w:rsidR="00FF6464" w:rsidRPr="00571AA4" w:rsidRDefault="00FF6464" w:rsidP="00933C86">
            <w:r w:rsidRPr="00571AA4">
              <w:t xml:space="preserve">When the UE is configured with a first CSI Reporting Setting for reporting CSI prediction, based on a </w:t>
            </w:r>
            <w:r>
              <w:rPr>
                <w:i/>
                <w:iCs/>
              </w:rPr>
              <w:t>CSI-</w:t>
            </w:r>
            <w:proofErr w:type="spellStart"/>
            <w:r>
              <w:rPr>
                <w:i/>
                <w:iCs/>
              </w:rPr>
              <w:t>ReportConfig</w:t>
            </w:r>
            <w:proofErr w:type="spellEnd"/>
            <w:r w:rsidRPr="00571AA4">
              <w:t xml:space="preserve">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sidRPr="00571AA4">
              <w:t xml:space="preserve"> and a second CSI Reporting Setting for reporting CSI-PAI, based on a </w:t>
            </w:r>
            <w:r>
              <w:rPr>
                <w:i/>
                <w:iCs/>
              </w:rPr>
              <w:t>CSI-</w:t>
            </w:r>
            <w:proofErr w:type="spellStart"/>
            <w:r>
              <w:rPr>
                <w:i/>
                <w:iCs/>
              </w:rPr>
              <w:t>ReportConfig</w:t>
            </w:r>
            <w:proofErr w:type="spellEnd"/>
            <w:r w:rsidRPr="00571AA4">
              <w:t xml:space="preserve"> with </w:t>
            </w:r>
            <w:r>
              <w:rPr>
                <w:i/>
                <w:iCs/>
              </w:rPr>
              <w:t>reportQuantity-r19</w:t>
            </w:r>
            <w:r w:rsidRPr="00571AA4">
              <w:t xml:space="preserve"> set to 'csi-pai-r19', and the second Reporting Setting is linked to the first Reporting Setting by</w:t>
            </w:r>
            <w:r>
              <w:rPr>
                <w:lang w:val="en-US"/>
              </w:rPr>
              <w:t xml:space="preserve"> </w:t>
            </w:r>
            <w:r>
              <w:rPr>
                <w:i/>
                <w:iCs/>
                <w:lang w:val="en-US"/>
              </w:rPr>
              <w:t>inferenceReportConfigId-r19</w:t>
            </w:r>
            <w:r w:rsidRPr="00571AA4">
              <w:t>,  the reporting of CSI-PAI corresponding to the second CSI Reporting Setting shall consider the following:</w:t>
            </w:r>
          </w:p>
          <w:p w14:paraId="535F038F" w14:textId="77777777" w:rsidR="00FF6464" w:rsidRDefault="00FF6464" w:rsidP="00933C86">
            <w:pPr>
              <w:pStyle w:val="B10"/>
              <w:ind w:left="567" w:hanging="283"/>
              <w:rPr>
                <w:rFonts w:eastAsia="Microsoft YaHei"/>
                <w:lang w:val="en-US"/>
              </w:rPr>
            </w:pPr>
            <w:r>
              <w:rPr>
                <w:rFonts w:eastAsia="Microsoft YaHei"/>
                <w:lang w:val="en-US"/>
              </w:rPr>
              <w:t>-</w:t>
            </w:r>
            <w:r w:rsidRPr="00571AA4">
              <w:tab/>
            </w:r>
            <w:r>
              <w:rPr>
                <w:rFonts w:eastAsia="Microsoft YaHei"/>
                <w:lang w:val="en-US"/>
              </w:rPr>
              <w:t xml:space="preserve">when </w:t>
            </w:r>
            <w:r>
              <w:rPr>
                <w:color w:val="000000"/>
                <w:lang w:val="en-US"/>
              </w:rPr>
              <w:t xml:space="preserve">aperiodic Reporting Setting is configured </w:t>
            </w:r>
            <w:r>
              <w:rPr>
                <w:rFonts w:eastAsia="Microsoft YaHei"/>
                <w:lang w:val="en-US"/>
              </w:rPr>
              <w:t>for both first and second Reporting Settings:</w:t>
            </w:r>
          </w:p>
          <w:p w14:paraId="7F187916" w14:textId="145EA9D6" w:rsidR="00FF6464" w:rsidRPr="00571AA4" w:rsidRDefault="00FF6464" w:rsidP="00933C86">
            <w:pPr>
              <w:pStyle w:val="B2"/>
            </w:pPr>
            <w:r w:rsidRPr="00571AA4">
              <w:t>-</w:t>
            </w:r>
            <w:r w:rsidRPr="00571AA4">
              <w:tab/>
              <w:t xml:space="preserve">if </w:t>
            </w:r>
            <w:r>
              <w:rPr>
                <w:color w:val="000000"/>
                <w:lang w:eastAsia="zh-CN"/>
              </w:rPr>
              <w:t xml:space="preserve">aperiodic CSI-RS resources are configured for channel measurement for the </w:t>
            </w:r>
            <w:r w:rsidRPr="00571AA4">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Pr>
                <w:color w:val="000000"/>
                <w:lang w:eastAsia="zh-CN"/>
              </w:rPr>
              <w:t xml:space="preserve"> , aperiodic CSI-RS resources in the resource set for channel measurement for the </w:t>
            </w:r>
            <w:r w:rsidRPr="00571AA4">
              <w:t xml:space="preserve">first Reporting Setting. </w:t>
            </w:r>
          </w:p>
          <w:p w14:paraId="68EA2FA9" w14:textId="0181DF31" w:rsidR="00FF6464" w:rsidRPr="00571AA4" w:rsidRDefault="00FF6464" w:rsidP="00933C86">
            <w:pPr>
              <w:pStyle w:val="B2"/>
            </w:pPr>
            <w:r w:rsidRPr="00571AA4">
              <w:t>-</w:t>
            </w:r>
            <w:r w:rsidRPr="00571AA4">
              <w:tab/>
              <w:t xml:space="preserve">if </w:t>
            </w:r>
            <w:r>
              <w:rPr>
                <w:color w:val="000000"/>
                <w:lang w:eastAsia="zh-CN"/>
              </w:rPr>
              <w:t xml:space="preserve">a single periodic or semi-persistent CSI-RS resource is configured for channel measurement for the </w:t>
            </w:r>
            <w:r w:rsidRPr="00571AA4">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Pr>
                <w:color w:val="000000"/>
                <w:lang w:eastAsia="zh-CN"/>
              </w:rPr>
              <w:t xml:space="preserve">, periodic or semi-persistent CSI-RS resource, no later than the CSI reference resource of the CSI report, corresponding to the </w:t>
            </w:r>
            <w:r w:rsidRPr="00571AA4">
              <w:t xml:space="preserve">first Reporting Setting. </w:t>
            </w:r>
          </w:p>
          <w:p w14:paraId="7B334B2B" w14:textId="77777777" w:rsidR="00FF6464" w:rsidRPr="00571AA4" w:rsidRDefault="00FF6464" w:rsidP="00933C86">
            <w:pPr>
              <w:pStyle w:val="B10"/>
              <w:ind w:left="567" w:hanging="283"/>
            </w:pPr>
            <w:r>
              <w:rPr>
                <w:rFonts w:eastAsia="Microsoft YaHei"/>
              </w:rPr>
              <w:t>-</w:t>
            </w:r>
            <w:r>
              <w:rPr>
                <w:rFonts w:eastAsia="Microsoft YaHei"/>
              </w:rPr>
              <w:tab/>
            </w:r>
            <w:r w:rsidRPr="00571AA4">
              <w:t>to report CSI-PAI for the second Reporting Setting, the UE shall:</w:t>
            </w:r>
          </w:p>
          <w:p w14:paraId="79D7BC95" w14:textId="7A4BEBDE" w:rsidR="00FF6464" w:rsidRPr="00571AA4" w:rsidRDefault="00FF6464" w:rsidP="00933C86">
            <w:pPr>
              <w:pStyle w:val="B2"/>
            </w:pPr>
            <w:r>
              <w:rPr>
                <w:rFonts w:eastAsia="Microsoft YaHei"/>
              </w:rPr>
              <w:t>-</w:t>
            </w:r>
            <w:r>
              <w:rPr>
                <w:rFonts w:eastAsia="Microsoft YaHei"/>
              </w:rPr>
              <w:tab/>
              <w:t xml:space="preserve">determine </w:t>
            </w:r>
            <w:r w:rsidRPr="00571AA4">
              <w:t xml:space="preserve">predicted PMI (see Clause 5.2.2.2.10 or Clause 5.2.2.2.11)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for the </w:t>
            </w:r>
            <m:oMath>
              <m:r>
                <w:rPr>
                  <w:rFonts w:ascii="Cambria Math" w:hAnsi="Cambria Math"/>
                </w:rPr>
                <m:t>S</m:t>
              </m:r>
            </m:oMath>
            <w:r w:rsidRPr="00571AA4">
              <w:t xml:space="preserve">-th time instance configured by </w:t>
            </w:r>
            <w:r>
              <w:rPr>
                <w:i/>
                <w:iCs/>
              </w:rPr>
              <w:t>timeinstanceforCSImonitoring-r19</w:t>
            </w:r>
            <w:r w:rsidRPr="00571AA4">
              <w:t xml:space="preserve"> in the second Reporting Setting (</w:t>
            </w:r>
            <w:r w:rsidRPr="00360C4F">
              <w:fldChar w:fldCharType="begin"/>
            </w:r>
            <w:r w:rsidRPr="00360C4F">
              <w:instrText xml:space="preserve"> QUOTE </w:instrText>
            </w:r>
            <w:r w:rsidR="00392956">
              <w:rPr>
                <w:noProof/>
                <w:position w:val="-5"/>
              </w:rPr>
              <w:pict w14:anchorId="6FBF7418">
                <v:shape id="_x0000_i1039" type="#_x0000_t75" alt="" style="width:29.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360C4F">
              <w:instrText xml:space="preserve"> </w:instrText>
            </w:r>
            <w:r w:rsidRPr="00360C4F">
              <w:fldChar w:fldCharType="separate"/>
            </w:r>
            <w:r w:rsidR="00392956">
              <w:rPr>
                <w:noProof/>
                <w:position w:val="-5"/>
              </w:rPr>
              <w:pict w14:anchorId="1ED5AC4A">
                <v:shape id="_x0000_i1040" type="#_x0000_t75" alt="" style="width:29.4pt;height:12pt;mso-width-percent:0;mso-height-percent:0;mso-width-percent:0;mso-height-percent:0" equationxml="&lt;?xml version=&quot;1.0&quot; encoding=&quot;UTF-8&quot; standalone=&quot;yes&quot;?&gt;&#10;&#10;&#10;&#10;&#10;&#10;&lt;?mso-application progid=&quot;Word.Document&quot;?&gt;&#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_&lt;/m:t&gt;&lt;/m:r&gt;&lt;m:r&gt;&lt;w:rPr&gt;&lt;w:rFonts w:ascii=&quot;Cambria M&gt;&gt;&gt;&gt;&gt;ath&quot; w:h&gt;-ansi=&quot;C///////am:bt&gt;t&gt;t&gt;t&gt;t&gt;t&gt;t&gt;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360C4F">
              <w:fldChar w:fldCharType="end"/>
            </w:r>
            <w:r w:rsidRPr="00571AA4">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571AA4">
              <w:t xml:space="preserve"> provided </w:t>
            </w:r>
            <w:r>
              <w:rPr>
                <w:color w:val="000000"/>
              </w:rPr>
              <w:t>in the first Reporting Setting)</w:t>
            </w:r>
            <w:r w:rsidRPr="00571AA4">
              <w:t xml:space="preserve">, based on the CSI prediction performed by the UE using the </w:t>
            </w:r>
            <w:r>
              <w:rPr>
                <w:color w:val="000000"/>
                <w:lang w:eastAsia="zh-CN"/>
              </w:rPr>
              <w:t xml:space="preserve">channel measurement corresponding to the </w:t>
            </w:r>
            <w:r>
              <w:rPr>
                <w:rFonts w:eastAsia="Microsoft YaHei"/>
              </w:rPr>
              <w:t>first Reporting Setting,</w:t>
            </w:r>
            <w:r w:rsidRPr="00571AA4">
              <w:t xml:space="preserve"> </w:t>
            </w:r>
          </w:p>
          <w:p w14:paraId="646AAC05" w14:textId="2A8CC979" w:rsidR="00FF6464" w:rsidRDefault="00FF6464" w:rsidP="00933C86">
            <w:pPr>
              <w:pStyle w:val="B2"/>
              <w:rPr>
                <w:rFonts w:eastAsia="Microsoft YaHei"/>
              </w:rPr>
            </w:pPr>
            <w:r>
              <w:rPr>
                <w:rFonts w:eastAsia="Microsoft YaHei"/>
              </w:rPr>
              <w:t>-</w:t>
            </w:r>
            <w:r>
              <w:rPr>
                <w:rFonts w:eastAsia="Microsoft YaHei"/>
              </w:rPr>
              <w:tab/>
            </w:r>
            <w:r w:rsidRPr="00571AA4">
              <w:t xml:space="preserve">determine 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which is corresponding to the </w:t>
            </w:r>
            <m:oMath>
              <m:r>
                <w:rPr>
                  <w:rFonts w:ascii="Cambria Math" w:hAnsi="Cambria Math"/>
                </w:rPr>
                <m:t>S</m:t>
              </m:r>
            </m:oMath>
            <w:r w:rsidRPr="00571AA4">
              <w:t xml:space="preserve">-th time instance of the report of the first Reporting Setting, based on the CSI-RS resource(s) in the resource set for </w:t>
            </w:r>
            <w:r>
              <w:rPr>
                <w:color w:val="000000"/>
                <w:lang w:eastAsia="zh-CN"/>
              </w:rPr>
              <w:t xml:space="preserve">channel measurement for the report corresponding to the </w:t>
            </w:r>
            <w:r>
              <w:rPr>
                <w:rFonts w:eastAsia="Microsoft YaHei"/>
              </w:rPr>
              <w:t xml:space="preserve">second Reporting Setting. </w:t>
            </w:r>
          </w:p>
          <w:p w14:paraId="6B561A73" w14:textId="77777777" w:rsidR="00FF6464" w:rsidRDefault="00FF6464" w:rsidP="00933C86">
            <w:pPr>
              <w:pStyle w:val="B2"/>
              <w:rPr>
                <w:rFonts w:eastAsia="Microsoft YaHei"/>
              </w:rPr>
            </w:pPr>
            <w:r>
              <w:rPr>
                <w:rFonts w:eastAsia="Microsoft YaHei"/>
              </w:rPr>
              <w:t>-</w:t>
            </w:r>
            <w:r>
              <w:rPr>
                <w:rFonts w:eastAsia="Microsoft YaHei"/>
              </w:rPr>
              <w:tab/>
              <w:t xml:space="preserve">determine </w:t>
            </w:r>
            <w:r w:rsidRPr="00571AA4">
              <w:t xml:space="preserve">non-predicted PMI for each of the </w:t>
            </w:r>
            <w:proofErr w:type="spellStart"/>
            <w:r w:rsidRPr="00571AA4">
              <w:t>subband</w:t>
            </w:r>
            <w:proofErr w:type="spellEnd"/>
            <w:r w:rsidRPr="00571AA4">
              <w:t xml:space="preserve">(s) configured by </w:t>
            </w:r>
            <w:proofErr w:type="spellStart"/>
            <w:r>
              <w:rPr>
                <w:i/>
                <w:iCs/>
              </w:rPr>
              <w:t>csi-ReportingBand</w:t>
            </w:r>
            <w:proofErr w:type="spellEnd"/>
            <w:r w:rsidRPr="00571AA4">
              <w:t xml:space="preserve">, based on the latest CSI-RS resource transmission occasion, no later than the </w:t>
            </w:r>
            <w:r>
              <w:rPr>
                <w:color w:val="000000"/>
                <w:lang w:eastAsia="zh-CN"/>
              </w:rPr>
              <w:t xml:space="preserve">CSI reference resource of the CSI report, corresponding to the </w:t>
            </w:r>
            <w:r>
              <w:rPr>
                <w:rFonts w:eastAsia="Microsoft YaHei"/>
              </w:rPr>
              <w:t>first Reporting Setting</w:t>
            </w:r>
          </w:p>
          <w:p w14:paraId="6141976D" w14:textId="77777777" w:rsidR="00FF6464" w:rsidRDefault="00FF6464" w:rsidP="00933C86">
            <w:pPr>
              <w:jc w:val="center"/>
              <w:rPr>
                <w:color w:val="FF0000"/>
                <w:lang w:eastAsia="zh-CN"/>
              </w:rPr>
            </w:pPr>
            <w:r>
              <w:rPr>
                <w:color w:val="FF0000"/>
                <w:lang w:eastAsia="zh-CN"/>
              </w:rPr>
              <w:t>&lt; Unchanged parts are omitted &gt;</w:t>
            </w:r>
          </w:p>
          <w:p w14:paraId="2C5B0EEF"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2154041" w14:textId="77777777" w:rsidR="00FF6464" w:rsidRDefault="00FF6464" w:rsidP="00FF6464">
      <w:pPr>
        <w:jc w:val="both"/>
        <w:rPr>
          <w:rFonts w:ascii="Times New Roman" w:hAnsi="Times New Roman"/>
          <w:b/>
          <w:lang w:eastAsia="en-GB"/>
        </w:rPr>
      </w:pPr>
    </w:p>
    <w:p w14:paraId="744EBBF3" w14:textId="77777777" w:rsidR="00FF6464" w:rsidRPr="00764F31" w:rsidRDefault="00FF6464" w:rsidP="00FF6464">
      <w:pPr>
        <w:jc w:val="both"/>
        <w:rPr>
          <w:rFonts w:ascii="Times New Roman" w:hAnsi="Times New Roman"/>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FF6464" w14:paraId="6E8354DD" w14:textId="77777777" w:rsidTr="00933C86">
        <w:tc>
          <w:tcPr>
            <w:tcW w:w="9498" w:type="dxa"/>
          </w:tcPr>
          <w:p w14:paraId="0B8D5E47" w14:textId="77777777" w:rsidR="00FF6464" w:rsidRDefault="00FF6464" w:rsidP="00933C86">
            <w:pPr>
              <w:rPr>
                <w:rFonts w:eastAsia="SimSun"/>
                <w:color w:val="FF0000"/>
                <w:lang w:eastAsia="zh-CN"/>
              </w:rPr>
            </w:pPr>
            <w:r>
              <w:rPr>
                <w:rFonts w:ascii="Times New Roman" w:hAnsi="Times New Roman"/>
                <w:b/>
                <w:lang w:eastAsia="en-GB"/>
              </w:rPr>
              <w:t>TP 2.6-2</w:t>
            </w:r>
          </w:p>
          <w:p w14:paraId="49668D27" w14:textId="77777777" w:rsidR="00FF6464" w:rsidRDefault="00FF6464" w:rsidP="00933C86">
            <w:pPr>
              <w:jc w:val="center"/>
              <w:rPr>
                <w:color w:val="FF0000"/>
                <w:lang w:eastAsia="zh-CN"/>
              </w:rPr>
            </w:pPr>
            <w:r>
              <w:rPr>
                <w:color w:val="FF0000"/>
                <w:lang w:eastAsia="zh-CN"/>
              </w:rPr>
              <w:t>&lt; Unchanged parts are omitted &gt;</w:t>
            </w:r>
          </w:p>
          <w:p w14:paraId="7E41F651" w14:textId="77777777" w:rsidR="00FF6464" w:rsidRDefault="00FF6464" w:rsidP="00933C86">
            <w:pPr>
              <w:rPr>
                <w:rFonts w:ascii="Arial" w:hAnsi="Arial"/>
                <w:sz w:val="22"/>
              </w:rPr>
            </w:pPr>
            <w:r>
              <w:rPr>
                <w:rFonts w:ascii="Arial" w:hAnsi="Arial"/>
                <w:sz w:val="22"/>
              </w:rPr>
              <w:t xml:space="preserve">5.2.1.4.2 </w:t>
            </w:r>
            <w:r>
              <w:rPr>
                <w:rFonts w:ascii="Arial" w:hAnsi="Arial"/>
                <w:sz w:val="22"/>
              </w:rPr>
              <w:tab/>
              <w:t>Report quantity configurations</w:t>
            </w:r>
          </w:p>
          <w:p w14:paraId="439389DF" w14:textId="77777777" w:rsidR="00FF6464" w:rsidRPr="00571AA4" w:rsidRDefault="00FF6464" w:rsidP="00933C86">
            <w:r w:rsidRPr="00571AA4">
              <w:t xml:space="preserve">If the UE is configured with a </w:t>
            </w:r>
            <w:r>
              <w:rPr>
                <w:i/>
              </w:rPr>
              <w:t>CSI-</w:t>
            </w:r>
            <w:proofErr w:type="spellStart"/>
            <w:r>
              <w:rPr>
                <w:i/>
              </w:rPr>
              <w:t>ReportConfig</w:t>
            </w:r>
            <w:proofErr w:type="spellEnd"/>
            <w:r w:rsidRPr="00571AA4">
              <w:t xml:space="preserve"> with </w:t>
            </w:r>
            <w:r>
              <w:rPr>
                <w:i/>
              </w:rPr>
              <w:t>reportQuantity-r19</w:t>
            </w:r>
            <w:r w:rsidRPr="00571AA4">
              <w:t xml:space="preserve"> </w:t>
            </w:r>
            <w:r>
              <w:rPr>
                <w:iCs/>
                <w:lang w:val="en-US"/>
              </w:rPr>
              <w:t xml:space="preserve">set to </w:t>
            </w:r>
            <w:r w:rsidRPr="00571AA4">
              <w:t xml:space="preserve">'csi-pai-r19', </w:t>
            </w:r>
          </w:p>
          <w:p w14:paraId="0E1D0103" w14:textId="77777777" w:rsidR="00FF6464" w:rsidRDefault="00FF6464" w:rsidP="00933C86">
            <w:pPr>
              <w:pStyle w:val="B10"/>
              <w:rPr>
                <w:i/>
                <w:iCs/>
              </w:rPr>
            </w:pPr>
            <w:r w:rsidRPr="00571AA4">
              <w:t>-</w:t>
            </w:r>
            <w:r w:rsidRPr="00571AA4">
              <w:tab/>
              <w:t xml:space="preserve">the UE shall be configured with </w:t>
            </w:r>
            <w:r>
              <w:rPr>
                <w:i/>
                <w:iCs/>
              </w:rPr>
              <w:t>inferenceReportConfigId-r19</w:t>
            </w:r>
            <w:r w:rsidRPr="00571AA4">
              <w:t xml:space="preserve"> to link another </w:t>
            </w:r>
            <w:r>
              <w:rPr>
                <w:i/>
                <w:color w:val="000000"/>
              </w:rPr>
              <w:t>CSI-</w:t>
            </w:r>
            <w:proofErr w:type="spellStart"/>
            <w:r>
              <w:rPr>
                <w:i/>
                <w:color w:val="000000"/>
              </w:rPr>
              <w:t>ReportConfig</w:t>
            </w:r>
            <w:proofErr w:type="spellEnd"/>
            <w:r>
              <w:rPr>
                <w:color w:val="000000"/>
              </w:rPr>
              <w:t xml:space="preserve"> configured with a higher layer parameter </w:t>
            </w:r>
            <w:r>
              <w:rPr>
                <w:i/>
                <w:iCs/>
                <w:color w:val="000000"/>
              </w:rPr>
              <w:t>[</w:t>
            </w:r>
            <w:r>
              <w:rPr>
                <w:i/>
                <w:iCs/>
                <w:color w:val="000000"/>
                <w:lang w:eastAsia="zh-CN"/>
              </w:rPr>
              <w:t>RRC_name-r19]</w:t>
            </w:r>
            <w:r w:rsidRPr="00571AA4">
              <w:t xml:space="preserve">, </w:t>
            </w:r>
          </w:p>
          <w:p w14:paraId="09BC9122" w14:textId="77777777" w:rsidR="00FF6464" w:rsidRPr="00571AA4" w:rsidRDefault="00FF6464" w:rsidP="00933C86">
            <w:pPr>
              <w:pStyle w:val="B2"/>
            </w:pPr>
            <w:r w:rsidRPr="00571AA4">
              <w:t>-</w:t>
            </w:r>
            <w:r w:rsidRPr="00571AA4">
              <w:tab/>
            </w:r>
            <w:r>
              <w:rPr>
                <w:iCs/>
              </w:rPr>
              <w:t xml:space="preserve">when semi-persistent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Reporting Setting for the </w:t>
            </w:r>
            <w:r>
              <w:rPr>
                <w:i/>
                <w:iCs/>
              </w:rPr>
              <w:t>CSI-</w:t>
            </w:r>
            <w:proofErr w:type="spellStart"/>
            <w:r>
              <w:rPr>
                <w:i/>
                <w:iCs/>
              </w:rPr>
              <w:t>ReportConfig</w:t>
            </w:r>
            <w:proofErr w:type="spellEnd"/>
            <w:r>
              <w:rPr>
                <w:i/>
                <w:iCs/>
              </w:rPr>
              <w:t xml:space="preserve"> </w:t>
            </w:r>
            <w:r w:rsidRPr="00571AA4">
              <w:t xml:space="preserve">with </w:t>
            </w:r>
            <w:r>
              <w:rPr>
                <w:i/>
                <w:iCs/>
                <w:lang w:val="en-US"/>
              </w:rPr>
              <w:t xml:space="preserve">reportQuantity-r19 </w:t>
            </w:r>
            <w:r>
              <w:rPr>
                <w:iCs/>
                <w:lang w:val="en-US"/>
              </w:rPr>
              <w:t xml:space="preserve">set to </w:t>
            </w:r>
            <w:r w:rsidRPr="00571AA4">
              <w:t xml:space="preserve">'csi-pai-r19'. </w:t>
            </w:r>
          </w:p>
          <w:p w14:paraId="22186BF1" w14:textId="77777777" w:rsidR="00FF6464" w:rsidRPr="00571AA4" w:rsidRDefault="00FF6464" w:rsidP="00933C86">
            <w:pPr>
              <w:pStyle w:val="B2"/>
            </w:pPr>
            <w:r w:rsidRPr="00571AA4">
              <w:t>-</w:t>
            </w:r>
            <w:r w:rsidRPr="00571AA4">
              <w:tab/>
            </w:r>
            <w:r>
              <w:rPr>
                <w:iCs/>
              </w:rPr>
              <w:t xml:space="preserve">when aperiodic Reporting Setting is configured for </w:t>
            </w:r>
            <w:r w:rsidRPr="00571AA4">
              <w:t xml:space="preserve">the </w:t>
            </w:r>
            <w:r>
              <w:rPr>
                <w:i/>
              </w:rPr>
              <w:t>CSI-</w:t>
            </w:r>
            <w:proofErr w:type="spellStart"/>
            <w:r>
              <w:rPr>
                <w:i/>
              </w:rPr>
              <w:t>ReportConfig</w:t>
            </w:r>
            <w:proofErr w:type="spellEnd"/>
            <w:r w:rsidRPr="00571AA4">
              <w:t xml:space="preserve"> </w:t>
            </w:r>
            <w:r>
              <w:rPr>
                <w:lang w:val="en-US"/>
              </w:rPr>
              <w:t xml:space="preserve">configured with </w:t>
            </w:r>
            <w:r w:rsidRPr="00571AA4">
              <w:t xml:space="preserve">the higher layer parameter </w:t>
            </w:r>
            <w:r>
              <w:rPr>
                <w:i/>
                <w:iCs/>
              </w:rPr>
              <w:t>[</w:t>
            </w:r>
            <w:r>
              <w:rPr>
                <w:i/>
                <w:iCs/>
                <w:lang w:eastAsia="zh-CN"/>
              </w:rPr>
              <w:t>RRC_name-r19]</w:t>
            </w:r>
            <w:r w:rsidRPr="00571AA4">
              <w:t xml:space="preserve">, the UE is not expected to be configured with a periodic or semi-persistent Reporting Setting for the </w:t>
            </w:r>
            <w:r>
              <w:rPr>
                <w:i/>
                <w:iCs/>
              </w:rPr>
              <w:t>CSI-</w:t>
            </w:r>
            <w:proofErr w:type="spellStart"/>
            <w:r>
              <w:rPr>
                <w:i/>
                <w:iCs/>
              </w:rPr>
              <w:t>ReportConfig</w:t>
            </w:r>
            <w:proofErr w:type="spellEnd"/>
            <w:r>
              <w:rPr>
                <w:i/>
                <w:iCs/>
              </w:rPr>
              <w:t xml:space="preserve"> </w:t>
            </w:r>
            <w:r w:rsidRPr="00571AA4">
              <w:t xml:space="preserve">with </w:t>
            </w:r>
            <w:r>
              <w:rPr>
                <w:i/>
              </w:rPr>
              <w:t>reportQuantity-r19</w:t>
            </w:r>
            <w:r w:rsidRPr="00571AA4">
              <w:t xml:space="preserve"> </w:t>
            </w:r>
            <w:del w:id="57" w:author="만든 이">
              <w:r w:rsidRPr="00571AA4" w:rsidDel="00AF1703">
                <w:delText xml:space="preserve">set to </w:delText>
              </w:r>
              <w:r w:rsidDel="00AF1703">
                <w:rPr>
                  <w:i/>
                  <w:iCs/>
                  <w:lang w:val="en-US"/>
                </w:rPr>
                <w:delText xml:space="preserve">reportQuantity-r19 </w:delText>
              </w:r>
            </w:del>
            <w:r>
              <w:rPr>
                <w:iCs/>
                <w:lang w:val="en-US"/>
              </w:rPr>
              <w:t xml:space="preserve">set to </w:t>
            </w:r>
            <w:r w:rsidRPr="00571AA4">
              <w:t xml:space="preserve">'csi-pai-r19'. </w:t>
            </w:r>
          </w:p>
          <w:p w14:paraId="1DF1C4EF" w14:textId="77777777" w:rsidR="00FF6464" w:rsidRDefault="00FF6464" w:rsidP="00933C86">
            <w:pPr>
              <w:jc w:val="center"/>
              <w:rPr>
                <w:color w:val="FF0000"/>
                <w:lang w:eastAsia="zh-CN"/>
              </w:rPr>
            </w:pPr>
            <w:r>
              <w:rPr>
                <w:color w:val="FF0000"/>
                <w:lang w:eastAsia="zh-CN"/>
              </w:rPr>
              <w:t>&lt; Unchanged parts are omitted &gt;</w:t>
            </w:r>
          </w:p>
          <w:p w14:paraId="5F1CCA22" w14:textId="77777777" w:rsidR="00FF6464" w:rsidRPr="00B11E03" w:rsidRDefault="00FF6464" w:rsidP="00933C86">
            <w:pPr>
              <w:jc w:val="center"/>
            </w:pPr>
            <w:r>
              <w:rPr>
                <w:color w:val="FF0000"/>
                <w:lang w:eastAsia="zh-CN"/>
              </w:rPr>
              <w:t>---------------------------------------</w:t>
            </w:r>
            <w:r>
              <w:rPr>
                <w:rFonts w:ascii="SimSun" w:hAnsi="SimSun" w:cs="SimSun" w:hint="eastAsia"/>
                <w:lang w:eastAsia="zh-CN"/>
              </w:rPr>
              <w:t xml:space="preserve"> </w:t>
            </w:r>
            <w:r>
              <w:rPr>
                <w:color w:val="FF0000"/>
                <w:lang w:eastAsia="zh-CN"/>
              </w:rPr>
              <w:t>End of Text Proposal ------------------------------------</w:t>
            </w:r>
          </w:p>
        </w:tc>
      </w:tr>
    </w:tbl>
    <w:p w14:paraId="3F5B8C4F" w14:textId="77777777" w:rsidR="00FF6464" w:rsidRDefault="00FF6464" w:rsidP="00FF6464">
      <w:pPr>
        <w:rPr>
          <w:rFonts w:eastAsia="Times New Roman"/>
          <w:lang w:eastAsia="ko-KR"/>
        </w:rPr>
      </w:pPr>
    </w:p>
    <w:p w14:paraId="36228D70" w14:textId="77777777" w:rsidR="00FF6464" w:rsidRDefault="00FF6464" w:rsidP="00FF6464">
      <w:pPr>
        <w:rPr>
          <w:rFonts w:eastAsia="Times New Roman"/>
          <w:lang w:eastAsia="ko-KR"/>
        </w:rPr>
      </w:pPr>
    </w:p>
    <w:p w14:paraId="6698DA40" w14:textId="77777777" w:rsidR="00FF6464" w:rsidRPr="002F5A82" w:rsidRDefault="00FF6464" w:rsidP="00FF6464">
      <w:pPr>
        <w:pStyle w:val="3GPPNormalText"/>
        <w:rPr>
          <w:rFonts w:eastAsia="Times New Roman"/>
          <w:b/>
          <w:bCs/>
          <w:lang w:val="en-US"/>
        </w:rPr>
      </w:pPr>
      <w:r w:rsidRPr="002F5A82">
        <w:rPr>
          <w:b/>
          <w:bCs/>
          <w:highlight w:val="green"/>
          <w:lang w:val="en-US"/>
        </w:rPr>
        <w:t>Agreement</w:t>
      </w:r>
      <w:r w:rsidRPr="002F5A82">
        <w:rPr>
          <w:b/>
          <w:bCs/>
          <w:lang w:val="en-US"/>
        </w:rPr>
        <w:t xml:space="preserve"> </w:t>
      </w:r>
    </w:p>
    <w:p w14:paraId="10F9BDEB" w14:textId="77777777" w:rsidR="00FF6464" w:rsidRPr="008D0465" w:rsidRDefault="00FF6464" w:rsidP="00FF6464">
      <w:pPr>
        <w:rPr>
          <w:rFonts w:eastAsia="SimSun" w:hAnsi="Cambria Math" w:cs="Arial"/>
          <w:bCs/>
          <w:lang w:val="en-US" w:eastAsia="zh-CN"/>
        </w:rPr>
      </w:pPr>
      <w:r w:rsidRPr="008D0465">
        <w:rPr>
          <w:rFonts w:eastAsia="SimSun" w:hAnsi="Cambria Math" w:cs="Arial"/>
          <w:bCs/>
          <w:lang w:val="en-US" w:eastAsia="zh-CN"/>
        </w:rPr>
        <w:t>For CSI-PAI report, when the UE is configured with two linked CSI report configurations, adopt UCI padding to fixed size</w:t>
      </w:r>
    </w:p>
    <w:p w14:paraId="57F78CBA" w14:textId="77777777" w:rsidR="00FF6464" w:rsidRPr="008D0465" w:rsidRDefault="00FF6464" w:rsidP="00FF6464">
      <w:pPr>
        <w:pStyle w:val="ac"/>
        <w:numPr>
          <w:ilvl w:val="0"/>
          <w:numId w:val="34"/>
        </w:numPr>
        <w:rPr>
          <w:rFonts w:eastAsia="Times New Roman"/>
          <w:lang w:eastAsia="ko-KR"/>
        </w:rPr>
      </w:pPr>
      <w:r w:rsidRPr="008D0465">
        <w:rPr>
          <w:rFonts w:eastAsia="SimSun" w:hAnsi="Cambria Math" w:cs="Arial"/>
          <w:bCs/>
          <w:lang w:val="en-US"/>
        </w:rPr>
        <w:t xml:space="preserve">based on the maximum rank determined from configuration of RI restriction (for simplicity denoted by </w:t>
      </w:r>
      <w:proofErr w:type="spellStart"/>
      <w:r w:rsidRPr="008D0465">
        <w:rPr>
          <w:rFonts w:eastAsia="SimSun" w:hAnsi="Cambria Math" w:cs="Arial"/>
          <w:bCs/>
          <w:lang w:val="en-US"/>
        </w:rPr>
        <w:t>max_rank</w:t>
      </w:r>
      <w:proofErr w:type="spellEnd"/>
      <w:r w:rsidRPr="008D0465">
        <w:rPr>
          <w:rFonts w:eastAsia="SimSun" w:hAnsi="Cambria Math" w:cs="Arial"/>
          <w:bCs/>
          <w:lang w:val="en-US"/>
        </w:rPr>
        <w:t xml:space="preserve"> here), the size of the CSI-PAI report is 2</w:t>
      </w:r>
      <w:r w:rsidRPr="008D0465">
        <w:rPr>
          <w:rFonts w:eastAsia="SimSun" w:hAnsi="Cambria Math" w:cs="Arial"/>
          <w:bCs/>
          <w:lang w:val="en-US"/>
        </w:rPr>
        <w:t>×</w:t>
      </w:r>
      <w:r w:rsidRPr="008D0465">
        <w:rPr>
          <w:rFonts w:eastAsia="SimSun" w:hAnsi="Cambria Math" w:cs="Arial"/>
          <w:bCs/>
          <w:lang w:val="en-US"/>
        </w:rPr>
        <w:t>max_rank</w:t>
      </w:r>
      <w:r w:rsidRPr="008D0465">
        <w:rPr>
          <w:rFonts w:eastAsia="SimSun" w:hAnsi="Cambria Math" w:cs="Arial"/>
          <w:bCs/>
          <w:lang w:val="en-US"/>
        </w:rPr>
        <w:t>×</w:t>
      </w:r>
      <w:r w:rsidRPr="008D0465">
        <w:rPr>
          <w:rFonts w:eastAsia="SimSun" w:hAnsi="Cambria Math" w:cs="Arial"/>
          <w:bCs/>
          <w:lang w:val="en-US"/>
        </w:rPr>
        <w:t xml:space="preserve">4 irrespective of the reported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in the inference report.</w:t>
      </w:r>
    </w:p>
    <w:p w14:paraId="4EDEA9CA" w14:textId="77777777" w:rsidR="00FF6464" w:rsidRPr="008D0465" w:rsidRDefault="00FF6464" w:rsidP="00FF6464">
      <w:pPr>
        <w:pStyle w:val="ac"/>
        <w:numPr>
          <w:ilvl w:val="0"/>
          <w:numId w:val="34"/>
        </w:numPr>
        <w:rPr>
          <w:rFonts w:eastAsia="SimSun" w:hAnsi="Cambria Math" w:cs="Arial"/>
          <w:bCs/>
          <w:lang w:val="en-US"/>
        </w:rPr>
      </w:pPr>
      <w:r w:rsidRPr="008D0465">
        <w:rPr>
          <w:rFonts w:eastAsia="SimSun" w:hAnsi="Cambria Math" w:cs="Arial"/>
          <w:bCs/>
          <w:lang w:val="en-US"/>
        </w:rPr>
        <w:t xml:space="preserve">When the linked inference report indicates rank </w:t>
      </w:r>
      <w:r w:rsidRPr="008D0465">
        <w:rPr>
          <w:rFonts w:eastAsia="SimSun" w:hAnsi="Cambria Math" w:cs="Arial"/>
          <w:bCs/>
          <w:lang w:val="en-US"/>
        </w:rPr>
        <w:t>‘</w:t>
      </w:r>
      <w:r w:rsidRPr="008D0465">
        <w:rPr>
          <w:rFonts w:eastAsia="SimSun" w:hAnsi="Cambria Math" w:cs="Arial"/>
          <w:bCs/>
          <w:lang w:val="en-US"/>
        </w:rPr>
        <w:t>v</w:t>
      </w:r>
      <w:r w:rsidRPr="008D0465">
        <w:rPr>
          <w:rFonts w:eastAsia="SimSun" w:hAnsi="Cambria Math" w:cs="Arial"/>
          <w:bCs/>
          <w:lang w:val="en-US"/>
        </w:rPr>
        <w:t>’</w:t>
      </w:r>
      <w:r w:rsidRPr="008D0465">
        <w:rPr>
          <w:rFonts w:eastAsia="SimSun" w:hAnsi="Cambria Math" w:cs="Arial"/>
          <w:bCs/>
          <w:lang w:val="en-US"/>
        </w:rPr>
        <w:t xml:space="preserve">, all ones is padded to LSB of the UCI sequence for each of </w:t>
      </w:r>
      <w:proofErr w:type="spellStart"/>
      <w:r w:rsidRPr="008D0465">
        <w:rPr>
          <w:rFonts w:eastAsia="SimSun" w:hAnsi="Cambria Math" w:cs="Arial"/>
          <w:bCs/>
          <w:lang w:val="en-US"/>
        </w:rPr>
        <w:t>max_rank</w:t>
      </w:r>
      <w:proofErr w:type="spellEnd"/>
      <w:r w:rsidRPr="008D0465">
        <w:rPr>
          <w:rFonts w:eastAsia="SimSun" w:hAnsi="Cambria Math" w:cs="Arial"/>
          <w:bCs/>
          <w:lang w:val="en-US"/>
        </w:rPr>
        <w:t xml:space="preserve">-v fields of SGCS#1 or SGCS#2 </w:t>
      </w:r>
    </w:p>
    <w:p w14:paraId="4A8E1983" w14:textId="77777777" w:rsidR="00FF6464" w:rsidRPr="00A518E3" w:rsidRDefault="00FF6464" w:rsidP="00FF6464">
      <w:pPr>
        <w:rPr>
          <w:rFonts w:eastAsia="DengXian"/>
          <w:b/>
          <w:bCs/>
          <w:sz w:val="32"/>
          <w:szCs w:val="40"/>
          <w:lang w:eastAsia="zh-CN"/>
        </w:rPr>
      </w:pPr>
    </w:p>
    <w:p w14:paraId="4875912E" w14:textId="77777777" w:rsidR="00FF6464" w:rsidRPr="002F5A82" w:rsidRDefault="00FF6464" w:rsidP="00FF6464">
      <w:pPr>
        <w:pStyle w:val="3GPPNormalText"/>
        <w:rPr>
          <w:b/>
          <w:bCs/>
          <w:i/>
          <w:sz w:val="20"/>
          <w:szCs w:val="20"/>
          <w:lang w:val="en-US"/>
        </w:rPr>
      </w:pPr>
      <w:r w:rsidRPr="002F5A82">
        <w:rPr>
          <w:b/>
          <w:bCs/>
          <w:sz w:val="20"/>
          <w:szCs w:val="20"/>
          <w:highlight w:val="green"/>
          <w:lang w:val="en-US"/>
        </w:rPr>
        <w:t>Agreement</w:t>
      </w:r>
      <w:r w:rsidRPr="002F5A82">
        <w:rPr>
          <w:b/>
          <w:bCs/>
          <w:sz w:val="20"/>
          <w:szCs w:val="20"/>
          <w:lang w:val="en-US"/>
        </w:rPr>
        <w:t xml:space="preserve">: </w:t>
      </w:r>
    </w:p>
    <w:p w14:paraId="614F5C56" w14:textId="1A4BD9AD" w:rsidR="00FF6464" w:rsidRPr="00E36E4D" w:rsidRDefault="00FF6464" w:rsidP="00FF6464">
      <w:pPr>
        <w:jc w:val="both"/>
        <w:rPr>
          <w:rFonts w:ascii="Times New Roman" w:hAnsi="Times New Roman"/>
          <w:szCs w:val="20"/>
          <w:lang w:val="en-US" w:eastAsia="ko-KR"/>
        </w:rPr>
      </w:pPr>
      <w:r w:rsidRPr="00E36E4D">
        <w:rPr>
          <w:rFonts w:eastAsia="SimSun"/>
          <w:bCs/>
          <w:szCs w:val="20"/>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E36E4D">
        <w:rPr>
          <w:rFonts w:eastAsia="Times New Roman" w:hint="eastAsia"/>
          <w:i/>
          <w:color w:val="000000"/>
          <w:szCs w:val="20"/>
          <w:lang w:val="en-US" w:eastAsia="ko-KR"/>
        </w:rPr>
        <w:t xml:space="preserve"> </w:t>
      </w:r>
      <w:r w:rsidRPr="00E36E4D">
        <w:rPr>
          <w:rFonts w:eastAsia="Times New Roman"/>
          <w:i/>
          <w:color w:val="000000"/>
          <w:szCs w:val="20"/>
          <w:lang w:val="en-US" w:eastAsia="ko-KR"/>
        </w:rPr>
        <w:t xml:space="preserve">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E36E4D">
        <w:rPr>
          <w:rFonts w:eastAsia="Times New Roman"/>
          <w:i/>
          <w:color w:val="000000"/>
          <w:szCs w:val="20"/>
          <w:lang w:val="en-US" w:eastAsia="ko-KR"/>
        </w:rPr>
        <w:t xml:space="preserve"> </w:t>
      </w:r>
      <w:r w:rsidRPr="00E36E4D">
        <w:rPr>
          <w:rFonts w:eastAsia="Times New Roman"/>
          <w:color w:val="000000"/>
          <w:szCs w:val="20"/>
          <w:lang w:val="en-US" w:eastAsia="ko-KR"/>
        </w:rPr>
        <w:t xml:space="preserve">,support </w:t>
      </w:r>
      <w:r w:rsidRPr="00E36E4D">
        <w:rPr>
          <w:rFonts w:ascii="Times New Roman" w:hAnsi="Times New Roman"/>
          <w:szCs w:val="20"/>
          <w:lang w:val="en-US" w:eastAsia="ko-KR"/>
        </w:rPr>
        <w:t xml:space="preserve">Rel-16 </w:t>
      </w:r>
      <w:proofErr w:type="spellStart"/>
      <w:r w:rsidRPr="00E36E4D">
        <w:rPr>
          <w:rFonts w:ascii="Times New Roman" w:hAnsi="Times New Roman"/>
          <w:szCs w:val="20"/>
          <w:lang w:val="en-US" w:eastAsia="ko-KR"/>
        </w:rPr>
        <w:t>eType</w:t>
      </w:r>
      <w:proofErr w:type="spellEnd"/>
      <w:r w:rsidRPr="00E36E4D">
        <w:rPr>
          <w:rFonts w:ascii="Times New Roman" w:hAnsi="Times New Roman"/>
          <w:szCs w:val="20"/>
          <w:lang w:val="en-US" w:eastAsia="ko-KR"/>
        </w:rPr>
        <w:t xml:space="preserve"> II CSI. </w:t>
      </w:r>
    </w:p>
    <w:p w14:paraId="3C964C26" w14:textId="77777777" w:rsidR="00FF6464" w:rsidRDefault="00FF6464" w:rsidP="00FF6464">
      <w:pPr>
        <w:rPr>
          <w:rFonts w:eastAsia="SimSun"/>
          <w:lang w:val="en-US" w:eastAsia="zh-CN"/>
        </w:rPr>
      </w:pPr>
    </w:p>
    <w:p w14:paraId="6CF41FC6" w14:textId="77777777" w:rsidR="00FF6464" w:rsidRPr="002F5A82" w:rsidRDefault="00FF6464" w:rsidP="00FF6464">
      <w:pPr>
        <w:pStyle w:val="3GPPNormalText"/>
        <w:rPr>
          <w:rFonts w:eastAsia="Times New Roman"/>
          <w:b/>
          <w:bCs/>
          <w:sz w:val="20"/>
          <w:szCs w:val="20"/>
          <w:lang w:val="en-US"/>
        </w:rPr>
      </w:pPr>
      <w:r w:rsidRPr="002F5A82">
        <w:rPr>
          <w:b/>
          <w:bCs/>
          <w:sz w:val="20"/>
          <w:szCs w:val="20"/>
          <w:highlight w:val="green"/>
          <w:lang w:val="en-US"/>
        </w:rPr>
        <w:t>Agreement</w:t>
      </w:r>
      <w:r w:rsidRPr="002F5A82">
        <w:rPr>
          <w:b/>
          <w:bCs/>
          <w:sz w:val="20"/>
          <w:szCs w:val="20"/>
          <w:lang w:val="en-US"/>
        </w:rPr>
        <w:t>:</w:t>
      </w:r>
    </w:p>
    <w:p w14:paraId="6C73E431" w14:textId="77777777" w:rsidR="00FF6464" w:rsidRPr="003E4860" w:rsidRDefault="00FF6464" w:rsidP="00FF6464">
      <w:pPr>
        <w:widowControl w:val="0"/>
        <w:overflowPunct w:val="0"/>
        <w:autoSpaceDE w:val="0"/>
        <w:autoSpaceDN w:val="0"/>
        <w:adjustRightInd w:val="0"/>
        <w:jc w:val="both"/>
        <w:textAlignment w:val="baseline"/>
        <w:rPr>
          <w:szCs w:val="20"/>
          <w:lang w:eastAsia="de-DE"/>
        </w:rPr>
      </w:pPr>
      <w:r w:rsidRPr="003E4860">
        <w:rPr>
          <w:szCs w:val="20"/>
          <w:lang w:eastAsia="ko-KR"/>
        </w:rPr>
        <w:t xml:space="preserve">For CSI-PAI report, </w:t>
      </w:r>
      <w:r w:rsidRPr="003E4860">
        <w:rPr>
          <w:rFonts w:hint="eastAsia"/>
          <w:szCs w:val="20"/>
          <w:lang w:eastAsia="ko-KR"/>
        </w:rPr>
        <w:t>s</w:t>
      </w:r>
      <w:r w:rsidRPr="003E4860">
        <w:rPr>
          <w:szCs w:val="20"/>
          <w:lang w:eastAsia="ko-KR"/>
        </w:rPr>
        <w:t>upport</w:t>
      </w:r>
    </w:p>
    <w:p w14:paraId="35060FFB" w14:textId="77777777" w:rsidR="00FF6464" w:rsidRPr="003E4860" w:rsidRDefault="00FF6464" w:rsidP="00FF6464">
      <w:pPr>
        <w:pStyle w:val="ac"/>
        <w:numPr>
          <w:ilvl w:val="0"/>
          <w:numId w:val="34"/>
        </w:numPr>
        <w:rPr>
          <w:strike/>
          <w:szCs w:val="20"/>
          <w:lang w:eastAsia="ko-KR"/>
        </w:rPr>
      </w:pPr>
      <w:r w:rsidRPr="003E4860">
        <w:rPr>
          <w:rFonts w:ascii="Times New Roman" w:eastAsia="DengXian" w:hAnsi="Times New Roman"/>
          <w:iCs/>
          <w:szCs w:val="20"/>
          <w:lang w:val="en-US" w:eastAsia="ko-KR"/>
        </w:rPr>
        <w:t>O</w:t>
      </w:r>
      <w:r w:rsidRPr="003E4860">
        <w:rPr>
          <w:rFonts w:ascii="Times New Roman" w:eastAsia="DengXian" w:hAnsi="Times New Roman"/>
          <w:iCs/>
          <w:szCs w:val="20"/>
          <w:vertAlign w:val="subscript"/>
          <w:lang w:val="en-US" w:eastAsia="ko-KR"/>
        </w:rPr>
        <w:t xml:space="preserve">CPU </w:t>
      </w:r>
      <w:r w:rsidRPr="003E4860">
        <w:rPr>
          <w:rFonts w:ascii="Times New Roman" w:eastAsia="DengXian" w:hAnsi="Times New Roman"/>
          <w:iCs/>
          <w:szCs w:val="20"/>
          <w:lang w:val="en-US" w:eastAsia="ko-KR"/>
        </w:rPr>
        <w:t>=X, X is reported by UE capability</w:t>
      </w:r>
    </w:p>
    <w:p w14:paraId="449FE47A" w14:textId="77777777" w:rsidR="00FF6464" w:rsidRPr="003E4860" w:rsidRDefault="00FF6464" w:rsidP="00FF6464">
      <w:pPr>
        <w:pStyle w:val="ac"/>
        <w:numPr>
          <w:ilvl w:val="0"/>
          <w:numId w:val="34"/>
        </w:numPr>
        <w:rPr>
          <w:szCs w:val="20"/>
          <w:lang w:eastAsia="ko-KR"/>
        </w:rPr>
      </w:pPr>
      <w:r w:rsidRPr="003E4860">
        <w:rPr>
          <w:szCs w:val="20"/>
          <w:lang w:eastAsia="ko-KR"/>
        </w:rPr>
        <w:t xml:space="preserve">For AP monitoring report, CPU occupancy starts </w:t>
      </w:r>
      <w:r w:rsidRPr="003E4860">
        <w:rPr>
          <w:szCs w:val="20"/>
        </w:rPr>
        <w:t xml:space="preserve">from the first symbol after the PDCCH triggering the CSI report until the last symbol of the scheduled PUSCH carrying the </w:t>
      </w:r>
      <w:r w:rsidRPr="003E4860">
        <w:rPr>
          <w:szCs w:val="20"/>
          <w:lang w:eastAsia="ko-KR"/>
        </w:rPr>
        <w:t>CSI-PAI report</w:t>
      </w:r>
    </w:p>
    <w:p w14:paraId="450D036C" w14:textId="77777777" w:rsidR="00FF6464" w:rsidRPr="003E4860" w:rsidRDefault="00FF6464" w:rsidP="00FF6464">
      <w:pPr>
        <w:pStyle w:val="ac"/>
        <w:numPr>
          <w:ilvl w:val="0"/>
          <w:numId w:val="34"/>
        </w:numPr>
        <w:jc w:val="both"/>
        <w:rPr>
          <w:rFonts w:ascii="Times New Roman" w:hAnsi="Times New Roman"/>
          <w:szCs w:val="20"/>
          <w:lang w:val="en-US" w:eastAsia="ko-KR"/>
        </w:rPr>
      </w:pPr>
      <w:r w:rsidRPr="003E4860">
        <w:rPr>
          <w:rFonts w:ascii="Times New Roman" w:hAnsi="Times New Roman" w:hint="eastAsia"/>
          <w:szCs w:val="20"/>
          <w:lang w:val="en-US" w:eastAsia="ko-KR"/>
        </w:rPr>
        <w:t>F</w:t>
      </w:r>
      <w:r w:rsidRPr="003E4860">
        <w:rPr>
          <w:rFonts w:ascii="Times New Roman" w:hAnsi="Times New Roman"/>
          <w:szCs w:val="20"/>
          <w:lang w:val="en-US" w:eastAsia="ko-KR"/>
        </w:rPr>
        <w:t xml:space="preserve">or SP monitoring report, </w:t>
      </w:r>
      <w:r w:rsidRPr="003E4860">
        <w:rPr>
          <w:szCs w:val="20"/>
          <w:lang w:eastAsia="ko-KR"/>
        </w:rPr>
        <w:t xml:space="preserve">CPU occupancy starts </w:t>
      </w:r>
      <w:r w:rsidRPr="003E4860">
        <w:rPr>
          <w:rFonts w:ascii="Times New Roman" w:hAnsi="Times New Roman"/>
          <w:szCs w:val="20"/>
          <w:lang w:val="en-US" w:eastAsia="ko-KR"/>
        </w:rPr>
        <w:t xml:space="preserve">from the first symbol of the latest periodic/semi-persistent CSI-RS occasion of the inference report not later than CSI reference resource of the inference report, </w:t>
      </w:r>
      <w:r w:rsidRPr="003E4860">
        <w:rPr>
          <w:szCs w:val="20"/>
        </w:rPr>
        <w:t xml:space="preserve">until the last symbol of the configured PUSCH carrying the </w:t>
      </w:r>
      <w:r w:rsidRPr="003E4860">
        <w:rPr>
          <w:szCs w:val="20"/>
          <w:lang w:eastAsia="ko-KR"/>
        </w:rPr>
        <w:t>CSI-PAI report</w:t>
      </w:r>
    </w:p>
    <w:p w14:paraId="674C864A" w14:textId="77777777" w:rsidR="00FF6464" w:rsidRPr="0049621F" w:rsidRDefault="00FF6464" w:rsidP="00FF6464">
      <w:pPr>
        <w:spacing w:before="120" w:after="180"/>
        <w:jc w:val="both"/>
        <w:rPr>
          <w:b/>
          <w:bCs/>
          <w:szCs w:val="20"/>
        </w:rPr>
      </w:pPr>
    </w:p>
    <w:p w14:paraId="7DC8AD7B" w14:textId="77777777" w:rsidR="00FF6464" w:rsidRPr="0049621F" w:rsidRDefault="00FF6464" w:rsidP="00FF6464">
      <w:pPr>
        <w:pStyle w:val="3GPPNormalText"/>
        <w:rPr>
          <w:rFonts w:eastAsia="Times New Roman"/>
          <w:b/>
          <w:bCs/>
          <w:sz w:val="32"/>
          <w:szCs w:val="32"/>
          <w:lang w:val="en-US" w:eastAsia="ko-KR"/>
        </w:rPr>
      </w:pPr>
      <w:r w:rsidRPr="0049621F">
        <w:rPr>
          <w:rFonts w:ascii="Times" w:eastAsia="SimSun" w:hAnsi="Times"/>
          <w:b/>
          <w:bCs/>
          <w:highlight w:val="green"/>
          <w:lang w:val="en-US" w:eastAsia="ko-KR"/>
        </w:rPr>
        <w:t>Agreement:</w:t>
      </w:r>
      <w:r w:rsidRPr="0049621F">
        <w:rPr>
          <w:rFonts w:ascii="Times" w:eastAsia="SimSun" w:hAnsi="Times"/>
          <w:b/>
          <w:bCs/>
          <w:sz w:val="32"/>
          <w:szCs w:val="32"/>
          <w:lang w:val="en-US" w:eastAsia="ko-KR"/>
        </w:rPr>
        <w:t xml:space="preserve"> </w:t>
      </w:r>
    </w:p>
    <w:p w14:paraId="16B43768" w14:textId="77777777" w:rsidR="00FF6464" w:rsidRPr="00B23FE6" w:rsidRDefault="00FF6464" w:rsidP="00FF6464">
      <w:pPr>
        <w:widowControl w:val="0"/>
        <w:overflowPunct w:val="0"/>
        <w:autoSpaceDE w:val="0"/>
        <w:autoSpaceDN w:val="0"/>
        <w:adjustRightInd w:val="0"/>
        <w:jc w:val="both"/>
        <w:textAlignment w:val="baseline"/>
        <w:rPr>
          <w:szCs w:val="20"/>
          <w:lang w:eastAsia="de-DE"/>
        </w:rPr>
      </w:pPr>
      <w:r w:rsidRPr="00B23FE6">
        <w:rPr>
          <w:szCs w:val="20"/>
          <w:lang w:eastAsia="ko-KR"/>
        </w:rPr>
        <w:t xml:space="preserve">For CSI prediction using UE-side model, </w:t>
      </w:r>
      <w:r w:rsidRPr="00B23FE6">
        <w:rPr>
          <w:szCs w:val="20"/>
        </w:rPr>
        <w:t>for UE assisted performance monitoring</w:t>
      </w:r>
      <w:r w:rsidRPr="00B23FE6">
        <w:rPr>
          <w:szCs w:val="20"/>
          <w:lang w:eastAsia="de-DE"/>
        </w:rPr>
        <w:t xml:space="preserve">, </w:t>
      </w:r>
    </w:p>
    <w:p w14:paraId="1ABE3DAA" w14:textId="77777777" w:rsidR="00FF6464" w:rsidRPr="00B23FE6" w:rsidRDefault="00FF6464" w:rsidP="00FF6464">
      <w:pPr>
        <w:numPr>
          <w:ilvl w:val="0"/>
          <w:numId w:val="34"/>
        </w:numPr>
        <w:suppressAutoHyphens w:val="0"/>
        <w:spacing w:before="120" w:after="180"/>
        <w:jc w:val="both"/>
        <w:rPr>
          <w:szCs w:val="20"/>
        </w:rPr>
      </w:pPr>
      <w:r w:rsidRPr="00B23FE6">
        <w:rPr>
          <w:szCs w:val="20"/>
        </w:rPr>
        <w:t xml:space="preserve">If the </w:t>
      </w:r>
      <w:r w:rsidRPr="00386419">
        <w:rPr>
          <w:szCs w:val="20"/>
        </w:rPr>
        <w:t>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w:t>
      </w:r>
      <w:r w:rsidRPr="00B23FE6">
        <w:rPr>
          <w:szCs w:val="20"/>
        </w:rPr>
        <w:t xml:space="preserve"> the CSI reference resource of the associated inference report.</w:t>
      </w:r>
    </w:p>
    <w:p w14:paraId="50972725" w14:textId="51C595E6" w:rsidR="00EB1F42" w:rsidRPr="00FF6464" w:rsidRDefault="00EB1F42">
      <w:pPr>
        <w:rPr>
          <w:lang w:eastAsia="ko-KR"/>
        </w:rPr>
      </w:pPr>
    </w:p>
    <w:p w14:paraId="24148221" w14:textId="41D10334" w:rsidR="00EB1F42" w:rsidRDefault="00EB1F42">
      <w:pPr>
        <w:rPr>
          <w:lang w:eastAsia="ko-KR"/>
        </w:rPr>
      </w:pPr>
    </w:p>
    <w:p w14:paraId="0A74CC38" w14:textId="3DCB2A27" w:rsidR="00EB1F42" w:rsidRDefault="00EB1F42">
      <w:pPr>
        <w:rPr>
          <w:lang w:eastAsia="ko-KR"/>
        </w:rPr>
      </w:pPr>
    </w:p>
    <w:p w14:paraId="361D01A5" w14:textId="77777777" w:rsidR="00EB1F42" w:rsidRDefault="00EB1F42">
      <w:pPr>
        <w:rPr>
          <w:lang w:eastAsia="ko-KR"/>
        </w:rPr>
      </w:pPr>
    </w:p>
    <w:p w14:paraId="432163DD" w14:textId="77777777" w:rsidR="002B532A" w:rsidRDefault="002B532A" w:rsidP="002B532A">
      <w:pPr>
        <w:pStyle w:val="2"/>
        <w:rPr>
          <w:i w:val="0"/>
        </w:rPr>
      </w:pPr>
      <w:r>
        <w:rPr>
          <w:i w:val="0"/>
          <w:lang w:eastAsia="ko-KR"/>
        </w:rPr>
        <w:t>Agreements in RAN1#121</w:t>
      </w:r>
    </w:p>
    <w:p w14:paraId="7300DDAA" w14:textId="77777777" w:rsidR="002B532A" w:rsidRDefault="002B532A">
      <w:pPr>
        <w:rPr>
          <w:lang w:eastAsia="ko-KR"/>
        </w:rPr>
      </w:pPr>
    </w:p>
    <w:p w14:paraId="0344AE6F"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7CE48C8C" w14:textId="77777777" w:rsidR="002B532A" w:rsidRDefault="002B532A" w:rsidP="002B532A">
      <w:pPr>
        <w:rPr>
          <w:rFonts w:eastAsia="DengXian"/>
          <w:lang w:eastAsia="zh-CN"/>
        </w:rPr>
      </w:pPr>
      <w:r>
        <w:rPr>
          <w:lang w:eastAsia="ko-KR"/>
        </w:rPr>
        <w:t xml:space="preserve">For CSI prediction using UE-side model, for data collection for training, </w:t>
      </w:r>
      <w:proofErr w:type="spellStart"/>
      <w:r>
        <w:rPr>
          <w:i/>
          <w:lang w:val="en-US" w:eastAsia="ko-KR"/>
        </w:rPr>
        <w:t>reportQuantity</w:t>
      </w:r>
      <w:proofErr w:type="spellEnd"/>
      <w:r>
        <w:rPr>
          <w:lang w:val="en-US" w:eastAsia="ko-KR"/>
        </w:rPr>
        <w:t xml:space="preserve"> is set to ‘</w:t>
      </w:r>
      <w:r w:rsidRPr="00720199">
        <w:rPr>
          <w:color w:val="000000"/>
          <w:lang w:val="en-US" w:eastAsia="ko-KR"/>
        </w:rPr>
        <w:t>none</w:t>
      </w:r>
      <w:r w:rsidRPr="00E05F7C">
        <w:rPr>
          <w:color w:val="FF0000"/>
          <w:lang w:val="en-US" w:eastAsia="ko-KR"/>
        </w:rPr>
        <w:t>-CSI</w:t>
      </w:r>
      <w:r w:rsidRPr="00720199">
        <w:rPr>
          <w:color w:val="000000"/>
          <w:lang w:val="en-US" w:eastAsia="ko-KR"/>
        </w:rPr>
        <w:t>-r1</w:t>
      </w:r>
      <w:r>
        <w:rPr>
          <w:lang w:val="en-US" w:eastAsia="ko-KR"/>
        </w:rPr>
        <w:t>9’</w:t>
      </w:r>
      <w:r>
        <w:rPr>
          <w:lang w:eastAsia="ko-KR"/>
        </w:rPr>
        <w:t>.</w:t>
      </w:r>
    </w:p>
    <w:p w14:paraId="66F0C7DA" w14:textId="77777777" w:rsidR="002B532A" w:rsidRDefault="002B532A" w:rsidP="002B532A">
      <w:pPr>
        <w:rPr>
          <w:rFonts w:eastAsia="DengXian"/>
          <w:lang w:eastAsia="zh-CN"/>
        </w:rPr>
      </w:pPr>
    </w:p>
    <w:p w14:paraId="3E2FE3D1"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4E4398CC" w14:textId="77777777" w:rsidR="002B532A" w:rsidRPr="000809BB" w:rsidRDefault="002B532A" w:rsidP="002B532A">
      <w:pPr>
        <w:rPr>
          <w:rFonts w:ascii="Times New Roman" w:eastAsia="DengXian" w:hAnsi="Times New Roman"/>
          <w:color w:val="000000"/>
          <w:lang w:eastAsia="ko-KR"/>
        </w:rPr>
      </w:pPr>
      <w:r>
        <w:rPr>
          <w:lang w:eastAsia="ko-KR"/>
        </w:rPr>
        <w:lastRenderedPageBreak/>
        <w:t>For CSI prediction using UE-side model</w:t>
      </w:r>
      <w:r w:rsidRPr="000809BB">
        <w:rPr>
          <w:color w:val="000000"/>
          <w:lang w:eastAsia="ko-KR"/>
        </w:rPr>
        <w:t xml:space="preserve">, </w:t>
      </w:r>
      <w:r w:rsidRPr="000809BB">
        <w:rPr>
          <w:rFonts w:ascii="Times New Roman" w:eastAsia="DengXian" w:hAnsi="Times New Roman"/>
          <w:color w:val="000000"/>
          <w:lang w:eastAsia="ko-KR"/>
        </w:rPr>
        <w:t>to calculate the inference report using Doppler codebook,</w:t>
      </w:r>
    </w:p>
    <w:p w14:paraId="1249BC14" w14:textId="77777777" w:rsidR="002B532A" w:rsidRPr="00317686" w:rsidRDefault="002B532A" w:rsidP="00EE5990">
      <w:pPr>
        <w:pStyle w:val="ac"/>
        <w:widowControl w:val="0"/>
        <w:numPr>
          <w:ilvl w:val="0"/>
          <w:numId w:val="39"/>
        </w:numPr>
        <w:jc w:val="both"/>
        <w:rPr>
          <w:rFonts w:ascii="Times New Roman" w:eastAsia="DengXian" w:hAnsi="Times New Roman"/>
          <w:lang w:eastAsia="ko-KR"/>
        </w:rPr>
      </w:pPr>
      <w:r w:rsidRPr="00317686">
        <w:rPr>
          <w:rFonts w:ascii="Times New Roman" w:eastAsia="DengXian" w:hAnsi="Times New Roman"/>
          <w:lang w:eastAsia="ko-KR"/>
        </w:rPr>
        <w:t xml:space="preserve">For PU occupancy, support </w:t>
      </w:r>
    </w:p>
    <w:p w14:paraId="31C1094F" w14:textId="77777777" w:rsidR="002B532A" w:rsidRPr="00317686" w:rsidRDefault="002B532A" w:rsidP="00EE5990">
      <w:pPr>
        <w:pStyle w:val="ac"/>
        <w:widowControl w:val="0"/>
        <w:numPr>
          <w:ilvl w:val="1"/>
          <w:numId w:val="39"/>
        </w:numPr>
        <w:jc w:val="both"/>
        <w:rPr>
          <w:lang w:eastAsia="ko-KR"/>
        </w:rPr>
      </w:pPr>
      <w:r w:rsidRPr="00317686">
        <w:rPr>
          <w:rFonts w:ascii="Times New Roman" w:eastAsia="DengXian" w:hAnsi="Times New Roman" w:hint="eastAsia"/>
        </w:rPr>
        <w:t>D</w:t>
      </w:r>
      <w:r w:rsidRPr="00317686">
        <w:rPr>
          <w:rFonts w:ascii="Times New Roman" w:eastAsia="DengXian" w:hAnsi="Times New Roman"/>
          <w:lang w:eastAsia="ko-KR"/>
        </w:rPr>
        <w:t>edicated AI/ML PU (O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xml:space="preserve">) </w:t>
      </w:r>
      <w:r w:rsidRPr="00317686">
        <w:rPr>
          <w:rFonts w:ascii="Times New Roman" w:eastAsia="DengXian" w:hAnsi="Times New Roman" w:hint="eastAsia"/>
        </w:rPr>
        <w:t>and/or</w:t>
      </w:r>
      <w:r w:rsidRPr="00317686">
        <w:rPr>
          <w:rFonts w:ascii="Times New Roman" w:eastAsia="DengXian" w:hAnsi="Times New Roman"/>
          <w:lang w:eastAsia="ko-KR"/>
        </w:rPr>
        <w:t xml:space="preserve"> legacy CPU (O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 xml:space="preserve">) are occupied, </w:t>
      </w:r>
    </w:p>
    <w:p w14:paraId="558EDE76"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APU</w:t>
      </w:r>
      <w:r w:rsidRPr="00317686">
        <w:rPr>
          <w:rFonts w:ascii="Times New Roman" w:eastAsia="DengXian" w:hAnsi="Times New Roman"/>
          <w:lang w:eastAsia="ko-KR"/>
        </w:rPr>
        <w:t>= 0 or N is reported by UE</w:t>
      </w:r>
    </w:p>
    <w:p w14:paraId="64F928A3" w14:textId="77777777" w:rsidR="002B532A" w:rsidRPr="00317686" w:rsidRDefault="002B532A" w:rsidP="00EE5990">
      <w:pPr>
        <w:pStyle w:val="ac"/>
        <w:widowControl w:val="0"/>
        <w:numPr>
          <w:ilvl w:val="2"/>
          <w:numId w:val="39"/>
        </w:numPr>
        <w:jc w:val="both"/>
        <w:rPr>
          <w:lang w:eastAsia="ko-KR"/>
        </w:rPr>
      </w:pPr>
      <w:r w:rsidRPr="00317686">
        <w:rPr>
          <w:rFonts w:ascii="Times New Roman" w:eastAsia="DengXian" w:hAnsi="Times New Roman"/>
          <w:lang w:eastAsia="ko-KR"/>
        </w:rPr>
        <w:t>O</w:t>
      </w:r>
      <w:r w:rsidRPr="00317686">
        <w:rPr>
          <w:rFonts w:ascii="Times New Roman" w:eastAsia="DengXian" w:hAnsi="Times New Roman"/>
          <w:vertAlign w:val="subscript"/>
          <w:lang w:eastAsia="ko-KR"/>
        </w:rPr>
        <w:t>CPU</w:t>
      </w:r>
      <w:r w:rsidRPr="00317686">
        <w:rPr>
          <w:rFonts w:ascii="Times New Roman" w:eastAsia="DengXian" w:hAnsi="Times New Roman"/>
          <w:lang w:eastAsia="ko-KR"/>
        </w:rPr>
        <w:t>=0 or M is reported by UE</w:t>
      </w:r>
    </w:p>
    <w:p w14:paraId="4598D1E7" w14:textId="77777777" w:rsidR="002B532A" w:rsidRPr="00317686" w:rsidRDefault="002B532A" w:rsidP="00EE5990">
      <w:pPr>
        <w:pStyle w:val="ac"/>
        <w:numPr>
          <w:ilvl w:val="2"/>
          <w:numId w:val="39"/>
        </w:numPr>
        <w:rPr>
          <w:color w:val="7030A0"/>
          <w:lang w:eastAsia="ko-KR"/>
        </w:rPr>
      </w:pPr>
      <w:r w:rsidRPr="00317686">
        <w:rPr>
          <w:color w:val="7030A0"/>
          <w:lang w:eastAsia="ko-KR"/>
        </w:rPr>
        <w:t>Note: Detailed values of N and M can be further discussed in UE feature.</w:t>
      </w:r>
    </w:p>
    <w:p w14:paraId="12B958D9" w14:textId="77777777" w:rsidR="002B532A" w:rsidRPr="00317686" w:rsidRDefault="002B532A" w:rsidP="00EE5990">
      <w:pPr>
        <w:pStyle w:val="ac"/>
        <w:widowControl w:val="0"/>
        <w:numPr>
          <w:ilvl w:val="2"/>
          <w:numId w:val="39"/>
        </w:numPr>
        <w:jc w:val="both"/>
        <w:rPr>
          <w:color w:val="FF0000"/>
          <w:lang w:eastAsia="ko-KR"/>
        </w:rPr>
      </w:pPr>
      <w:r w:rsidRPr="00317686">
        <w:rPr>
          <w:color w:val="FF0000"/>
          <w:lang w:eastAsia="ko-KR"/>
        </w:rPr>
        <w:t xml:space="preserve">Note: </w:t>
      </w:r>
      <w:r>
        <w:rPr>
          <w:rFonts w:eastAsia="DengXian" w:hint="eastAsia"/>
          <w:color w:val="FF0000"/>
        </w:rPr>
        <w:t xml:space="preserve">Combination of </w:t>
      </w:r>
      <w:r w:rsidRPr="00317686">
        <w:rPr>
          <w:rFonts w:ascii="Times New Roman" w:eastAsia="DengXian" w:hAnsi="Times New Roman"/>
          <w:color w:val="FF0000"/>
          <w:lang w:eastAsia="ko-KR"/>
        </w:rPr>
        <w:t>O</w:t>
      </w:r>
      <w:r w:rsidRPr="00317686">
        <w:rPr>
          <w:rFonts w:ascii="Times New Roman" w:eastAsia="DengXian" w:hAnsi="Times New Roman"/>
          <w:color w:val="FF0000"/>
          <w:vertAlign w:val="subscript"/>
          <w:lang w:eastAsia="ko-KR"/>
        </w:rPr>
        <w:t>APU</w:t>
      </w:r>
      <w:r w:rsidRPr="00317686">
        <w:rPr>
          <w:rFonts w:ascii="Times New Roman" w:eastAsia="DengXian" w:hAnsi="Times New Roman"/>
          <w:color w:val="FF0000"/>
          <w:lang w:eastAsia="ko-KR"/>
        </w:rPr>
        <w:t>= 0 and O</w:t>
      </w:r>
      <w:r w:rsidRPr="00317686">
        <w:rPr>
          <w:rFonts w:ascii="Times New Roman" w:eastAsia="DengXian" w:hAnsi="Times New Roman"/>
          <w:color w:val="FF0000"/>
          <w:vertAlign w:val="subscript"/>
          <w:lang w:eastAsia="ko-KR"/>
        </w:rPr>
        <w:t>CPU</w:t>
      </w:r>
      <w:r w:rsidRPr="00317686">
        <w:rPr>
          <w:rFonts w:ascii="Times New Roman" w:eastAsia="DengXian" w:hAnsi="Times New Roman"/>
          <w:color w:val="FF0000"/>
          <w:lang w:eastAsia="ko-KR"/>
        </w:rPr>
        <w:t>=0 is not allowed</w:t>
      </w:r>
    </w:p>
    <w:p w14:paraId="6B922CB5" w14:textId="77777777" w:rsidR="002B532A" w:rsidRPr="00317686" w:rsidRDefault="002B532A" w:rsidP="00EE5990">
      <w:pPr>
        <w:pStyle w:val="ac"/>
        <w:numPr>
          <w:ilvl w:val="2"/>
          <w:numId w:val="39"/>
        </w:numPr>
        <w:rPr>
          <w:color w:val="7030A0"/>
          <w:lang w:eastAsia="ko-KR"/>
        </w:rPr>
      </w:pPr>
      <w:r w:rsidRPr="00317686">
        <w:rPr>
          <w:color w:val="7030A0"/>
          <w:lang w:eastAsia="ko-KR"/>
        </w:rPr>
        <w:t xml:space="preserve">Note: if any of the unoccupied PU cannot satisfy the corresponding required PU by the CSI report, the CSI report </w:t>
      </w:r>
      <w:r w:rsidRPr="00317686">
        <w:rPr>
          <w:rFonts w:hint="eastAsia"/>
          <w:color w:val="7030A0"/>
          <w:lang w:eastAsia="ko-KR"/>
        </w:rPr>
        <w:t xml:space="preserve">will follow the legacy </w:t>
      </w:r>
      <w:r w:rsidRPr="00317686">
        <w:rPr>
          <w:color w:val="7030A0"/>
          <w:lang w:eastAsia="ko-KR"/>
        </w:rPr>
        <w:t>behaviour</w:t>
      </w:r>
      <w:r w:rsidRPr="00317686">
        <w:rPr>
          <w:rFonts w:hint="eastAsia"/>
          <w:color w:val="7030A0"/>
          <w:lang w:eastAsia="ko-KR"/>
        </w:rPr>
        <w:t xml:space="preserve"> of </w:t>
      </w:r>
      <w:r>
        <w:rPr>
          <w:rFonts w:eastAsia="DengXian" w:hint="eastAsia"/>
          <w:color w:val="7030A0"/>
        </w:rPr>
        <w:t xml:space="preserve">exceeding the </w:t>
      </w:r>
      <w:r w:rsidRPr="00317686">
        <w:rPr>
          <w:rFonts w:hint="eastAsia"/>
          <w:color w:val="7030A0"/>
          <w:lang w:eastAsia="ko-KR"/>
        </w:rPr>
        <w:t xml:space="preserve">CPU </w:t>
      </w:r>
      <w:r>
        <w:rPr>
          <w:rFonts w:eastAsia="DengXian" w:hint="eastAsia"/>
          <w:color w:val="7030A0"/>
        </w:rPr>
        <w:t>limit</w:t>
      </w:r>
      <w:r w:rsidRPr="00317686">
        <w:rPr>
          <w:rFonts w:hint="eastAsia"/>
          <w:color w:val="7030A0"/>
          <w:lang w:eastAsia="ko-KR"/>
        </w:rPr>
        <w:t>, neither of the P</w:t>
      </w:r>
      <w:r>
        <w:rPr>
          <w:rFonts w:eastAsia="DengXian" w:hint="eastAsia"/>
          <w:color w:val="7030A0"/>
        </w:rPr>
        <w:t>U</w:t>
      </w:r>
      <w:r w:rsidRPr="00317686">
        <w:rPr>
          <w:rFonts w:hint="eastAsia"/>
          <w:color w:val="7030A0"/>
          <w:lang w:eastAsia="ko-KR"/>
        </w:rPr>
        <w:t>s are occupied</w:t>
      </w:r>
    </w:p>
    <w:p w14:paraId="61CA1E94" w14:textId="77777777" w:rsidR="002B532A" w:rsidRPr="00317686" w:rsidRDefault="002B532A" w:rsidP="00EE5990">
      <w:pPr>
        <w:pStyle w:val="ac"/>
        <w:widowControl w:val="0"/>
        <w:numPr>
          <w:ilvl w:val="0"/>
          <w:numId w:val="39"/>
        </w:numPr>
        <w:jc w:val="both"/>
        <w:rPr>
          <w:lang w:eastAsia="ko-KR"/>
        </w:rPr>
      </w:pPr>
      <w:r w:rsidRPr="00317686">
        <w:rPr>
          <w:lang w:eastAsia="ko-KR"/>
        </w:rPr>
        <w:t xml:space="preserve">For occupancy duration of CPU and APU, </w:t>
      </w:r>
    </w:p>
    <w:p w14:paraId="2203F34D" w14:textId="77777777" w:rsidR="002B532A" w:rsidRPr="00317686" w:rsidRDefault="002B532A" w:rsidP="00EE5990">
      <w:pPr>
        <w:pStyle w:val="ac"/>
        <w:widowControl w:val="0"/>
        <w:numPr>
          <w:ilvl w:val="1"/>
          <w:numId w:val="39"/>
        </w:numPr>
        <w:jc w:val="both"/>
        <w:rPr>
          <w:lang w:eastAsia="ko-KR"/>
        </w:rPr>
      </w:pPr>
      <w:r w:rsidRPr="00317686">
        <w:rPr>
          <w:lang w:eastAsia="ko-KR"/>
        </w:rPr>
        <w:t xml:space="preserve">the same occupancy duration is used </w:t>
      </w:r>
      <w:r w:rsidRPr="00317686">
        <w:rPr>
          <w:color w:val="FF0000"/>
          <w:lang w:eastAsia="ko-KR"/>
        </w:rPr>
        <w:t xml:space="preserve">if both CPU and APU are reported non-zero value </w:t>
      </w:r>
    </w:p>
    <w:p w14:paraId="0C999B28" w14:textId="77777777" w:rsidR="002B532A" w:rsidRPr="00317686" w:rsidRDefault="002B532A" w:rsidP="00EE5990">
      <w:pPr>
        <w:pStyle w:val="ac"/>
        <w:widowControl w:val="0"/>
        <w:numPr>
          <w:ilvl w:val="1"/>
          <w:numId w:val="39"/>
        </w:numPr>
        <w:jc w:val="both"/>
        <w:rPr>
          <w:lang w:eastAsia="ko-KR"/>
        </w:rPr>
      </w:pPr>
      <w:r w:rsidRPr="00317686">
        <w:rPr>
          <w:color w:val="FF0000"/>
          <w:lang w:eastAsia="ko-KR"/>
        </w:rPr>
        <w:t xml:space="preserve">if </w:t>
      </w:r>
      <w:r>
        <w:rPr>
          <w:rFonts w:eastAsia="DengXian" w:hint="eastAsia"/>
          <w:color w:val="FF0000"/>
        </w:rPr>
        <w:t xml:space="preserve">associated </w:t>
      </w:r>
      <w:r w:rsidRPr="00317686">
        <w:rPr>
          <w:color w:val="FF0000"/>
          <w:lang w:eastAsia="ko-KR"/>
        </w:rPr>
        <w:t>monitoring report is not configured</w:t>
      </w:r>
      <w:r>
        <w:rPr>
          <w:rFonts w:eastAsia="DengXian" w:hint="eastAsia"/>
          <w:color w:val="FF0000"/>
        </w:rPr>
        <w:t>,</w:t>
      </w:r>
      <w:r w:rsidRPr="00317686">
        <w:rPr>
          <w:lang w:eastAsia="ko-KR"/>
        </w:rPr>
        <w:t xml:space="preserve"> reuse following legacy occupancy duration</w:t>
      </w:r>
    </w:p>
    <w:p w14:paraId="7BE1FA43" w14:textId="77777777" w:rsidR="002B532A" w:rsidRPr="00317686" w:rsidRDefault="002B532A" w:rsidP="00EE5990">
      <w:pPr>
        <w:pStyle w:val="ac"/>
        <w:widowControl w:val="0"/>
        <w:numPr>
          <w:ilvl w:val="2"/>
          <w:numId w:val="39"/>
        </w:numPr>
        <w:jc w:val="both"/>
        <w:rPr>
          <w:lang w:eastAsia="ko-KR"/>
        </w:rPr>
      </w:pPr>
      <w:r w:rsidRPr="00317686">
        <w:rPr>
          <w:lang w:eastAsia="ko-KR"/>
        </w:rPr>
        <w:t xml:space="preserve">For semi-persistent CSI report on PUSCH with P/SP CSIRS CMR, occupation </w:t>
      </w:r>
      <w:r w:rsidRPr="00317686">
        <w:rPr>
          <w:color w:val="000000"/>
          <w:lang w:eastAsia="ko-KR"/>
        </w:rPr>
        <w:t>starts from the first symbol of K</w:t>
      </w:r>
      <w:r w:rsidRPr="00317686">
        <w:rPr>
          <w:color w:val="000000"/>
          <w:vertAlign w:val="subscript"/>
          <w:lang w:eastAsia="ko-KR"/>
        </w:rPr>
        <w:t>P</w:t>
      </w:r>
      <w:r w:rsidRPr="00317686">
        <w:rPr>
          <w:color w:val="000000"/>
          <w:lang w:eastAsia="ko-KR"/>
        </w:rPr>
        <w:t>-</w:t>
      </w:r>
      <w:proofErr w:type="spellStart"/>
      <w:r w:rsidRPr="00317686">
        <w:rPr>
          <w:color w:val="000000"/>
          <w:lang w:eastAsia="ko-KR"/>
        </w:rPr>
        <w:t>th</w:t>
      </w:r>
      <w:proofErr w:type="spellEnd"/>
      <w:r w:rsidRPr="00317686">
        <w:rPr>
          <w:color w:val="000000"/>
          <w:lang w:eastAsia="ko-KR"/>
        </w:rPr>
        <w:t xml:space="preserve"> latest consecutive P/SP-CSI-RS occasions no later </w:t>
      </w:r>
      <w:r w:rsidRPr="00317686">
        <w:rPr>
          <w:lang w:eastAsia="ko-KR"/>
        </w:rPr>
        <w:t>than CSI reference resource, until the last symbol of the PUSCH carrying the report, where K</w:t>
      </w:r>
      <w:r w:rsidRPr="00317686">
        <w:rPr>
          <w:vertAlign w:val="subscript"/>
          <w:lang w:eastAsia="ko-KR"/>
        </w:rPr>
        <w:t>P</w:t>
      </w:r>
      <w:r>
        <w:rPr>
          <w:rFonts w:eastAsia="DengXian" w:hint="eastAsia"/>
          <w:vertAlign w:val="subscript"/>
        </w:rPr>
        <w:t xml:space="preserve"> </w:t>
      </w:r>
      <w:r w:rsidRPr="00317686">
        <w:rPr>
          <w:lang w:eastAsia="ko-KR"/>
        </w:rPr>
        <w:t>is indicated by UE capability.</w:t>
      </w:r>
    </w:p>
    <w:p w14:paraId="274AC70A" w14:textId="77777777" w:rsidR="002B532A" w:rsidRPr="00317686" w:rsidRDefault="002B532A" w:rsidP="00EE5990">
      <w:pPr>
        <w:pStyle w:val="ac"/>
        <w:widowControl w:val="0"/>
        <w:numPr>
          <w:ilvl w:val="3"/>
          <w:numId w:val="39"/>
        </w:numPr>
        <w:jc w:val="both"/>
        <w:rPr>
          <w:color w:val="7030A0"/>
          <w:lang w:eastAsia="ko-KR"/>
        </w:rPr>
      </w:pPr>
      <w:r w:rsidRPr="00317686">
        <w:rPr>
          <w:color w:val="7030A0"/>
          <w:lang w:eastAsia="ko-KR"/>
        </w:rPr>
        <w:t>Note: Detailed values of K</w:t>
      </w:r>
      <w:r w:rsidRPr="00317686">
        <w:rPr>
          <w:color w:val="7030A0"/>
          <w:vertAlign w:val="subscript"/>
          <w:lang w:eastAsia="ko-KR"/>
        </w:rPr>
        <w:t>P</w:t>
      </w:r>
      <w:r w:rsidRPr="00317686">
        <w:rPr>
          <w:color w:val="7030A0"/>
          <w:lang w:eastAsia="ko-KR"/>
        </w:rPr>
        <w:t xml:space="preserve"> can be further discussed in UE feature.</w:t>
      </w:r>
    </w:p>
    <w:p w14:paraId="7AC29748" w14:textId="77777777" w:rsidR="002B532A" w:rsidRPr="00317686" w:rsidRDefault="002B532A" w:rsidP="00EE5990">
      <w:pPr>
        <w:pStyle w:val="ac"/>
        <w:widowControl w:val="0"/>
        <w:numPr>
          <w:ilvl w:val="2"/>
          <w:numId w:val="39"/>
        </w:numPr>
        <w:jc w:val="both"/>
        <w:rPr>
          <w:lang w:eastAsia="ko-KR"/>
        </w:rPr>
      </w:pPr>
      <w:r w:rsidRPr="00317686">
        <w:rPr>
          <w:lang w:eastAsia="ko-KR"/>
        </w:rPr>
        <w:t>Aperiodic CSI report occupies PU(s) from the first symbol after the PDCCH triggering the CSI report until the last symbol of the scheduled PUSCH carrying the report.</w:t>
      </w:r>
    </w:p>
    <w:p w14:paraId="16329E65" w14:textId="77777777" w:rsidR="002B532A" w:rsidRPr="00317686" w:rsidRDefault="002B532A" w:rsidP="002B532A">
      <w:pPr>
        <w:widowControl w:val="0"/>
        <w:jc w:val="both"/>
        <w:rPr>
          <w:lang w:eastAsia="ko-KR"/>
        </w:rPr>
      </w:pPr>
    </w:p>
    <w:p w14:paraId="2EF33846" w14:textId="77777777" w:rsidR="002B532A" w:rsidRPr="00317686" w:rsidRDefault="002B532A" w:rsidP="00EE5990">
      <w:pPr>
        <w:pStyle w:val="ac"/>
        <w:widowControl w:val="0"/>
        <w:numPr>
          <w:ilvl w:val="0"/>
          <w:numId w:val="39"/>
        </w:numPr>
        <w:jc w:val="both"/>
        <w:rPr>
          <w:color w:val="FF0000"/>
          <w:lang w:eastAsia="ko-KR"/>
        </w:rPr>
      </w:pPr>
      <w:r w:rsidRPr="00317686">
        <w:rPr>
          <w:color w:val="FF0000"/>
          <w:lang w:eastAsia="ko-KR"/>
        </w:rPr>
        <w:t>The total number of dedicated AI/ML PU for AI/ML is reported by UE capability</w:t>
      </w:r>
    </w:p>
    <w:p w14:paraId="43C29605" w14:textId="77777777" w:rsidR="002B532A" w:rsidRDefault="002B532A" w:rsidP="002B532A">
      <w:pPr>
        <w:rPr>
          <w:rFonts w:eastAsia="DengXian"/>
          <w:lang w:eastAsia="zh-CN"/>
        </w:rPr>
      </w:pPr>
    </w:p>
    <w:p w14:paraId="1B020753" w14:textId="77777777" w:rsidR="002B532A" w:rsidRDefault="002B532A" w:rsidP="002B532A">
      <w:pPr>
        <w:rPr>
          <w:rFonts w:eastAsia="DengXian"/>
          <w:highlight w:val="green"/>
          <w:lang w:eastAsia="zh-CN"/>
        </w:rPr>
      </w:pPr>
      <w:r>
        <w:rPr>
          <w:rFonts w:eastAsia="DengXian" w:hint="eastAsia"/>
          <w:highlight w:val="green"/>
          <w:lang w:eastAsia="zh-CN"/>
        </w:rPr>
        <w:t>Agreement</w:t>
      </w:r>
    </w:p>
    <w:p w14:paraId="37DFB5E6" w14:textId="77777777" w:rsidR="002B532A" w:rsidRPr="002B4022" w:rsidRDefault="002B532A" w:rsidP="002B532A">
      <w:pPr>
        <w:rPr>
          <w:rFonts w:ascii="Times New Roman" w:eastAsia="DengXian" w:hAnsi="Times New Roman"/>
          <w:color w:val="000000"/>
          <w:lang w:eastAsia="ko-KR"/>
        </w:rPr>
      </w:pPr>
      <w:r>
        <w:rPr>
          <w:lang w:eastAsia="ko-KR"/>
        </w:rPr>
        <w:t>For CSI prediction using UE-side model</w:t>
      </w:r>
      <w:r w:rsidRPr="002B4022">
        <w:rPr>
          <w:color w:val="000000"/>
          <w:lang w:eastAsia="ko-KR"/>
        </w:rPr>
        <w:t>, for inference, regarding active resource/port counting,</w:t>
      </w:r>
    </w:p>
    <w:p w14:paraId="1C51FB9E" w14:textId="77777777" w:rsidR="002B532A" w:rsidRDefault="002B532A" w:rsidP="00EE5990">
      <w:pPr>
        <w:pStyle w:val="ac"/>
        <w:widowControl w:val="0"/>
        <w:numPr>
          <w:ilvl w:val="0"/>
          <w:numId w:val="34"/>
        </w:numPr>
        <w:jc w:val="both"/>
        <w:rPr>
          <w:lang w:eastAsia="ko-KR"/>
        </w:rPr>
      </w:pPr>
      <w:r>
        <w:rPr>
          <w:lang w:eastAsia="ko-KR"/>
        </w:rPr>
        <w:t xml:space="preserve">Reuse legacy active resource/port counting at least if </w:t>
      </w:r>
      <w:r>
        <w:rPr>
          <w:rFonts w:eastAsia="DengXian" w:hint="eastAsia"/>
        </w:rPr>
        <w:t xml:space="preserve">associated </w:t>
      </w:r>
      <w:r>
        <w:rPr>
          <w:lang w:eastAsia="ko-KR"/>
        </w:rPr>
        <w:t>monitoring report is not configured</w:t>
      </w:r>
    </w:p>
    <w:p w14:paraId="102EA5AE" w14:textId="77777777" w:rsidR="002B532A" w:rsidRPr="002B532A" w:rsidRDefault="002B532A">
      <w:pPr>
        <w:rPr>
          <w:lang w:eastAsia="ko-KR"/>
        </w:rPr>
      </w:pPr>
    </w:p>
    <w:p w14:paraId="1960B753" w14:textId="77777777" w:rsidR="00B54A03" w:rsidRPr="00BF30ED" w:rsidRDefault="00B54A03" w:rsidP="00B54A03">
      <w:pPr>
        <w:rPr>
          <w:rFonts w:eastAsia="DengXian"/>
          <w:highlight w:val="green"/>
          <w:lang w:eastAsia="zh-CN"/>
        </w:rPr>
      </w:pPr>
      <w:r w:rsidRPr="00BF30ED">
        <w:rPr>
          <w:rFonts w:eastAsia="DengXian" w:hint="eastAsia"/>
          <w:highlight w:val="green"/>
          <w:lang w:eastAsia="zh-CN"/>
        </w:rPr>
        <w:t>Agreement</w:t>
      </w:r>
    </w:p>
    <w:p w14:paraId="2E65B70E" w14:textId="77777777" w:rsidR="00B54A03" w:rsidRDefault="00B54A03" w:rsidP="00B54A03">
      <w:pPr>
        <w:pStyle w:val="ac"/>
        <w:widowControl w:val="0"/>
        <w:ind w:left="0"/>
        <w:jc w:val="both"/>
        <w:rPr>
          <w:rFonts w:ascii="Times New Roman" w:hAnsi="Times New Roman"/>
          <w:lang w:eastAsia="ko-KR"/>
        </w:rPr>
      </w:pPr>
      <w:r>
        <w:rPr>
          <w:lang w:eastAsia="ko-KR"/>
        </w:rPr>
        <w:t>For CSI prediction using UE-side model</w:t>
      </w:r>
      <w:r w:rsidRPr="00EB5499">
        <w:rPr>
          <w:color w:val="000000"/>
          <w:lang w:eastAsia="ko-KR"/>
        </w:rPr>
        <w:t xml:space="preserve">, </w:t>
      </w:r>
      <w:r>
        <w:rPr>
          <w:rFonts w:eastAsia="DengXian" w:hint="eastAsia"/>
          <w:color w:val="000000"/>
        </w:rPr>
        <w:t xml:space="preserve">for inference, in </w:t>
      </w:r>
      <w:r>
        <w:rPr>
          <w:rFonts w:eastAsia="DengXian"/>
          <w:color w:val="000000"/>
        </w:rPr>
        <w:t>addition</w:t>
      </w:r>
      <w:r>
        <w:rPr>
          <w:rFonts w:eastAsia="DengXian" w:hint="eastAsia"/>
          <w:color w:val="000000"/>
        </w:rPr>
        <w:t xml:space="preserve"> to </w:t>
      </w:r>
      <w:r>
        <w:rPr>
          <w:rFonts w:eastAsia="DengXian"/>
          <w:color w:val="000000"/>
        </w:rPr>
        <w:t>legacy</w:t>
      </w:r>
      <w:r>
        <w:rPr>
          <w:rFonts w:eastAsia="DengXian" w:hint="eastAsia"/>
          <w:color w:val="000000"/>
        </w:rPr>
        <w:t xml:space="preserve"> </w:t>
      </w:r>
      <w:r>
        <w:t>Z/Z’</w:t>
      </w:r>
      <w:r>
        <w:rPr>
          <w:rFonts w:eastAsia="DengXian" w:hint="eastAsia"/>
        </w:rPr>
        <w:t xml:space="preserve"> for doppler codebook, </w:t>
      </w:r>
      <w:r w:rsidRPr="004D5F02">
        <w:rPr>
          <w:rFonts w:ascii="Times New Roman" w:hAnsi="Times New Roman"/>
          <w:lang w:eastAsia="ko-KR"/>
        </w:rPr>
        <w:t>UE may report the value of t</w:t>
      </w:r>
      <w:r>
        <w:rPr>
          <w:rFonts w:ascii="Times New Roman" w:hAnsi="Times New Roman"/>
          <w:lang w:eastAsia="ko-KR"/>
        </w:rPr>
        <w:t xml:space="preserve"> </w:t>
      </w:r>
      <w:r w:rsidRPr="00A81F45">
        <w:rPr>
          <w:rFonts w:eastAsia="DengXian"/>
        </w:rPr>
        <w:t>per SCS</w:t>
      </w:r>
    </w:p>
    <w:p w14:paraId="0F2C6E01" w14:textId="77777777" w:rsidR="00B54A03" w:rsidRPr="004D5F02" w:rsidRDefault="00B54A03" w:rsidP="00EE5990">
      <w:pPr>
        <w:pStyle w:val="ac"/>
        <w:widowControl w:val="0"/>
        <w:numPr>
          <w:ilvl w:val="0"/>
          <w:numId w:val="34"/>
        </w:numPr>
        <w:jc w:val="both"/>
        <w:rPr>
          <w:rFonts w:ascii="Times New Roman" w:hAnsi="Times New Roman"/>
          <w:lang w:eastAsia="ko-KR"/>
        </w:rPr>
      </w:pPr>
      <w:r>
        <w:rPr>
          <w:rFonts w:ascii="Times New Roman" w:hAnsi="Times New Roman"/>
          <w:lang w:eastAsia="ko-KR"/>
        </w:rPr>
        <w:t>Detailed value of t can be discussed in UE feature</w:t>
      </w:r>
      <w:r w:rsidRPr="004D5F02">
        <w:rPr>
          <w:rFonts w:ascii="Times New Roman" w:hAnsi="Times New Roman"/>
          <w:lang w:eastAsia="ko-KR"/>
        </w:rPr>
        <w:t xml:space="preserve"> </w:t>
      </w:r>
    </w:p>
    <w:p w14:paraId="3684CEA4" w14:textId="77777777" w:rsidR="00B54A03" w:rsidRDefault="00B54A03" w:rsidP="00B54A03">
      <w:pPr>
        <w:rPr>
          <w:rFonts w:eastAsia="DengXian"/>
          <w:color w:val="000000"/>
          <w:lang w:eastAsia="zh-CN"/>
        </w:rPr>
      </w:pPr>
    </w:p>
    <w:p w14:paraId="1FF83ED9" w14:textId="77777777" w:rsidR="00B54A03" w:rsidRPr="005E051D" w:rsidRDefault="00B54A03" w:rsidP="00B54A03">
      <w:pPr>
        <w:rPr>
          <w:rFonts w:eastAsia="DengXian"/>
          <w:highlight w:val="green"/>
          <w:lang w:eastAsia="zh-CN"/>
        </w:rPr>
      </w:pPr>
      <w:r w:rsidRPr="005E051D">
        <w:rPr>
          <w:rFonts w:eastAsia="DengXian" w:hint="eastAsia"/>
          <w:highlight w:val="green"/>
          <w:lang w:eastAsia="zh-CN"/>
        </w:rPr>
        <w:t>Agreement</w:t>
      </w:r>
    </w:p>
    <w:p w14:paraId="118FD96F" w14:textId="77777777" w:rsidR="00B54A03" w:rsidRPr="005E051D" w:rsidRDefault="00B54A03" w:rsidP="00B54A03">
      <w:r w:rsidRPr="005E051D">
        <w:rPr>
          <w:lang w:eastAsia="ko-KR"/>
        </w:rPr>
        <w:t xml:space="preserve">For CSI prediction using UE-side model, </w:t>
      </w:r>
      <w:r w:rsidRPr="005E051D">
        <w:t xml:space="preserve">for UE assisted performance monitoring, </w:t>
      </w:r>
    </w:p>
    <w:p w14:paraId="56953F8E" w14:textId="77777777" w:rsidR="00B54A03" w:rsidRPr="005E051D" w:rsidRDefault="00B54A03" w:rsidP="00EE5990">
      <w:pPr>
        <w:pStyle w:val="ac"/>
        <w:numPr>
          <w:ilvl w:val="0"/>
          <w:numId w:val="34"/>
        </w:numPr>
      </w:pPr>
      <w:r w:rsidRPr="005E051D">
        <w:t xml:space="preserve">Support to reuse CSI framework for the configuration for monitoring result report in L1 </w:t>
      </w:r>
      <w:proofErr w:type="spellStart"/>
      <w:r w:rsidRPr="005E051D">
        <w:t>signaling</w:t>
      </w:r>
      <w:proofErr w:type="spellEnd"/>
    </w:p>
    <w:p w14:paraId="36B40852" w14:textId="77777777" w:rsidR="00B54A03" w:rsidRPr="005E051D" w:rsidRDefault="00B54A03" w:rsidP="00EE5990">
      <w:pPr>
        <w:pStyle w:val="ac"/>
        <w:widowControl w:val="0"/>
        <w:numPr>
          <w:ilvl w:val="1"/>
          <w:numId w:val="34"/>
        </w:numPr>
        <w:tabs>
          <w:tab w:val="left" w:pos="720"/>
        </w:tabs>
        <w:suppressAutoHyphens w:val="0"/>
        <w:spacing w:line="276" w:lineRule="auto"/>
        <w:rPr>
          <w:rFonts w:cs="Times"/>
          <w:kern w:val="2"/>
        </w:rPr>
      </w:pPr>
      <w:r w:rsidRPr="005E051D">
        <w:rPr>
          <w:rFonts w:cs="Times"/>
          <w:kern w:val="2"/>
        </w:rPr>
        <w:t>Dedicated resource set for monitoring and report configuration for monitoring are configured in a dedicated CSI report configuration used for monitoring</w:t>
      </w:r>
    </w:p>
    <w:p w14:paraId="33B0148C"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The ID of an inference report configuration is configured in the configuration for monitoring to link the inference report configuration and monitoring report configuration </w:t>
      </w:r>
    </w:p>
    <w:p w14:paraId="051101C6"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 xml:space="preserve">For monitoring report type, </w:t>
      </w:r>
      <w:r w:rsidRPr="005E051D">
        <w:rPr>
          <w:rFonts w:ascii="Times New Roman" w:eastAsia="DengXian" w:hAnsi="Times New Roman"/>
          <w:color w:val="FF0000"/>
          <w:lang w:eastAsia="ko-KR"/>
        </w:rPr>
        <w:t xml:space="preserve">semi-persistent and aperiodic </w:t>
      </w:r>
      <w:r w:rsidRPr="005E051D">
        <w:rPr>
          <w:rFonts w:ascii="Times New Roman" w:eastAsia="DengXian" w:hAnsi="Times New Roman"/>
          <w:lang w:eastAsia="ko-KR"/>
        </w:rPr>
        <w:t>are supported</w:t>
      </w:r>
    </w:p>
    <w:p w14:paraId="787DC445" w14:textId="77777777" w:rsidR="00B54A03" w:rsidRPr="005E051D" w:rsidRDefault="00B54A03" w:rsidP="00EE5990">
      <w:pPr>
        <w:pStyle w:val="ac"/>
        <w:numPr>
          <w:ilvl w:val="2"/>
          <w:numId w:val="34"/>
        </w:numPr>
        <w:rPr>
          <w:rFonts w:ascii="Times New Roman" w:eastAsia="DengXian" w:hAnsi="Times New Roman"/>
          <w:lang w:eastAsia="ko-KR"/>
        </w:rPr>
      </w:pPr>
      <w:r w:rsidRPr="005E051D">
        <w:rPr>
          <w:rFonts w:ascii="Times New Roman" w:eastAsia="DengXian" w:hAnsi="Times New Roman"/>
          <w:lang w:eastAsia="ko-KR"/>
        </w:rPr>
        <w:t>The following combination for inference report type and monitoring report type are supported</w:t>
      </w:r>
    </w:p>
    <w:tbl>
      <w:tblPr>
        <w:tblW w:w="5714" w:type="dxa"/>
        <w:jc w:val="center"/>
        <w:tblLayout w:type="fixed"/>
        <w:tblLook w:val="04A0" w:firstRow="1" w:lastRow="0" w:firstColumn="1" w:lastColumn="0" w:noHBand="0" w:noVBand="1"/>
      </w:tblPr>
      <w:tblGrid>
        <w:gridCol w:w="3257"/>
        <w:gridCol w:w="1228"/>
        <w:gridCol w:w="1229"/>
      </w:tblGrid>
      <w:tr w:rsidR="00B54A03" w:rsidRPr="005E051D" w14:paraId="6C0D82BD"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shd w:val="clear" w:color="auto" w:fill="D9D9D9"/>
          </w:tcPr>
          <w:p w14:paraId="0BDF85E1" w14:textId="77777777" w:rsidR="00B54A03" w:rsidRPr="005E051D" w:rsidRDefault="00B54A03" w:rsidP="00F82C01">
            <w:pPr>
              <w:widowControl w:val="0"/>
              <w:ind w:firstLine="1100"/>
              <w:rPr>
                <w:bCs/>
                <w:lang w:val="en-US"/>
              </w:rPr>
            </w:pPr>
            <w:r w:rsidRPr="005E051D">
              <w:rPr>
                <w:bCs/>
                <w:lang w:val="en-US"/>
              </w:rPr>
              <w:t>Monitoring report type</w:t>
            </w:r>
          </w:p>
          <w:p w14:paraId="191FB121" w14:textId="77777777" w:rsidR="00B54A03" w:rsidRPr="005E051D" w:rsidRDefault="00B54A03" w:rsidP="00F82C01">
            <w:pPr>
              <w:widowControl w:val="0"/>
              <w:rPr>
                <w:bCs/>
                <w:lang w:val="en-US"/>
              </w:rPr>
            </w:pPr>
            <w:r w:rsidRPr="005E051D">
              <w:rPr>
                <w:bCs/>
                <w:lang w:val="en-US"/>
              </w:rPr>
              <w:t>Inference report type</w:t>
            </w:r>
          </w:p>
        </w:tc>
        <w:tc>
          <w:tcPr>
            <w:tcW w:w="1228" w:type="dxa"/>
            <w:tcBorders>
              <w:top w:val="single" w:sz="4" w:space="0" w:color="000000"/>
              <w:left w:val="single" w:sz="4" w:space="0" w:color="000000"/>
              <w:bottom w:val="single" w:sz="4" w:space="0" w:color="000000"/>
              <w:right w:val="single" w:sz="4" w:space="0" w:color="000000"/>
            </w:tcBorders>
            <w:shd w:val="clear" w:color="auto" w:fill="D9D9D9"/>
          </w:tcPr>
          <w:p w14:paraId="6FDAEECA" w14:textId="77777777" w:rsidR="00B54A03" w:rsidRPr="005E051D" w:rsidRDefault="00B54A03" w:rsidP="00F82C01">
            <w:pPr>
              <w:widowControl w:val="0"/>
              <w:rPr>
                <w:bCs/>
              </w:rPr>
            </w:pPr>
            <w:r w:rsidRPr="005E051D">
              <w:rPr>
                <w:bCs/>
              </w:rPr>
              <w:t>SP report</w:t>
            </w:r>
          </w:p>
        </w:tc>
        <w:tc>
          <w:tcPr>
            <w:tcW w:w="1229" w:type="dxa"/>
            <w:tcBorders>
              <w:top w:val="single" w:sz="4" w:space="0" w:color="000000"/>
              <w:left w:val="single" w:sz="4" w:space="0" w:color="000000"/>
              <w:bottom w:val="single" w:sz="4" w:space="0" w:color="000000"/>
              <w:right w:val="single" w:sz="4" w:space="0" w:color="000000"/>
            </w:tcBorders>
            <w:shd w:val="clear" w:color="auto" w:fill="D9D9D9"/>
          </w:tcPr>
          <w:p w14:paraId="3D07B73D" w14:textId="77777777" w:rsidR="00B54A03" w:rsidRPr="005E051D" w:rsidRDefault="00B54A03" w:rsidP="00F82C01">
            <w:pPr>
              <w:widowControl w:val="0"/>
              <w:rPr>
                <w:bCs/>
              </w:rPr>
            </w:pPr>
            <w:r w:rsidRPr="005E051D">
              <w:rPr>
                <w:bCs/>
              </w:rPr>
              <w:t>AP report</w:t>
            </w:r>
          </w:p>
        </w:tc>
      </w:tr>
      <w:tr w:rsidR="00B54A03" w:rsidRPr="005E051D" w14:paraId="40B075AB"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5D5D75DC" w14:textId="77777777" w:rsidR="00B54A03" w:rsidRPr="005E051D" w:rsidRDefault="00B54A03" w:rsidP="00F82C01">
            <w:pPr>
              <w:widowControl w:val="0"/>
              <w:rPr>
                <w:bCs/>
              </w:rPr>
            </w:pPr>
            <w:r w:rsidRPr="005E051D">
              <w:rPr>
                <w:bCs/>
              </w:rPr>
              <w:t>AP report</w:t>
            </w:r>
          </w:p>
        </w:tc>
        <w:tc>
          <w:tcPr>
            <w:tcW w:w="1228" w:type="dxa"/>
            <w:tcBorders>
              <w:top w:val="single" w:sz="4" w:space="0" w:color="000000"/>
              <w:left w:val="single" w:sz="4" w:space="0" w:color="000000"/>
              <w:bottom w:val="single" w:sz="4" w:space="0" w:color="000000"/>
              <w:right w:val="single" w:sz="4" w:space="0" w:color="000000"/>
            </w:tcBorders>
          </w:tcPr>
          <w:p w14:paraId="657F53A8" w14:textId="77777777" w:rsidR="00B54A03" w:rsidRPr="005E051D" w:rsidRDefault="00B54A03" w:rsidP="00F82C01">
            <w:pPr>
              <w:widowControl w:val="0"/>
              <w:rPr>
                <w:bCs/>
              </w:rPr>
            </w:pPr>
            <w:r w:rsidRPr="005E051D">
              <w:rPr>
                <w:bCs/>
                <w:lang w:eastAsia="zh-CN"/>
              </w:rPr>
              <w:t>Not support</w:t>
            </w:r>
          </w:p>
        </w:tc>
        <w:tc>
          <w:tcPr>
            <w:tcW w:w="1229" w:type="dxa"/>
            <w:tcBorders>
              <w:top w:val="single" w:sz="4" w:space="0" w:color="000000"/>
              <w:left w:val="single" w:sz="4" w:space="0" w:color="000000"/>
              <w:bottom w:val="single" w:sz="4" w:space="0" w:color="000000"/>
              <w:right w:val="single" w:sz="4" w:space="0" w:color="000000"/>
            </w:tcBorders>
          </w:tcPr>
          <w:p w14:paraId="60B952F5" w14:textId="77777777" w:rsidR="00B54A03" w:rsidRPr="005E051D" w:rsidRDefault="00B54A03" w:rsidP="00F82C01">
            <w:pPr>
              <w:widowControl w:val="0"/>
              <w:spacing w:line="276" w:lineRule="auto"/>
              <w:rPr>
                <w:bCs/>
                <w:lang w:eastAsia="zh-CN"/>
              </w:rPr>
            </w:pPr>
            <w:r w:rsidRPr="005E051D">
              <w:rPr>
                <w:bCs/>
                <w:lang w:eastAsia="zh-CN"/>
              </w:rPr>
              <w:t>Support</w:t>
            </w:r>
            <w:r w:rsidRPr="005E051D">
              <w:rPr>
                <w:bCs/>
                <w:color w:val="FF0000"/>
                <w:lang w:eastAsia="zh-TW"/>
              </w:rPr>
              <w:t xml:space="preserve"> </w:t>
            </w:r>
          </w:p>
        </w:tc>
      </w:tr>
      <w:tr w:rsidR="00B54A03" w:rsidRPr="005E051D" w14:paraId="30C88F25" w14:textId="77777777" w:rsidTr="00F82C01">
        <w:trPr>
          <w:jc w:val="center"/>
        </w:trPr>
        <w:tc>
          <w:tcPr>
            <w:tcW w:w="3257" w:type="dxa"/>
            <w:tcBorders>
              <w:top w:val="single" w:sz="4" w:space="0" w:color="000000"/>
              <w:left w:val="single" w:sz="4" w:space="0" w:color="000000"/>
              <w:bottom w:val="single" w:sz="4" w:space="0" w:color="000000"/>
              <w:right w:val="single" w:sz="4" w:space="0" w:color="000000"/>
            </w:tcBorders>
          </w:tcPr>
          <w:p w14:paraId="4C9EF3D7" w14:textId="77777777" w:rsidR="00B54A03" w:rsidRPr="005E051D" w:rsidRDefault="00B54A03" w:rsidP="00F82C01">
            <w:pPr>
              <w:widowControl w:val="0"/>
              <w:rPr>
                <w:bCs/>
              </w:rPr>
            </w:pPr>
            <w:r w:rsidRPr="005E051D">
              <w:rPr>
                <w:bCs/>
              </w:rPr>
              <w:t>SP report</w:t>
            </w:r>
          </w:p>
        </w:tc>
        <w:tc>
          <w:tcPr>
            <w:tcW w:w="1228" w:type="dxa"/>
            <w:tcBorders>
              <w:top w:val="single" w:sz="4" w:space="0" w:color="000000"/>
              <w:left w:val="single" w:sz="4" w:space="0" w:color="000000"/>
              <w:bottom w:val="single" w:sz="4" w:space="0" w:color="000000"/>
              <w:right w:val="single" w:sz="4" w:space="0" w:color="000000"/>
            </w:tcBorders>
          </w:tcPr>
          <w:p w14:paraId="08FD6D54" w14:textId="77777777" w:rsidR="00B54A03" w:rsidRPr="005E051D" w:rsidRDefault="00B54A03" w:rsidP="00F82C01">
            <w:pPr>
              <w:widowControl w:val="0"/>
              <w:rPr>
                <w:bCs/>
              </w:rPr>
            </w:pPr>
            <w:r w:rsidRPr="005E051D">
              <w:rPr>
                <w:bCs/>
                <w:lang w:eastAsia="zh-CN"/>
              </w:rPr>
              <w:t>Support</w:t>
            </w:r>
          </w:p>
        </w:tc>
        <w:tc>
          <w:tcPr>
            <w:tcW w:w="1229" w:type="dxa"/>
            <w:tcBorders>
              <w:top w:val="single" w:sz="4" w:space="0" w:color="000000"/>
              <w:left w:val="single" w:sz="4" w:space="0" w:color="000000"/>
              <w:bottom w:val="single" w:sz="4" w:space="0" w:color="000000"/>
              <w:right w:val="single" w:sz="4" w:space="0" w:color="000000"/>
            </w:tcBorders>
          </w:tcPr>
          <w:p w14:paraId="7D57EA68" w14:textId="77777777" w:rsidR="00B54A03" w:rsidRPr="005E051D" w:rsidRDefault="00B54A03" w:rsidP="00F82C01">
            <w:pPr>
              <w:widowControl w:val="0"/>
              <w:spacing w:line="276" w:lineRule="auto"/>
              <w:rPr>
                <w:bCs/>
                <w:lang w:eastAsia="zh-CN"/>
              </w:rPr>
            </w:pPr>
            <w:r w:rsidRPr="005E051D">
              <w:rPr>
                <w:bCs/>
                <w:lang w:eastAsia="zh-CN"/>
              </w:rPr>
              <w:t>Support</w:t>
            </w:r>
          </w:p>
        </w:tc>
      </w:tr>
    </w:tbl>
    <w:p w14:paraId="19283F8F" w14:textId="77777777" w:rsidR="00B54A03" w:rsidRPr="005E051D" w:rsidRDefault="00B54A03" w:rsidP="00EE5990">
      <w:pPr>
        <w:pStyle w:val="ac"/>
        <w:widowControl w:val="0"/>
        <w:numPr>
          <w:ilvl w:val="1"/>
          <w:numId w:val="34"/>
        </w:numPr>
        <w:rPr>
          <w:lang w:eastAsia="ko-KR"/>
        </w:rPr>
      </w:pPr>
      <w:r w:rsidRPr="005E051D">
        <w:rPr>
          <w:lang w:eastAsia="ko-KR"/>
        </w:rPr>
        <w:t xml:space="preserve">For monitoring resource type for measurement, </w:t>
      </w:r>
      <w:r w:rsidRPr="005E051D">
        <w:rPr>
          <w:color w:val="FF0000"/>
          <w:lang w:eastAsia="ko-KR"/>
        </w:rPr>
        <w:t xml:space="preserve">periodic, semi-persistent and aperiodic </w:t>
      </w:r>
      <w:r w:rsidRPr="005E051D">
        <w:rPr>
          <w:lang w:eastAsia="ko-KR"/>
        </w:rPr>
        <w:t>are supported.</w:t>
      </w:r>
    </w:p>
    <w:p w14:paraId="6896D069" w14:textId="381AFE82" w:rsidR="002B532A" w:rsidRDefault="002B532A">
      <w:pPr>
        <w:rPr>
          <w:lang w:eastAsia="ko-KR"/>
        </w:rPr>
      </w:pPr>
    </w:p>
    <w:p w14:paraId="7EA2857C" w14:textId="2B40DDEC" w:rsidR="00B54A03" w:rsidRDefault="00B54A03">
      <w:pPr>
        <w:rPr>
          <w:lang w:eastAsia="ko-KR"/>
        </w:rPr>
      </w:pPr>
    </w:p>
    <w:p w14:paraId="3B529D83" w14:textId="77777777" w:rsidR="00A0732F" w:rsidRPr="000324EB" w:rsidRDefault="00A0732F" w:rsidP="00A0732F">
      <w:pPr>
        <w:rPr>
          <w:rFonts w:eastAsia="DengXian"/>
          <w:highlight w:val="green"/>
          <w:lang w:eastAsia="zh-CN"/>
        </w:rPr>
      </w:pPr>
      <w:r w:rsidRPr="000324EB">
        <w:rPr>
          <w:rFonts w:eastAsia="DengXian" w:hint="eastAsia"/>
          <w:highlight w:val="green"/>
          <w:lang w:eastAsia="zh-CN"/>
        </w:rPr>
        <w:t>Agreement</w:t>
      </w:r>
    </w:p>
    <w:p w14:paraId="6B7188C6" w14:textId="77777777" w:rsidR="00A0732F" w:rsidRDefault="00A0732F" w:rsidP="00EE5990">
      <w:pPr>
        <w:widowControl w:val="0"/>
        <w:numPr>
          <w:ilvl w:val="0"/>
          <w:numId w:val="42"/>
        </w:numPr>
        <w:suppressAutoHyphens w:val="0"/>
        <w:ind w:left="284" w:hanging="284"/>
        <w:rPr>
          <w:lang w:eastAsia="de-DE"/>
        </w:rPr>
      </w:pPr>
      <w:r>
        <w:rPr>
          <w:lang w:eastAsia="ko-KR"/>
        </w:rPr>
        <w:t xml:space="preserve">For CSI prediction using UE-side model, </w:t>
      </w:r>
      <w:r>
        <w:t>for UE assisted performance monitoring</w:t>
      </w:r>
      <w:r>
        <w:rPr>
          <w:lang w:eastAsia="de-DE"/>
        </w:rPr>
        <w:t xml:space="preserve">, </w:t>
      </w:r>
    </w:p>
    <w:p w14:paraId="7D98FA21" w14:textId="77777777" w:rsidR="00A0732F" w:rsidRPr="000324EB" w:rsidRDefault="00A0732F" w:rsidP="00EE5990">
      <w:pPr>
        <w:pStyle w:val="ac"/>
        <w:numPr>
          <w:ilvl w:val="0"/>
          <w:numId w:val="34"/>
        </w:numPr>
        <w:suppressAutoHyphens w:val="0"/>
        <w:rPr>
          <w:lang w:eastAsia="en-US"/>
        </w:rPr>
      </w:pPr>
      <w:r w:rsidRPr="000324EB">
        <w:rPr>
          <w:lang w:eastAsia="en-US"/>
        </w:rPr>
        <w:t xml:space="preserve">If the inference measurement resource is aperiodic CSI-RS, UE is expected to receive the monitoring report trigger, </w:t>
      </w:r>
      <w:r w:rsidRPr="000324EB">
        <w:rPr>
          <w:rFonts w:hint="eastAsia"/>
          <w:lang w:eastAsia="en-US"/>
        </w:rPr>
        <w:t xml:space="preserve">if any, </w:t>
      </w:r>
      <w:r w:rsidRPr="000324EB">
        <w:rPr>
          <w:lang w:eastAsia="en-US"/>
        </w:rPr>
        <w:t xml:space="preserve">no later than the first symbol of the earliest occasion of K inference measurement resources that are no later than the CSI reference resource of the associated inference report; </w:t>
      </w:r>
    </w:p>
    <w:p w14:paraId="70C0BAE6" w14:textId="77777777" w:rsidR="00A0732F" w:rsidRPr="000324EB" w:rsidRDefault="00A0732F" w:rsidP="00EE5990">
      <w:pPr>
        <w:pStyle w:val="ac"/>
        <w:numPr>
          <w:ilvl w:val="1"/>
          <w:numId w:val="34"/>
        </w:numPr>
        <w:suppressAutoHyphens w:val="0"/>
        <w:rPr>
          <w:lang w:eastAsia="en-US"/>
        </w:rPr>
      </w:pPr>
      <w:r w:rsidRPr="000324EB">
        <w:rPr>
          <w:lang w:eastAsia="en-US"/>
        </w:rPr>
        <w:t>Additional active resource/port counting time for the aperiodic resource of the inference report is from the end of the inference report to the end of the triggered monitoring report</w:t>
      </w:r>
    </w:p>
    <w:p w14:paraId="2CCEED96" w14:textId="77777777" w:rsidR="00A0732F" w:rsidRPr="00497288" w:rsidRDefault="00A0732F" w:rsidP="00EE5990">
      <w:pPr>
        <w:pStyle w:val="ac"/>
        <w:numPr>
          <w:ilvl w:val="0"/>
          <w:numId w:val="34"/>
        </w:numPr>
        <w:suppressAutoHyphens w:val="0"/>
        <w:rPr>
          <w:lang w:eastAsia="en-US"/>
        </w:rPr>
      </w:pPr>
      <w:r w:rsidRPr="000324EB">
        <w:rPr>
          <w:lang w:eastAsia="en-US"/>
        </w:rPr>
        <w:t>If inference report is aperiodic and the inference measurement resource is periodic or semi-persistent, UE is expected to receive the monitoring report trigger,</w:t>
      </w:r>
      <w:r w:rsidRPr="000324EB">
        <w:rPr>
          <w:rFonts w:hint="eastAsia"/>
          <w:lang w:eastAsia="en-US"/>
        </w:rPr>
        <w:t xml:space="preserve"> if any,</w:t>
      </w:r>
      <w:r w:rsidRPr="000324EB">
        <w:rPr>
          <w:lang w:eastAsia="en-US"/>
        </w:rPr>
        <w:t xml:space="preserve"> no later than the first symbol of the earliest occasion of the most recent </w:t>
      </w:r>
      <w:proofErr w:type="spellStart"/>
      <w:r w:rsidRPr="000324EB">
        <w:rPr>
          <w:lang w:eastAsia="en-US"/>
        </w:rPr>
        <w:t>Kp</w:t>
      </w:r>
      <w:proofErr w:type="spellEnd"/>
      <w:r w:rsidRPr="000324EB">
        <w:rPr>
          <w:lang w:eastAsia="en-US"/>
        </w:rPr>
        <w:t xml:space="preserve"> inference measurement resource transmission occasions that are no later than the CSI reference resource of the associated inference report</w:t>
      </w:r>
    </w:p>
    <w:p w14:paraId="197D59DA" w14:textId="77777777" w:rsidR="00A0732F" w:rsidRDefault="00A0732F" w:rsidP="00A0732F">
      <w:pPr>
        <w:pStyle w:val="ac"/>
        <w:ind w:left="0"/>
        <w:rPr>
          <w:rFonts w:eastAsia="DengXian"/>
        </w:rPr>
      </w:pPr>
    </w:p>
    <w:p w14:paraId="78ECC92C" w14:textId="77777777" w:rsidR="00A0732F" w:rsidRDefault="00A0732F" w:rsidP="00A0732F">
      <w:pPr>
        <w:pStyle w:val="ac"/>
        <w:ind w:left="0"/>
        <w:rPr>
          <w:rFonts w:eastAsia="DengXian"/>
          <w:highlight w:val="green"/>
        </w:rPr>
      </w:pPr>
      <w:r>
        <w:rPr>
          <w:rFonts w:eastAsia="DengXian" w:hint="eastAsia"/>
          <w:highlight w:val="green"/>
        </w:rPr>
        <w:t>Agreement</w:t>
      </w:r>
    </w:p>
    <w:p w14:paraId="2EEE9A0B" w14:textId="77777777" w:rsidR="00A0732F" w:rsidRDefault="00A0732F" w:rsidP="00A0732F">
      <w:pPr>
        <w:rPr>
          <w:lang w:eastAsia="ko-KR"/>
        </w:rPr>
      </w:pPr>
      <w:r>
        <w:rPr>
          <w:lang w:eastAsia="ko-KR"/>
        </w:rPr>
        <w:t>For CSI prediction using UE-side model, for data collection for training,</w:t>
      </w:r>
      <w:r w:rsidRPr="00DB7E8E">
        <w:rPr>
          <w:lang w:eastAsia="ko-KR"/>
        </w:rPr>
        <w:t xml:space="preserve"> </w:t>
      </w:r>
    </w:p>
    <w:p w14:paraId="1298519E" w14:textId="77777777" w:rsidR="00A0732F" w:rsidRDefault="00A0732F" w:rsidP="00EE5990">
      <w:pPr>
        <w:pStyle w:val="ac"/>
        <w:numPr>
          <w:ilvl w:val="0"/>
          <w:numId w:val="34"/>
        </w:numPr>
        <w:rPr>
          <w:lang w:eastAsia="ko-KR"/>
        </w:rPr>
      </w:pPr>
      <w:r w:rsidRPr="008E2B16">
        <w:rPr>
          <w:rFonts w:ascii="Times New Roman" w:eastAsia="DengXian" w:hAnsi="Times New Roman"/>
          <w:iCs/>
          <w:lang w:val="en-US" w:eastAsia="ko-KR"/>
        </w:rPr>
        <w:lastRenderedPageBreak/>
        <w:t>O</w:t>
      </w:r>
      <w:r w:rsidRPr="008E2B16">
        <w:rPr>
          <w:rFonts w:ascii="Times New Roman" w:eastAsia="DengXian" w:hAnsi="Times New Roman"/>
          <w:iCs/>
          <w:vertAlign w:val="subscript"/>
          <w:lang w:val="en-US" w:eastAsia="ko-KR"/>
        </w:rPr>
        <w:t>CPU</w:t>
      </w:r>
      <w:r w:rsidRPr="008E2B16">
        <w:rPr>
          <w:rFonts w:ascii="Times New Roman" w:eastAsia="DengXian" w:hAnsi="Times New Roman"/>
          <w:iCs/>
          <w:lang w:val="en-US" w:eastAsia="ko-KR"/>
        </w:rPr>
        <w:t>=</w:t>
      </w:r>
      <w:r w:rsidRPr="008E2B16">
        <w:rPr>
          <w:rFonts w:ascii="Times New Roman" w:eastAsia="DengXian" w:hAnsi="Times New Roman"/>
          <w:iCs/>
          <w:color w:val="FF0000"/>
          <w:lang w:val="en-US" w:eastAsia="ko-KR"/>
        </w:rPr>
        <w:t>1</w:t>
      </w:r>
    </w:p>
    <w:p w14:paraId="787FE805" w14:textId="77777777" w:rsidR="00A0732F" w:rsidRPr="008E2B16" w:rsidRDefault="00A0732F" w:rsidP="00EE5990">
      <w:pPr>
        <w:pStyle w:val="ac"/>
        <w:numPr>
          <w:ilvl w:val="0"/>
          <w:numId w:val="34"/>
        </w:numPr>
        <w:rPr>
          <w:lang w:eastAsia="ko-KR"/>
        </w:rPr>
      </w:pPr>
      <w:r>
        <w:rPr>
          <w:lang w:eastAsia="ko-KR"/>
        </w:rPr>
        <w:t>the CPU occupancy starts from the first symbol of each P/SP-CSI-RS occasion till Z3’ symbols after the P/SP-CSI-RS occasion.</w:t>
      </w:r>
    </w:p>
    <w:p w14:paraId="728E8345" w14:textId="604ED46B" w:rsidR="00A0732F" w:rsidRPr="00A0732F" w:rsidRDefault="00A0732F">
      <w:pPr>
        <w:rPr>
          <w:lang w:eastAsia="ko-KR"/>
        </w:rPr>
      </w:pPr>
    </w:p>
    <w:p w14:paraId="4B37EB81" w14:textId="522EBBC2" w:rsidR="00A0732F" w:rsidRDefault="00A0732F">
      <w:pPr>
        <w:rPr>
          <w:lang w:eastAsia="ko-KR"/>
        </w:rPr>
      </w:pPr>
    </w:p>
    <w:p w14:paraId="7B223651" w14:textId="77777777" w:rsidR="00103610" w:rsidRDefault="00103610" w:rsidP="00103610">
      <w:pPr>
        <w:pStyle w:val="ac"/>
        <w:ind w:left="0"/>
        <w:rPr>
          <w:rFonts w:eastAsia="DengXian"/>
          <w:highlight w:val="green"/>
        </w:rPr>
      </w:pPr>
      <w:r>
        <w:rPr>
          <w:rFonts w:eastAsia="DengXian" w:hint="eastAsia"/>
          <w:highlight w:val="green"/>
        </w:rPr>
        <w:t>Agreement</w:t>
      </w:r>
    </w:p>
    <w:p w14:paraId="6A8AC872" w14:textId="77777777" w:rsidR="00103610" w:rsidRDefault="00103610" w:rsidP="00103610">
      <w:pPr>
        <w:widowControl w:val="0"/>
      </w:pPr>
      <w:r>
        <w:rPr>
          <w:lang w:eastAsia="ko-KR"/>
        </w:rPr>
        <w:t xml:space="preserve">For CSI prediction using UE-side model, </w:t>
      </w:r>
      <w:r>
        <w:t>for reporting contents of UE assisted performance monitoring,</w:t>
      </w:r>
    </w:p>
    <w:p w14:paraId="6938A38A" w14:textId="77777777" w:rsidR="00103610" w:rsidRPr="007F1515" w:rsidRDefault="00103610" w:rsidP="00EE5990">
      <w:pPr>
        <w:pStyle w:val="ac"/>
        <w:widowControl w:val="0"/>
        <w:numPr>
          <w:ilvl w:val="0"/>
          <w:numId w:val="34"/>
        </w:numPr>
        <w:rPr>
          <w:color w:val="000000"/>
        </w:rPr>
      </w:pPr>
      <w:r w:rsidRPr="007F1515">
        <w:rPr>
          <w:rFonts w:ascii="Times New Roman" w:eastAsia="DengXian" w:hAnsi="Times New Roman"/>
        </w:rPr>
        <w:t xml:space="preserve">one SGCS is calculated based </w:t>
      </w:r>
      <w:r w:rsidRPr="007F1515">
        <w:rPr>
          <w:rFonts w:ascii="Times New Roman" w:hAnsi="Times New Roman"/>
          <w:lang w:eastAsia="ko-KR"/>
        </w:rPr>
        <w:t>on predicted CSI</w:t>
      </w:r>
      <w:r w:rsidRPr="007F1515">
        <w:rPr>
          <w:rFonts w:ascii="Times New Roman" w:eastAsia="DengXian" w:hAnsi="Times New Roman"/>
        </w:rPr>
        <w:t xml:space="preserve"> for one inference reporting</w:t>
      </w:r>
      <w:r w:rsidRPr="007F1515">
        <w:rPr>
          <w:rFonts w:ascii="Times New Roman" w:hAnsi="Times New Roman"/>
          <w:lang w:eastAsia="ko-KR"/>
        </w:rPr>
        <w:t xml:space="preserve">, </w:t>
      </w:r>
      <w:r w:rsidRPr="007F1515">
        <w:rPr>
          <w:rFonts w:ascii="Times New Roman" w:eastAsia="DengXian" w:hAnsi="Times New Roman"/>
        </w:rPr>
        <w:t xml:space="preserve">and </w:t>
      </w:r>
      <w:r w:rsidRPr="007F1515">
        <w:rPr>
          <w:rFonts w:ascii="Times New Roman" w:hAnsi="Times New Roman"/>
          <w:lang w:eastAsia="ko-KR"/>
        </w:rPr>
        <w:t>ground truth CSI</w:t>
      </w:r>
      <w:r w:rsidRPr="007F1515">
        <w:rPr>
          <w:rFonts w:ascii="Times New Roman" w:eastAsia="DengXian" w:hAnsi="Times New Roman"/>
        </w:rPr>
        <w:t xml:space="preserve">, another SGCS is </w:t>
      </w:r>
      <w:r w:rsidRPr="007F1515">
        <w:rPr>
          <w:rFonts w:ascii="Times New Roman" w:hAnsi="Times New Roman"/>
          <w:lang w:eastAsia="ko-KR"/>
        </w:rPr>
        <w:t>based on ground truth CSI a</w:t>
      </w:r>
      <w:r w:rsidRPr="007F1515">
        <w:rPr>
          <w:rFonts w:ascii="Times New Roman" w:eastAsia="DengXian" w:hAnsi="Times New Roman"/>
        </w:rPr>
        <w:t>nd CSI (non-predicted) corresponding to the latest CSI-RS transmission occasion not later than CSI reference resource of the inference reporting instance</w:t>
      </w:r>
    </w:p>
    <w:p w14:paraId="3CE6D514" w14:textId="77777777" w:rsidR="00103610" w:rsidRPr="007F1515" w:rsidRDefault="00103610" w:rsidP="00EE5990">
      <w:pPr>
        <w:pStyle w:val="ac"/>
        <w:widowControl w:val="0"/>
        <w:numPr>
          <w:ilvl w:val="0"/>
          <w:numId w:val="34"/>
        </w:numPr>
        <w:rPr>
          <w:color w:val="000000"/>
        </w:rPr>
      </w:pPr>
      <w:r w:rsidRPr="007F1515">
        <w:rPr>
          <w:color w:val="000000"/>
        </w:rPr>
        <w:t>SGCS is reported</w:t>
      </w:r>
    </w:p>
    <w:p w14:paraId="7E8921F9"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wideband frequency granularity</w:t>
      </w:r>
    </w:p>
    <w:p w14:paraId="6DE9591F"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only for one prediction instance configured by NW</w:t>
      </w:r>
    </w:p>
    <w:p w14:paraId="2C0CEA48" w14:textId="77777777" w:rsidR="00103610" w:rsidRPr="007F1515" w:rsidRDefault="00103610" w:rsidP="00EE5990">
      <w:pPr>
        <w:pStyle w:val="ac"/>
        <w:numPr>
          <w:ilvl w:val="1"/>
          <w:numId w:val="34"/>
        </w:numPr>
        <w:rPr>
          <w:rFonts w:ascii="Times New Roman" w:eastAsia="DengXian" w:hAnsi="Times New Roman"/>
          <w:color w:val="000000"/>
          <w:lang w:eastAsia="ko-KR"/>
        </w:rPr>
      </w:pPr>
      <w:r w:rsidRPr="007F1515">
        <w:rPr>
          <w:rFonts w:ascii="Times New Roman" w:eastAsia="DengXian" w:hAnsi="Times New Roman"/>
          <w:color w:val="000000"/>
          <w:lang w:eastAsia="ko-KR"/>
        </w:rPr>
        <w:t xml:space="preserve">per layer, and the total number of layers is the same as the reported RI in the associated inference report </w:t>
      </w:r>
    </w:p>
    <w:p w14:paraId="068494EA"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Introduce new RRC parameter for </w:t>
      </w:r>
      <w:proofErr w:type="spellStart"/>
      <w:r w:rsidRPr="007F1515">
        <w:rPr>
          <w:rFonts w:ascii="Times New Roman" w:hAnsi="Times New Roman"/>
          <w:bCs/>
          <w:iCs/>
          <w:szCs w:val="20"/>
          <w:lang w:eastAsia="ko-KR"/>
        </w:rPr>
        <w:t>reportQuantity</w:t>
      </w:r>
      <w:proofErr w:type="spellEnd"/>
      <w:r w:rsidRPr="007F1515">
        <w:rPr>
          <w:rFonts w:ascii="Times New Roman" w:eastAsia="DengXian" w:hAnsi="Times New Roman"/>
          <w:lang w:eastAsia="ko-KR"/>
        </w:rPr>
        <w:t>, e.g., ‘SGCS-r19’</w:t>
      </w:r>
    </w:p>
    <w:p w14:paraId="275196CC" w14:textId="77777777" w:rsidR="00103610" w:rsidRPr="007F1515" w:rsidRDefault="00103610" w:rsidP="00EE5990">
      <w:pPr>
        <w:pStyle w:val="ac"/>
        <w:numPr>
          <w:ilvl w:val="0"/>
          <w:numId w:val="34"/>
        </w:numPr>
        <w:rPr>
          <w:rFonts w:ascii="Times New Roman" w:eastAsia="DengXian" w:hAnsi="Times New Roman"/>
          <w:lang w:eastAsia="ko-KR"/>
        </w:rPr>
      </w:pPr>
      <w:r w:rsidRPr="007F1515">
        <w:rPr>
          <w:rFonts w:ascii="Times New Roman" w:eastAsia="DengXian" w:hAnsi="Times New Roman"/>
          <w:lang w:eastAsia="ko-KR"/>
        </w:rPr>
        <w:t xml:space="preserve">Each SGCS value is quantized with 4-bit </w:t>
      </w:r>
    </w:p>
    <w:p w14:paraId="0012D606" w14:textId="77777777" w:rsidR="00103610" w:rsidRPr="007F1515" w:rsidRDefault="00103610" w:rsidP="00EE5990">
      <w:pPr>
        <w:pStyle w:val="ac"/>
        <w:numPr>
          <w:ilvl w:val="1"/>
          <w:numId w:val="34"/>
        </w:numPr>
      </w:pPr>
      <w:r>
        <w:rPr>
          <w:rFonts w:eastAsia="DengXian" w:hint="eastAsia"/>
        </w:rPr>
        <w:t xml:space="preserve">15 </w:t>
      </w:r>
      <w:r w:rsidRPr="007F1515">
        <w:rPr>
          <w:lang w:eastAsia="ko-KR"/>
        </w:rPr>
        <w:t xml:space="preserve">codepoints are used to uniformly quantize in </w:t>
      </w:r>
      <w:r w:rsidRPr="007F1515">
        <w:rPr>
          <w:color w:val="000000"/>
          <w:lang w:eastAsia="ko-KR"/>
        </w:rPr>
        <w:t>range [0.3 1</w:t>
      </w:r>
      <w:r w:rsidRPr="007F1515">
        <w:rPr>
          <w:rFonts w:eastAsia="SimSun"/>
          <w:color w:val="000000"/>
        </w:rPr>
        <w:t>]</w:t>
      </w:r>
      <w:r w:rsidRPr="007F1515">
        <w:rPr>
          <w:color w:val="000000"/>
          <w:lang w:eastAsia="ko-KR"/>
        </w:rPr>
        <w:t xml:space="preserve"> in </w:t>
      </w:r>
      <w:r w:rsidRPr="007F1515">
        <w:rPr>
          <w:lang w:eastAsia="ko-KR"/>
        </w:rPr>
        <w:t>linear scale.</w:t>
      </w:r>
    </w:p>
    <w:p w14:paraId="6DA94359" w14:textId="77777777" w:rsidR="00103610" w:rsidRPr="007F1515" w:rsidRDefault="00103610" w:rsidP="00EE5990">
      <w:pPr>
        <w:pStyle w:val="ac"/>
        <w:numPr>
          <w:ilvl w:val="1"/>
          <w:numId w:val="34"/>
        </w:numPr>
      </w:pPr>
      <w:r w:rsidRPr="007F1515">
        <w:rPr>
          <w:rFonts w:eastAsia="SimSun"/>
        </w:rPr>
        <w:t>One codepoint is used to indicate the value range of (0 0.3]</w:t>
      </w:r>
    </w:p>
    <w:p w14:paraId="11899CC1" w14:textId="77777777" w:rsidR="00103610" w:rsidRPr="007F1515" w:rsidRDefault="00103610" w:rsidP="00EE5990">
      <w:pPr>
        <w:pStyle w:val="ac"/>
        <w:numPr>
          <w:ilvl w:val="0"/>
          <w:numId w:val="34"/>
        </w:numPr>
        <w:suppressAutoHyphens w:val="0"/>
        <w:textAlignment w:val="center"/>
      </w:pPr>
      <w:r w:rsidRPr="007F1515">
        <w:t xml:space="preserve">Only one monitoring resource set is configured in the </w:t>
      </w:r>
      <w:r w:rsidRPr="007F1515">
        <w:rPr>
          <w:rFonts w:eastAsia="Times New Roman"/>
          <w:i/>
          <w:iCs/>
        </w:rPr>
        <w:t>CSI-</w:t>
      </w:r>
      <w:proofErr w:type="spellStart"/>
      <w:r w:rsidRPr="007F1515">
        <w:rPr>
          <w:rFonts w:eastAsia="Times New Roman"/>
          <w:i/>
          <w:iCs/>
        </w:rPr>
        <w:t>ReportConfig</w:t>
      </w:r>
      <w:proofErr w:type="spellEnd"/>
    </w:p>
    <w:p w14:paraId="674F5D1F" w14:textId="77777777" w:rsidR="00103610" w:rsidRPr="007F1515" w:rsidRDefault="00103610" w:rsidP="00EE5990">
      <w:pPr>
        <w:pStyle w:val="ac"/>
        <w:numPr>
          <w:ilvl w:val="0"/>
          <w:numId w:val="34"/>
        </w:numPr>
        <w:suppressAutoHyphens w:val="0"/>
        <w:textAlignment w:val="center"/>
      </w:pPr>
      <w:r w:rsidRPr="007F1515">
        <w:t>The one configured time instance (i.e. f-</w:t>
      </w:r>
      <w:proofErr w:type="spellStart"/>
      <w:r w:rsidRPr="007F1515">
        <w:t>th</w:t>
      </w:r>
      <w:proofErr w:type="spellEnd"/>
      <w:r w:rsidRPr="007F1515">
        <w:t xml:space="preserve"> doppler domain unit in one inference report) for SGCS calculation is configured in the </w:t>
      </w:r>
      <w:r w:rsidRPr="007F1515">
        <w:rPr>
          <w:rFonts w:eastAsia="Times New Roman"/>
          <w:i/>
          <w:iCs/>
        </w:rPr>
        <w:t>CSI-</w:t>
      </w:r>
      <w:proofErr w:type="spellStart"/>
      <w:r w:rsidRPr="007F1515">
        <w:rPr>
          <w:rFonts w:eastAsia="Times New Roman"/>
          <w:i/>
          <w:iCs/>
        </w:rPr>
        <w:t>ReportConfig</w:t>
      </w:r>
      <w:proofErr w:type="spellEnd"/>
      <w:r w:rsidRPr="007F1515">
        <w:rPr>
          <w:rFonts w:eastAsia="Times New Roman"/>
          <w:i/>
          <w:iCs/>
        </w:rPr>
        <w:t xml:space="preserve"> </w:t>
      </w:r>
      <w:r w:rsidRPr="007F1515">
        <w:rPr>
          <w:rFonts w:eastAsia="Times New Roman"/>
        </w:rPr>
        <w:t>for monitoring, for N4&gt;1</w:t>
      </w:r>
    </w:p>
    <w:p w14:paraId="6AB45343" w14:textId="77777777" w:rsidR="00103610" w:rsidRDefault="00103610" w:rsidP="00103610">
      <w:pPr>
        <w:pStyle w:val="ac"/>
        <w:ind w:left="720"/>
        <w:rPr>
          <w:rFonts w:eastAsia="DengXian"/>
        </w:rPr>
      </w:pPr>
    </w:p>
    <w:p w14:paraId="22EB2BDA" w14:textId="77777777" w:rsidR="00103610" w:rsidRDefault="00103610" w:rsidP="00103610">
      <w:pPr>
        <w:pStyle w:val="ac"/>
        <w:ind w:left="720"/>
        <w:rPr>
          <w:rFonts w:eastAsia="DengXian"/>
        </w:rPr>
      </w:pPr>
    </w:p>
    <w:p w14:paraId="32FDFCFF" w14:textId="77777777" w:rsidR="00103610" w:rsidRDefault="00103610" w:rsidP="00103610">
      <w:pPr>
        <w:pStyle w:val="ac"/>
        <w:ind w:left="0"/>
        <w:rPr>
          <w:rFonts w:eastAsia="DengXian"/>
          <w:highlight w:val="green"/>
        </w:rPr>
      </w:pPr>
      <w:r>
        <w:rPr>
          <w:rFonts w:eastAsia="DengXian" w:hint="eastAsia"/>
          <w:highlight w:val="green"/>
        </w:rPr>
        <w:t>Agreement</w:t>
      </w:r>
    </w:p>
    <w:p w14:paraId="54DFA252" w14:textId="77777777" w:rsidR="00103610" w:rsidRDefault="00103610" w:rsidP="00103610">
      <w:pPr>
        <w:jc w:val="both"/>
        <w:rPr>
          <w:rFonts w:ascii="Times New Roman" w:hAnsi="Times New Roman"/>
          <w:lang w:eastAsia="ko-KR"/>
        </w:rPr>
      </w:pPr>
      <w:r>
        <w:rPr>
          <w:lang w:eastAsia="ko-KR"/>
        </w:rPr>
        <w:t xml:space="preserve">For CSI prediction using UE-side model, </w:t>
      </w:r>
      <w:r w:rsidRPr="00366C91">
        <w:rPr>
          <w:lang w:eastAsia="ko-KR"/>
        </w:rPr>
        <w:t xml:space="preserve">support </w:t>
      </w:r>
      <w:r>
        <w:rPr>
          <w:rFonts w:eastAsia="DengXian" w:hint="eastAsia"/>
          <w:lang w:eastAsia="zh-CN"/>
        </w:rPr>
        <w:t xml:space="preserve">single UCI part with </w:t>
      </w:r>
      <w:r w:rsidRPr="00366C91">
        <w:rPr>
          <w:lang w:eastAsia="ko-KR"/>
        </w:rPr>
        <w:t>the following report format (i.e., CSI field mapping order)</w:t>
      </w:r>
      <w:r>
        <w:rPr>
          <w:lang w:eastAsia="ko-KR"/>
        </w:rPr>
        <w:t xml:space="preserve"> among a set of SGCSs. </w:t>
      </w:r>
    </w:p>
    <w:tbl>
      <w:tblPr>
        <w:tblW w:w="5035" w:type="dxa"/>
        <w:jc w:val="center"/>
        <w:tblCellMar>
          <w:left w:w="0" w:type="dxa"/>
          <w:right w:w="0" w:type="dxa"/>
        </w:tblCellMar>
        <w:tblLook w:val="04A0" w:firstRow="1" w:lastRow="0" w:firstColumn="1" w:lastColumn="0" w:noHBand="0" w:noVBand="1"/>
      </w:tblPr>
      <w:tblGrid>
        <w:gridCol w:w="5035"/>
      </w:tblGrid>
      <w:tr w:rsidR="00103610" w14:paraId="4A66BE22" w14:textId="77777777" w:rsidTr="004610B6">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62FBE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#1</w:t>
            </w:r>
          </w:p>
        </w:tc>
      </w:tr>
      <w:tr w:rsidR="00103610" w14:paraId="2419C315"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909C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#2</w:t>
            </w:r>
          </w:p>
        </w:tc>
      </w:tr>
      <w:tr w:rsidR="00103610" w14:paraId="2880FC36"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DCCA8"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136B2162"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8596A"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1</w:t>
            </w:r>
            <w:r>
              <w:rPr>
                <w:rFonts w:eastAsia="SimSun"/>
                <w:color w:val="000000"/>
              </w:rPr>
              <w:t xml:space="preserve"> #</w:t>
            </w:r>
            <w:r w:rsidRPr="00366C91">
              <w:rPr>
                <w:rFonts w:eastAsia="SimSun"/>
                <w:i/>
                <w:color w:val="000000"/>
              </w:rPr>
              <w:t>v</w:t>
            </w:r>
          </w:p>
        </w:tc>
      </w:tr>
      <w:tr w:rsidR="00103610" w14:paraId="7DFA4539"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EC7968"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#1</w:t>
            </w:r>
          </w:p>
        </w:tc>
      </w:tr>
      <w:tr w:rsidR="00103610" w14:paraId="4C18A09A" w14:textId="77777777" w:rsidTr="004610B6">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3E8FA0"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#2</w:t>
            </w:r>
          </w:p>
        </w:tc>
      </w:tr>
      <w:tr w:rsidR="00103610" w14:paraId="18A257CA"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D6059D" w14:textId="77777777" w:rsidR="00103610" w:rsidRDefault="00103610" w:rsidP="004610B6">
            <w:pPr>
              <w:shd w:val="clear" w:color="auto" w:fill="FFFFFF"/>
              <w:snapToGrid w:val="0"/>
              <w:ind w:leftChars="223" w:left="730" w:hangingChars="142" w:hanging="284"/>
              <w:jc w:val="center"/>
              <w:rPr>
                <w:rFonts w:eastAsia="SimSun"/>
                <w:color w:val="000000"/>
              </w:rPr>
            </w:pPr>
            <w:r>
              <w:rPr>
                <w:rFonts w:eastAsia="SimSun"/>
                <w:color w:val="000000"/>
              </w:rPr>
              <w:t>…</w:t>
            </w:r>
          </w:p>
        </w:tc>
      </w:tr>
      <w:tr w:rsidR="00103610" w14:paraId="794D626C" w14:textId="77777777" w:rsidTr="004610B6">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0EAE9C" w14:textId="77777777" w:rsidR="00103610" w:rsidRDefault="00103610" w:rsidP="004610B6">
            <w:pPr>
              <w:shd w:val="clear" w:color="auto" w:fill="FFFFFF"/>
              <w:snapToGrid w:val="0"/>
              <w:jc w:val="center"/>
              <w:rPr>
                <w:rFonts w:eastAsia="SimSun"/>
                <w:color w:val="000000"/>
              </w:rPr>
            </w:pPr>
            <w:r>
              <w:rPr>
                <w:rFonts w:eastAsia="SimSun"/>
                <w:color w:val="000000"/>
              </w:rPr>
              <w:t>SGCS</w:t>
            </w:r>
            <w:r w:rsidRPr="00366C91">
              <w:rPr>
                <w:rFonts w:eastAsia="SimSun"/>
                <w:color w:val="000000"/>
                <w:vertAlign w:val="subscript"/>
              </w:rPr>
              <w:t>2</w:t>
            </w:r>
            <w:r>
              <w:rPr>
                <w:rFonts w:eastAsia="SimSun"/>
                <w:color w:val="000000"/>
              </w:rPr>
              <w:t xml:space="preserve"> #</w:t>
            </w:r>
            <w:r w:rsidRPr="00366C91">
              <w:rPr>
                <w:rFonts w:eastAsia="SimSun"/>
                <w:i/>
                <w:color w:val="000000"/>
              </w:rPr>
              <w:t>v</w:t>
            </w:r>
          </w:p>
        </w:tc>
      </w:tr>
    </w:tbl>
    <w:p w14:paraId="28C5BB94"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1</w:t>
      </w:r>
      <w:r>
        <w:rPr>
          <w:rFonts w:eastAsia="SimSun"/>
          <w:color w:val="000000"/>
          <w:vertAlign w:val="subscript"/>
        </w:rPr>
        <w:t xml:space="preserve"> </w:t>
      </w:r>
      <w:r w:rsidRPr="00E865CB">
        <w:rPr>
          <w:rFonts w:ascii="Times New Roman" w:hAnsi="Times New Roman"/>
          <w:lang w:eastAsia="ko-KR"/>
        </w:rPr>
        <w:t xml:space="preserve">is calculated based on predicted CSI for one inference reporting, and ground truth CSI, </w:t>
      </w:r>
    </w:p>
    <w:p w14:paraId="44B9D76F" w14:textId="77777777" w:rsidR="00103610" w:rsidRDefault="00103610" w:rsidP="00EE5990">
      <w:pPr>
        <w:pStyle w:val="ac"/>
        <w:numPr>
          <w:ilvl w:val="0"/>
          <w:numId w:val="34"/>
        </w:numPr>
        <w:jc w:val="both"/>
        <w:rPr>
          <w:rFonts w:ascii="Times New Roman" w:hAnsi="Times New Roman"/>
          <w:lang w:eastAsia="ko-KR"/>
        </w:rPr>
      </w:pPr>
      <w:r>
        <w:rPr>
          <w:rFonts w:eastAsia="SimSun"/>
          <w:color w:val="000000"/>
        </w:rPr>
        <w:t>SGCS</w:t>
      </w:r>
      <w:r w:rsidRPr="00366C91">
        <w:rPr>
          <w:rFonts w:eastAsia="SimSun"/>
          <w:color w:val="000000"/>
          <w:vertAlign w:val="subscript"/>
        </w:rPr>
        <w:t>2</w:t>
      </w:r>
      <w:r>
        <w:rPr>
          <w:rFonts w:eastAsia="SimSun"/>
          <w:color w:val="000000"/>
          <w:vertAlign w:val="subscript"/>
        </w:rPr>
        <w:t xml:space="preserve"> </w:t>
      </w:r>
      <w:r w:rsidRPr="00E865CB">
        <w:rPr>
          <w:rFonts w:ascii="Times New Roman" w:hAnsi="Times New Roman"/>
          <w:lang w:eastAsia="ko-KR"/>
        </w:rPr>
        <w:t>is based on ground truth CSI and CSI (non-predicted) corresponding to the latest CSI-RS transmission occasion not later than CSI reference resource of the inference reporting instance</w:t>
      </w:r>
    </w:p>
    <w:p w14:paraId="288A9FC8" w14:textId="77777777" w:rsidR="00103610" w:rsidRPr="00D03AA9" w:rsidRDefault="00103610" w:rsidP="00EE5990">
      <w:pPr>
        <w:pStyle w:val="ac"/>
        <w:numPr>
          <w:ilvl w:val="0"/>
          <w:numId w:val="34"/>
        </w:numPr>
        <w:jc w:val="both"/>
        <w:rPr>
          <w:rFonts w:ascii="Times New Roman" w:hAnsi="Times New Roman"/>
          <w:lang w:eastAsia="ko-KR"/>
        </w:rPr>
      </w:pPr>
      <w:proofErr w:type="spellStart"/>
      <w:r>
        <w:rPr>
          <w:rFonts w:eastAsia="SimSun"/>
          <w:color w:val="000000"/>
        </w:rPr>
        <w:t>SGCS</w:t>
      </w:r>
      <w:r>
        <w:rPr>
          <w:rFonts w:eastAsia="SimSun"/>
          <w:color w:val="000000"/>
          <w:vertAlign w:val="subscript"/>
        </w:rPr>
        <w:t>i</w:t>
      </w:r>
      <w:proofErr w:type="spellEnd"/>
      <w:r>
        <w:rPr>
          <w:rFonts w:eastAsia="SimSun"/>
          <w:color w:val="000000"/>
        </w:rPr>
        <w:t xml:space="preserve"> #</w:t>
      </w:r>
      <w:r w:rsidRPr="00F168A6">
        <w:rPr>
          <w:rFonts w:eastAsia="SimSun"/>
          <w:i/>
          <w:color w:val="000000"/>
        </w:rPr>
        <w:t>k</w:t>
      </w:r>
      <w:r>
        <w:rPr>
          <w:rFonts w:eastAsia="SimSun"/>
          <w:color w:val="000000"/>
        </w:rPr>
        <w:t xml:space="preserve"> is the SGCS of </w:t>
      </w:r>
      <w:r w:rsidRPr="00F168A6">
        <w:rPr>
          <w:rFonts w:eastAsia="SimSun"/>
          <w:i/>
          <w:color w:val="000000"/>
        </w:rPr>
        <w:t>k</w:t>
      </w:r>
      <w:r>
        <w:rPr>
          <w:rFonts w:eastAsia="SimSun"/>
          <w:color w:val="000000"/>
        </w:rPr>
        <w:t>-</w:t>
      </w:r>
      <w:proofErr w:type="spellStart"/>
      <w:r>
        <w:rPr>
          <w:rFonts w:eastAsia="SimSun"/>
          <w:color w:val="000000"/>
        </w:rPr>
        <w:t>th</w:t>
      </w:r>
      <w:proofErr w:type="spellEnd"/>
      <w:r>
        <w:rPr>
          <w:rFonts w:eastAsia="SimSun"/>
          <w:color w:val="000000"/>
        </w:rPr>
        <w:t xml:space="preserve"> layer of </w:t>
      </w:r>
      <w:proofErr w:type="spellStart"/>
      <w:r w:rsidRPr="00F168A6">
        <w:rPr>
          <w:rFonts w:eastAsia="SimSun"/>
          <w:i/>
          <w:color w:val="000000"/>
        </w:rPr>
        <w:t>i</w:t>
      </w:r>
      <w:r>
        <w:rPr>
          <w:rFonts w:eastAsia="SimSun"/>
          <w:color w:val="000000"/>
        </w:rPr>
        <w:t>-th</w:t>
      </w:r>
      <w:proofErr w:type="spellEnd"/>
      <w:r>
        <w:rPr>
          <w:rFonts w:eastAsia="SimSun"/>
          <w:color w:val="000000"/>
        </w:rPr>
        <w:t xml:space="preserve"> SGCS where </w:t>
      </w:r>
      <w:r w:rsidRPr="00594CCD">
        <w:rPr>
          <w:rFonts w:eastAsia="SimSun"/>
          <w:i/>
          <w:color w:val="000000"/>
        </w:rPr>
        <w:t>k</w:t>
      </w:r>
      <w:r>
        <w:rPr>
          <w:rFonts w:eastAsia="SimSun"/>
          <w:color w:val="000000"/>
        </w:rPr>
        <w:t xml:space="preserve"> </w:t>
      </w:r>
      <w:proofErr w:type="gramStart"/>
      <w:r>
        <w:rPr>
          <w:rFonts w:eastAsia="SimSun"/>
          <w:color w:val="000000"/>
        </w:rPr>
        <w:t>={</w:t>
      </w:r>
      <w:proofErr w:type="gramEnd"/>
      <w:r>
        <w:rPr>
          <w:rFonts w:eastAsia="SimSun"/>
          <w:color w:val="000000"/>
        </w:rPr>
        <w:t xml:space="preserve">1, …., </w:t>
      </w:r>
      <w:r>
        <w:rPr>
          <w:rFonts w:eastAsia="SimSun"/>
          <w:i/>
          <w:color w:val="000000"/>
        </w:rPr>
        <w:t>v</w:t>
      </w:r>
      <w:r w:rsidRPr="003B43BC">
        <w:rPr>
          <w:rFonts w:eastAsia="SimSun"/>
          <w:color w:val="000000"/>
        </w:rPr>
        <w:t>}</w:t>
      </w:r>
      <w:r>
        <w:rPr>
          <w:rFonts w:eastAsia="SimSun"/>
          <w:i/>
          <w:color w:val="000000"/>
        </w:rPr>
        <w:t xml:space="preserve">, </w:t>
      </w:r>
      <w:r w:rsidRPr="00DA76A6">
        <w:rPr>
          <w:rFonts w:eastAsia="SimSun"/>
          <w:color w:val="000000"/>
        </w:rPr>
        <w:t>and</w:t>
      </w:r>
      <w:r>
        <w:rPr>
          <w:rFonts w:eastAsia="SimSun"/>
          <w:i/>
          <w:color w:val="000000"/>
        </w:rPr>
        <w:t xml:space="preserve"> </w:t>
      </w:r>
      <w:proofErr w:type="spellStart"/>
      <w:r w:rsidRPr="00594CCD">
        <w:rPr>
          <w:rFonts w:eastAsia="SimSun"/>
          <w:i/>
          <w:color w:val="000000"/>
        </w:rPr>
        <w:t>i</w:t>
      </w:r>
      <w:proofErr w:type="spellEnd"/>
      <w:r>
        <w:rPr>
          <w:rFonts w:eastAsia="SimSun"/>
          <w:color w:val="000000"/>
        </w:rPr>
        <w:t xml:space="preserve"> ={1, 2}.</w:t>
      </w:r>
    </w:p>
    <w:p w14:paraId="6920890E" w14:textId="77777777" w:rsidR="00103610" w:rsidRPr="00366C91" w:rsidRDefault="00103610" w:rsidP="00EE5990">
      <w:pPr>
        <w:pStyle w:val="ac"/>
        <w:numPr>
          <w:ilvl w:val="0"/>
          <w:numId w:val="34"/>
        </w:numPr>
        <w:jc w:val="both"/>
        <w:rPr>
          <w:rFonts w:ascii="Times New Roman" w:hAnsi="Times New Roman"/>
          <w:lang w:eastAsia="ko-KR"/>
        </w:rPr>
      </w:pPr>
      <w:r>
        <w:rPr>
          <w:rFonts w:eastAsia="SimSun"/>
          <w:i/>
          <w:color w:val="000000"/>
        </w:rPr>
        <w:t>v</w:t>
      </w:r>
      <w:r>
        <w:rPr>
          <w:rFonts w:eastAsia="SimSun"/>
          <w:color w:val="000000"/>
        </w:rPr>
        <w:t xml:space="preserve"> is the value of the reported RI in the associated inference report.</w:t>
      </w:r>
    </w:p>
    <w:p w14:paraId="65E5E6DA" w14:textId="3FD6302F" w:rsidR="00103610" w:rsidRPr="00103610" w:rsidRDefault="00103610">
      <w:pPr>
        <w:rPr>
          <w:lang w:eastAsia="ko-KR"/>
        </w:rPr>
      </w:pPr>
    </w:p>
    <w:p w14:paraId="17033FA3" w14:textId="77777777" w:rsidR="00103610" w:rsidRPr="00B54A03" w:rsidRDefault="00103610">
      <w:pPr>
        <w:rPr>
          <w:lang w:eastAsia="ko-KR"/>
        </w:rPr>
      </w:pPr>
    </w:p>
    <w:p w14:paraId="7CC641EE" w14:textId="77777777" w:rsidR="000D5A51" w:rsidRDefault="00FF4DCD">
      <w:pPr>
        <w:pStyle w:val="2"/>
        <w:rPr>
          <w:i w:val="0"/>
        </w:rPr>
      </w:pPr>
      <w:r>
        <w:rPr>
          <w:i w:val="0"/>
          <w:lang w:eastAsia="ko-KR"/>
        </w:rPr>
        <w:t>Agreements in RAN1#120bis</w:t>
      </w:r>
    </w:p>
    <w:p w14:paraId="5CDC35FB" w14:textId="77777777" w:rsidR="000D5A51" w:rsidRDefault="000D5A51">
      <w:pPr>
        <w:rPr>
          <w:lang w:eastAsia="ko-KR"/>
        </w:rPr>
      </w:pPr>
    </w:p>
    <w:p w14:paraId="070FB507" w14:textId="77777777" w:rsidR="000D5A51" w:rsidRDefault="00FF4DCD">
      <w:pPr>
        <w:rPr>
          <w:rFonts w:eastAsia="DengXian"/>
          <w:highlight w:val="green"/>
          <w:lang w:eastAsia="zh-CN"/>
        </w:rPr>
      </w:pPr>
      <w:r>
        <w:rPr>
          <w:rFonts w:eastAsia="DengXian"/>
          <w:highlight w:val="green"/>
          <w:lang w:eastAsia="zh-CN"/>
        </w:rPr>
        <w:t>Agreement</w:t>
      </w:r>
    </w:p>
    <w:p w14:paraId="00A09507" w14:textId="77777777" w:rsidR="000D5A51" w:rsidRDefault="00FF4DCD">
      <w:pPr>
        <w:rPr>
          <w:rFonts w:eastAsia="DengXian"/>
          <w:bCs/>
          <w:iCs/>
          <w:lang w:eastAsia="zh-CN"/>
        </w:rPr>
      </w:pPr>
      <w:r>
        <w:rPr>
          <w:bCs/>
          <w:iCs/>
        </w:rPr>
        <w:t>Introduce a dedicated AI</w:t>
      </w:r>
      <w:r>
        <w:rPr>
          <w:rFonts w:eastAsia="DengXian"/>
          <w:bCs/>
          <w:iCs/>
          <w:lang w:eastAsia="zh-CN"/>
        </w:rPr>
        <w:t>/</w:t>
      </w:r>
      <w:r>
        <w:rPr>
          <w:bCs/>
          <w:iCs/>
        </w:rPr>
        <w:t>ML PU for AI/ML features</w:t>
      </w:r>
      <w:r>
        <w:rPr>
          <w:rFonts w:eastAsia="DengXian"/>
          <w:bCs/>
          <w:iCs/>
          <w:lang w:eastAsia="zh-CN"/>
        </w:rPr>
        <w:t xml:space="preserve"> for UE,</w:t>
      </w:r>
    </w:p>
    <w:p w14:paraId="2B81EBF6" w14:textId="77777777" w:rsidR="000D5A51" w:rsidRDefault="00FF4DCD" w:rsidP="00EE5990">
      <w:pPr>
        <w:pStyle w:val="ac"/>
        <w:numPr>
          <w:ilvl w:val="0"/>
          <w:numId w:val="38"/>
        </w:numPr>
        <w:suppressAutoHyphens w:val="0"/>
        <w:spacing w:after="160" w:line="276" w:lineRule="auto"/>
        <w:contextualSpacing/>
        <w:rPr>
          <w:bCs/>
          <w:iCs/>
        </w:rPr>
      </w:pPr>
      <w:r>
        <w:rPr>
          <w:bCs/>
          <w:iCs/>
        </w:rPr>
        <w:t>The AI</w:t>
      </w:r>
      <w:r>
        <w:rPr>
          <w:rFonts w:eastAsia="DengXian"/>
          <w:bCs/>
          <w:iCs/>
        </w:rPr>
        <w:t>/</w:t>
      </w:r>
      <w:r>
        <w:rPr>
          <w:bCs/>
          <w:iCs/>
        </w:rPr>
        <w:t xml:space="preserve">ML PU is used </w:t>
      </w:r>
      <w:r>
        <w:rPr>
          <w:rFonts w:eastAsia="DengXian"/>
          <w:bCs/>
          <w:iCs/>
        </w:rPr>
        <w:t xml:space="preserve">at least </w:t>
      </w:r>
      <w:r>
        <w:rPr>
          <w:bCs/>
          <w:iCs/>
        </w:rPr>
        <w:t xml:space="preserve">for quantifying the </w:t>
      </w:r>
      <w:r>
        <w:rPr>
          <w:rFonts w:eastAsia="DengXian"/>
          <w:bCs/>
          <w:iCs/>
        </w:rPr>
        <w:t xml:space="preserve">simultaneous </w:t>
      </w:r>
      <w:r>
        <w:rPr>
          <w:bCs/>
          <w:iCs/>
        </w:rPr>
        <w:t xml:space="preserve">processing of </w:t>
      </w:r>
      <w:r>
        <w:rPr>
          <w:rFonts w:eastAsia="DengXian"/>
          <w:bCs/>
          <w:iCs/>
        </w:rPr>
        <w:t xml:space="preserve">multiple CSI reports subject to </w:t>
      </w:r>
      <w:r>
        <w:rPr>
          <w:bCs/>
          <w:iCs/>
        </w:rPr>
        <w:t>CSI-related AI/ML use case</w:t>
      </w:r>
      <w:r>
        <w:rPr>
          <w:rFonts w:eastAsia="DengXian"/>
          <w:bCs/>
          <w:iCs/>
        </w:rPr>
        <w:t>(</w:t>
      </w:r>
      <w:r>
        <w:rPr>
          <w:bCs/>
          <w:iCs/>
        </w:rPr>
        <w:t>s</w:t>
      </w:r>
      <w:r>
        <w:rPr>
          <w:rFonts w:eastAsia="DengXian"/>
          <w:bCs/>
          <w:iCs/>
        </w:rPr>
        <w:t>)</w:t>
      </w:r>
      <w:r>
        <w:rPr>
          <w:bCs/>
          <w:iCs/>
        </w:rPr>
        <w:t xml:space="preserve">, e.g., CSI </w:t>
      </w:r>
      <w:r>
        <w:rPr>
          <w:bCs/>
          <w:iCs/>
          <w:color w:val="000000"/>
        </w:rPr>
        <w:t>compression</w:t>
      </w:r>
      <w:r>
        <w:rPr>
          <w:color w:val="000000"/>
        </w:rPr>
        <w:t xml:space="preserve"> (if supported)</w:t>
      </w:r>
      <w:r>
        <w:rPr>
          <w:bCs/>
          <w:iCs/>
          <w:color w:val="000000"/>
        </w:rPr>
        <w:t xml:space="preserve">, CSI </w:t>
      </w:r>
      <w:r>
        <w:rPr>
          <w:bCs/>
          <w:iCs/>
        </w:rPr>
        <w:t>prediction, BM spatial prediction, BM temporal prediction.</w:t>
      </w:r>
    </w:p>
    <w:p w14:paraId="3245FB9C" w14:textId="77777777" w:rsidR="000D5A51" w:rsidRDefault="00FF4DCD">
      <w:pPr>
        <w:rPr>
          <w:rFonts w:eastAsia="DengXian"/>
          <w:lang w:eastAsia="zh-CN"/>
        </w:rPr>
      </w:pPr>
      <w:r>
        <w:rPr>
          <w:rFonts w:eastAsia="DengXian"/>
          <w:lang w:eastAsia="zh-CN"/>
        </w:rPr>
        <w:t>Conclusion</w:t>
      </w:r>
    </w:p>
    <w:p w14:paraId="41D25A57" w14:textId="77777777" w:rsidR="000D5A51" w:rsidRDefault="00FF4DCD">
      <w:r>
        <w:t xml:space="preserve">For CSI prediction using UE-side model, for data collection for training, aperiodic </w:t>
      </w:r>
      <w:r>
        <w:rPr>
          <w:lang w:eastAsia="ko-KR"/>
        </w:rPr>
        <w:t>CSI-RS resource for CMR is not supported.</w:t>
      </w:r>
    </w:p>
    <w:p w14:paraId="3DE08273" w14:textId="77777777" w:rsidR="000D5A51" w:rsidRDefault="000D5A51">
      <w:pPr>
        <w:rPr>
          <w:rFonts w:eastAsia="DengXian"/>
          <w:lang w:eastAsia="zh-CN"/>
        </w:rPr>
      </w:pPr>
    </w:p>
    <w:p w14:paraId="68F958D5" w14:textId="77777777" w:rsidR="000D5A51" w:rsidRDefault="00FF4DCD">
      <w:pPr>
        <w:rPr>
          <w:rFonts w:eastAsia="DengXian"/>
          <w:highlight w:val="green"/>
          <w:lang w:eastAsia="zh-CN"/>
        </w:rPr>
      </w:pPr>
      <w:r>
        <w:rPr>
          <w:rFonts w:eastAsia="DengXian"/>
          <w:highlight w:val="green"/>
          <w:lang w:eastAsia="zh-CN"/>
        </w:rPr>
        <w:t>Agreement</w:t>
      </w:r>
    </w:p>
    <w:p w14:paraId="40D1C22A" w14:textId="77777777" w:rsidR="000D5A51" w:rsidRDefault="00FF4DCD">
      <w:r>
        <w:t xml:space="preserve">For CSI prediction using UE-side model, for training data collection, support </w:t>
      </w:r>
    </w:p>
    <w:p w14:paraId="4A12967B" w14:textId="77777777" w:rsidR="000D5A51" w:rsidRDefault="00FF4DCD" w:rsidP="00EE5990">
      <w:pPr>
        <w:pStyle w:val="ac"/>
        <w:numPr>
          <w:ilvl w:val="0"/>
          <w:numId w:val="34"/>
        </w:numPr>
      </w:pPr>
      <w:r>
        <w:rPr>
          <w:i/>
        </w:rPr>
        <w:t>CSI-</w:t>
      </w:r>
      <w:proofErr w:type="spellStart"/>
      <w:r>
        <w:rPr>
          <w:i/>
        </w:rPr>
        <w:t>ReportConfig</w:t>
      </w:r>
      <w:proofErr w:type="spellEnd"/>
      <w:r>
        <w:t xml:space="preserve"> can used for configuring the resources for data collection purpose without CSI report</w:t>
      </w:r>
    </w:p>
    <w:p w14:paraId="4623C2A0" w14:textId="77777777" w:rsidR="000D5A51" w:rsidRDefault="00FF4DCD" w:rsidP="00EE5990">
      <w:pPr>
        <w:pStyle w:val="ac"/>
        <w:numPr>
          <w:ilvl w:val="1"/>
          <w:numId w:val="34"/>
        </w:numPr>
      </w:pPr>
      <w:r>
        <w:t>FFS on how to indicate without CSI report in CSI-</w:t>
      </w:r>
      <w:proofErr w:type="spellStart"/>
      <w:r>
        <w:t>ReportConfig</w:t>
      </w:r>
      <w:proofErr w:type="spellEnd"/>
    </w:p>
    <w:p w14:paraId="64EE5B13" w14:textId="77777777" w:rsidR="000D5A51" w:rsidRDefault="000D5A51">
      <w:pPr>
        <w:rPr>
          <w:rFonts w:eastAsia="DengXian"/>
          <w:lang w:eastAsia="zh-CN"/>
        </w:rPr>
      </w:pPr>
    </w:p>
    <w:p w14:paraId="2728D7C6" w14:textId="77777777" w:rsidR="000D5A51" w:rsidRDefault="00FF4DCD">
      <w:pPr>
        <w:rPr>
          <w:rFonts w:eastAsia="DengXian"/>
          <w:highlight w:val="green"/>
          <w:lang w:eastAsia="zh-CN"/>
        </w:rPr>
      </w:pPr>
      <w:r>
        <w:rPr>
          <w:rFonts w:eastAsia="DengXian"/>
          <w:highlight w:val="green"/>
          <w:lang w:eastAsia="zh-CN"/>
        </w:rPr>
        <w:lastRenderedPageBreak/>
        <w:t>Agreement</w:t>
      </w:r>
    </w:p>
    <w:p w14:paraId="64EA81AC" w14:textId="77777777" w:rsidR="000D5A51" w:rsidRDefault="00FF4DCD">
      <w:pPr>
        <w:rPr>
          <w:lang w:eastAsia="ko-KR"/>
        </w:rPr>
      </w:pPr>
      <w:r>
        <w:t>For CSI prediction using UE-side model, for performance monitoring, support UE assisted performance monitoring</w:t>
      </w:r>
      <w:r>
        <w:rPr>
          <w:rFonts w:eastAsia="DengXian"/>
          <w:lang w:eastAsia="zh-CN"/>
        </w:rPr>
        <w:t xml:space="preserve"> </w:t>
      </w:r>
      <w:r>
        <w:t xml:space="preserve">subject to </w:t>
      </w:r>
      <w:r>
        <w:rPr>
          <w:rFonts w:eastAsia="DengXian"/>
          <w:lang w:eastAsia="zh-CN"/>
        </w:rPr>
        <w:t xml:space="preserve">an additional </w:t>
      </w:r>
      <w:r>
        <w:t>UE capability</w:t>
      </w:r>
      <w:r>
        <w:rPr>
          <w:rFonts w:eastAsia="DengXian"/>
          <w:lang w:eastAsia="zh-CN"/>
        </w:rPr>
        <w:t xml:space="preserve">, and </w:t>
      </w:r>
      <w:r>
        <w:rPr>
          <w:lang w:eastAsia="ko-KR"/>
        </w:rPr>
        <w:t xml:space="preserve">UE assisted performance monitoring </w:t>
      </w:r>
      <w:r>
        <w:rPr>
          <w:rFonts w:eastAsia="DengXian"/>
          <w:lang w:eastAsia="zh-CN"/>
        </w:rPr>
        <w:t xml:space="preserve">is based on </w:t>
      </w:r>
      <w:r>
        <w:rPr>
          <w:lang w:eastAsia="ko-KR"/>
        </w:rPr>
        <w:t xml:space="preserve">Type 3 performance monitoring </w:t>
      </w:r>
    </w:p>
    <w:p w14:paraId="137D8CE9" w14:textId="77777777" w:rsidR="000D5A51" w:rsidRDefault="000D5A51">
      <w:pPr>
        <w:rPr>
          <w:lang w:eastAsia="ko-KR"/>
        </w:rPr>
      </w:pPr>
    </w:p>
    <w:p w14:paraId="52938FEC" w14:textId="77777777" w:rsidR="000D5A51" w:rsidRDefault="00FF4DCD">
      <w:pPr>
        <w:rPr>
          <w:rFonts w:eastAsia="DengXian"/>
          <w:highlight w:val="green"/>
          <w:lang w:eastAsia="zh-CN"/>
        </w:rPr>
      </w:pPr>
      <w:r>
        <w:rPr>
          <w:rFonts w:eastAsia="DengXian"/>
          <w:highlight w:val="green"/>
          <w:lang w:eastAsia="zh-CN"/>
        </w:rPr>
        <w:t>Agreement</w:t>
      </w:r>
    </w:p>
    <w:p w14:paraId="0205434E" w14:textId="77777777" w:rsidR="000D5A51" w:rsidRDefault="00FF4DCD">
      <w:r>
        <w:t xml:space="preserve">For CSI prediction using UE-side model, for performance monitoring type 3, support SGCS as a performance metric. </w:t>
      </w:r>
    </w:p>
    <w:p w14:paraId="1EF3B066" w14:textId="77777777" w:rsidR="000D5A51" w:rsidRDefault="000D5A51"/>
    <w:p w14:paraId="05C30138" w14:textId="77777777" w:rsidR="000D5A51" w:rsidRDefault="00FF4DCD">
      <w:pPr>
        <w:rPr>
          <w:rFonts w:eastAsia="SimSun"/>
          <w:highlight w:val="green"/>
          <w:lang w:eastAsia="zh-CN"/>
        </w:rPr>
      </w:pPr>
      <w:r>
        <w:rPr>
          <w:rFonts w:eastAsia="SimSun"/>
          <w:highlight w:val="green"/>
          <w:lang w:eastAsia="zh-CN"/>
        </w:rPr>
        <w:t>Agreement</w:t>
      </w:r>
    </w:p>
    <w:p w14:paraId="25126264" w14:textId="77777777" w:rsidR="000D5A51" w:rsidRDefault="00FF4DCD">
      <w:pPr>
        <w:rPr>
          <w:rFonts w:eastAsia="SimSun"/>
          <w:lang w:eastAsia="zh-CN"/>
        </w:rPr>
      </w:pPr>
      <w:r>
        <w:rPr>
          <w:rFonts w:ascii="Times New Roman" w:eastAsia="DengXian" w:hAnsi="Times New Roman"/>
          <w:lang w:val="en-US" w:eastAsia="ko-KR"/>
        </w:rPr>
        <w:t>For the definition of SGCS,</w:t>
      </w:r>
    </w:p>
    <w:p w14:paraId="4D554DC6" w14:textId="77777777" w:rsidR="000D5A51" w:rsidRDefault="00FF4DCD">
      <w:pPr>
        <w:rPr>
          <w:rFonts w:eastAsia="SimSun"/>
          <w:lang w:eastAsia="zh-CN"/>
        </w:rPr>
      </w:pPr>
      <w:r>
        <w:rPr>
          <w:noProof/>
          <w:lang w:val="en-US" w:eastAsia="zh-CN"/>
        </w:rPr>
        <w:drawing>
          <wp:inline distT="0" distB="0" distL="0" distR="0" wp14:anchorId="5504D2BE" wp14:editId="3515B032">
            <wp:extent cx="6118860" cy="1333500"/>
            <wp:effectExtent l="0" t="0" r="0" b="0"/>
            <wp:docPr id="1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25"/>
                    <pic:cNvPicPr>
                      <a:picLocks noChangeAspect="1" noChangeArrowheads="1"/>
                    </pic:cNvPicPr>
                  </pic:nvPicPr>
                  <pic:blipFill>
                    <a:blip r:embed="rId42"/>
                    <a:stretch>
                      <a:fillRect/>
                    </a:stretch>
                  </pic:blipFill>
                  <pic:spPr bwMode="auto">
                    <a:xfrm>
                      <a:off x="0" y="0"/>
                      <a:ext cx="6118860" cy="1333500"/>
                    </a:xfrm>
                    <a:prstGeom prst="rect">
                      <a:avLst/>
                    </a:prstGeom>
                  </pic:spPr>
                </pic:pic>
              </a:graphicData>
            </a:graphic>
          </wp:inline>
        </w:drawing>
      </w:r>
    </w:p>
    <w:p w14:paraId="5C958EA7" w14:textId="77777777" w:rsidR="000D5A51" w:rsidRDefault="00FF4DCD">
      <w:pPr>
        <w:rPr>
          <w:lang w:eastAsia="ko-KR"/>
        </w:rPr>
      </w:pPr>
      <w:r>
        <w:rPr>
          <w:rFonts w:eastAsia="DengXian"/>
          <w:lang w:eastAsia="zh-CN"/>
        </w:rPr>
        <w:t>Note: How to handle layer mapping mismatch, if any, is up to UE implementation</w:t>
      </w:r>
    </w:p>
    <w:p w14:paraId="708E81D2" w14:textId="77777777" w:rsidR="000D5A51" w:rsidRDefault="000D5A51">
      <w:pPr>
        <w:rPr>
          <w:lang w:eastAsia="ko-KR"/>
        </w:rPr>
      </w:pPr>
    </w:p>
    <w:p w14:paraId="2617375F" w14:textId="77777777" w:rsidR="000D5A51" w:rsidRDefault="00FF4DCD">
      <w:pPr>
        <w:rPr>
          <w:rFonts w:eastAsia="DengXian"/>
          <w:highlight w:val="green"/>
          <w:lang w:eastAsia="zh-CN"/>
        </w:rPr>
      </w:pPr>
      <w:r>
        <w:rPr>
          <w:rFonts w:eastAsia="DengXian"/>
          <w:highlight w:val="green"/>
          <w:lang w:eastAsia="zh-CN"/>
        </w:rPr>
        <w:t>Agreement</w:t>
      </w:r>
    </w:p>
    <w:p w14:paraId="63B40882" w14:textId="77777777" w:rsidR="000D5A51" w:rsidRDefault="00FF4DCD">
      <w:r>
        <w:t xml:space="preserve">For CSI prediction using UE-side model, for reporting contents of UE assisted performance monitoring, down-select one alternative by RAN1#121. </w:t>
      </w:r>
    </w:p>
    <w:p w14:paraId="0CB74AA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1: </w:t>
      </w:r>
      <w:r>
        <w:rPr>
          <w:rFonts w:ascii="Times New Roman" w:eastAsia="DengXian" w:hAnsi="Times New Roman"/>
        </w:rPr>
        <w:t xml:space="preserve">one SGCS is </w:t>
      </w:r>
      <w:r>
        <w:rPr>
          <w:rFonts w:ascii="Times New Roman" w:hAnsi="Times New Roman"/>
          <w:lang w:eastAsia="ko-KR"/>
        </w:rPr>
        <w:t>calculated based on predicted CSI</w:t>
      </w:r>
      <w:r>
        <w:rPr>
          <w:rFonts w:ascii="Times New Roman" w:eastAsia="DengXian" w:hAnsi="Times New Roman"/>
        </w:rPr>
        <w:t xml:space="preserve"> for one inference reporting</w:t>
      </w:r>
      <w:r>
        <w:rPr>
          <w:rFonts w:ascii="Times New Roman" w:hAnsi="Times New Roman"/>
          <w:lang w:eastAsia="ko-KR"/>
        </w:rPr>
        <w:t>, ground truth CSI</w:t>
      </w:r>
    </w:p>
    <w:p w14:paraId="6EB6CF70"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2: </w:t>
      </w:r>
      <w:r>
        <w:rPr>
          <w:rFonts w:ascii="Times New Roman" w:eastAsia="DengXian" w:hAnsi="Times New Roman"/>
        </w:rPr>
        <w:t xml:space="preserve">one SGCS is calculated based </w:t>
      </w:r>
      <w:r>
        <w:rPr>
          <w:rFonts w:ascii="Times New Roman" w:hAnsi="Times New Roman"/>
          <w:lang w:eastAsia="ko-KR"/>
        </w:rPr>
        <w:t>on predicted CSI</w:t>
      </w:r>
      <w:r>
        <w:rPr>
          <w:rFonts w:ascii="Times New Roman" w:eastAsia="DengXian" w:hAnsi="Times New Roman"/>
        </w:rPr>
        <w:t xml:space="preserve"> for one inference reporting</w:t>
      </w:r>
      <w:r>
        <w:rPr>
          <w:rFonts w:ascii="Times New Roman" w:hAnsi="Times New Roman"/>
          <w:lang w:eastAsia="ko-KR"/>
        </w:rPr>
        <w:t xml:space="preserve">, </w:t>
      </w:r>
      <w:r>
        <w:rPr>
          <w:rFonts w:ascii="Times New Roman" w:eastAsia="DengXian" w:hAnsi="Times New Roman"/>
        </w:rPr>
        <w:t xml:space="preserve">and </w:t>
      </w:r>
      <w:r>
        <w:rPr>
          <w:rFonts w:ascii="Times New Roman" w:hAnsi="Times New Roman"/>
          <w:lang w:eastAsia="ko-KR"/>
        </w:rPr>
        <w:t>ground truth CSI</w:t>
      </w:r>
      <w:r>
        <w:rPr>
          <w:rFonts w:ascii="Times New Roman" w:eastAsia="DengXian" w:hAnsi="Times New Roman"/>
        </w:rPr>
        <w:t xml:space="preserve">, another SGCS is </w:t>
      </w:r>
      <w:r>
        <w:rPr>
          <w:rFonts w:ascii="Times New Roman" w:hAnsi="Times New Roman"/>
          <w:lang w:eastAsia="ko-KR"/>
        </w:rPr>
        <w:t>based on ground truth CSI a</w:t>
      </w:r>
      <w:r>
        <w:rPr>
          <w:rFonts w:ascii="Times New Roman" w:eastAsia="DengXian" w:hAnsi="Times New Roman"/>
        </w:rPr>
        <w:t>nd CSI (non-predicted) corresponding to the latest CSI-RS transmission occasion not later than CSI reference resource of the inference reporting instance.</w:t>
      </w:r>
    </w:p>
    <w:p w14:paraId="7640EA6E"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 xml:space="preserve">Alt 3: statistic of reporting contents (e.g., mean, x% CDF of SGCS values) of inference reporting instances within configured monitoring window </w:t>
      </w:r>
    </w:p>
    <w:p w14:paraId="336E69C9" w14:textId="77777777" w:rsidR="000D5A51" w:rsidRDefault="00FF4DCD" w:rsidP="00EE5990">
      <w:pPr>
        <w:pStyle w:val="ac"/>
        <w:numPr>
          <w:ilvl w:val="1"/>
          <w:numId w:val="34"/>
        </w:numPr>
        <w:jc w:val="both"/>
        <w:rPr>
          <w:rFonts w:ascii="Times New Roman" w:hAnsi="Times New Roman"/>
          <w:lang w:eastAsia="ko-KR"/>
        </w:rPr>
      </w:pPr>
      <w:r>
        <w:rPr>
          <w:rFonts w:ascii="Times New Roman" w:hAnsi="Times New Roman"/>
          <w:lang w:eastAsia="ko-KR"/>
        </w:rPr>
        <w:t xml:space="preserve">Monitoring window can be configured by NW </w:t>
      </w:r>
    </w:p>
    <w:p w14:paraId="2DDD062F" w14:textId="77777777" w:rsidR="000D5A51" w:rsidRDefault="00FF4DCD" w:rsidP="00EE5990">
      <w:pPr>
        <w:pStyle w:val="ac"/>
        <w:numPr>
          <w:ilvl w:val="2"/>
          <w:numId w:val="34"/>
        </w:numPr>
        <w:jc w:val="both"/>
        <w:rPr>
          <w:rFonts w:ascii="Times New Roman" w:hAnsi="Times New Roman"/>
          <w:lang w:eastAsia="ko-KR"/>
        </w:rPr>
      </w:pPr>
      <w:r>
        <w:rPr>
          <w:rFonts w:ascii="Times New Roman" w:hAnsi="Times New Roman"/>
          <w:lang w:eastAsia="ko-KR"/>
        </w:rPr>
        <w:t>FFS on signalling details</w:t>
      </w:r>
    </w:p>
    <w:p w14:paraId="1342FB77"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prediction instance, selected prediction instance(s), averaged over prediction instances</w:t>
      </w:r>
    </w:p>
    <w:p w14:paraId="0BB5B52A"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report frequency granularity (e.g., per wideband or per subband or averaged over subband or selected subband)</w:t>
      </w:r>
    </w:p>
    <w:p w14:paraId="54F3B0D2"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whether to report per layer, the first layer, averaged over layer</w:t>
      </w:r>
    </w:p>
    <w:p w14:paraId="23D35AB5" w14:textId="77777777" w:rsidR="000D5A51" w:rsidRDefault="00FF4DCD" w:rsidP="00EE5990">
      <w:pPr>
        <w:pStyle w:val="ac"/>
        <w:numPr>
          <w:ilvl w:val="0"/>
          <w:numId w:val="34"/>
        </w:numPr>
        <w:jc w:val="both"/>
        <w:rPr>
          <w:rFonts w:ascii="Times New Roman" w:hAnsi="Times New Roman"/>
          <w:lang w:eastAsia="ko-KR"/>
        </w:rPr>
      </w:pPr>
      <w:r>
        <w:rPr>
          <w:rFonts w:ascii="Times New Roman" w:hAnsi="Times New Roman"/>
          <w:lang w:eastAsia="ko-KR"/>
        </w:rPr>
        <w:t>FFS on how to quantize and report mechanism</w:t>
      </w:r>
    </w:p>
    <w:p w14:paraId="7E4B933D" w14:textId="77777777" w:rsidR="000D5A51" w:rsidRDefault="000D5A51">
      <w:pPr>
        <w:rPr>
          <w:lang w:eastAsia="ko-KR"/>
        </w:rPr>
      </w:pPr>
    </w:p>
    <w:p w14:paraId="345C81EC" w14:textId="77777777" w:rsidR="000D5A51" w:rsidRDefault="00FF4DCD">
      <w:pPr>
        <w:rPr>
          <w:rFonts w:eastAsia="DengXian"/>
          <w:highlight w:val="green"/>
          <w:lang w:eastAsia="zh-CN"/>
        </w:rPr>
      </w:pPr>
      <w:r>
        <w:rPr>
          <w:rFonts w:eastAsia="DengXian"/>
          <w:highlight w:val="green"/>
          <w:lang w:eastAsia="zh-CN"/>
        </w:rPr>
        <w:t>Agreement</w:t>
      </w:r>
    </w:p>
    <w:p w14:paraId="5BF110D3" w14:textId="77777777" w:rsidR="000D5A51" w:rsidRDefault="00FF4DCD">
      <w:pPr>
        <w:widowControl w:val="0"/>
        <w:jc w:val="both"/>
        <w:rPr>
          <w:rFonts w:ascii="Times New Roman" w:eastAsia="DengXian" w:hAnsi="Times New Roman"/>
          <w:lang w:eastAsia="ko-KR"/>
        </w:rPr>
      </w:pPr>
      <w:r>
        <w:rPr>
          <w:rFonts w:ascii="Times New Roman" w:eastAsia="DengXian" w:hAnsi="Times New Roman"/>
          <w:lang w:eastAsia="ko-KR"/>
        </w:rPr>
        <w:t>For CSI prediction using UE side model, for inference, consider following options for potential down selection</w:t>
      </w:r>
    </w:p>
    <w:p w14:paraId="4A1F638A"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1: only dedicated AI/ML PU (O</w:t>
      </w:r>
      <w:r>
        <w:rPr>
          <w:rFonts w:ascii="Times New Roman" w:eastAsia="DengXian" w:hAnsi="Times New Roman"/>
          <w:vertAlign w:val="subscript"/>
          <w:lang w:eastAsia="ko-KR"/>
        </w:rPr>
        <w:t>APU</w:t>
      </w:r>
      <w:r>
        <w:rPr>
          <w:rFonts w:ascii="Times New Roman" w:eastAsia="DengXian" w:hAnsi="Times New Roman"/>
          <w:lang w:eastAsia="ko-KR"/>
        </w:rPr>
        <w:t>) is occupied</w:t>
      </w:r>
    </w:p>
    <w:p w14:paraId="313A8CC3"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Option 2: only legacy CPU (O</w:t>
      </w:r>
      <w:r>
        <w:rPr>
          <w:rFonts w:ascii="Times New Roman" w:eastAsia="DengXian" w:hAnsi="Times New Roman"/>
          <w:vertAlign w:val="subscript"/>
          <w:lang w:eastAsia="ko-KR"/>
        </w:rPr>
        <w:t>CPU</w:t>
      </w:r>
      <w:r>
        <w:rPr>
          <w:rFonts w:ascii="Times New Roman" w:eastAsia="DengXian" w:hAnsi="Times New Roman"/>
          <w:lang w:eastAsia="ko-KR"/>
        </w:rPr>
        <w:t>) is occupied</w:t>
      </w:r>
    </w:p>
    <w:p w14:paraId="2E36D056"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Option 3: both dedicated AI/ML PU (O</w:t>
      </w:r>
      <w:r>
        <w:rPr>
          <w:rFonts w:ascii="Times New Roman" w:eastAsia="DengXian" w:hAnsi="Times New Roman"/>
          <w:vertAlign w:val="subscript"/>
          <w:lang w:eastAsia="ko-KR"/>
        </w:rPr>
        <w:t>APU</w:t>
      </w:r>
      <w:r>
        <w:rPr>
          <w:rFonts w:ascii="Times New Roman" w:eastAsia="DengXian" w:hAnsi="Times New Roman"/>
          <w:lang w:eastAsia="ko-KR"/>
        </w:rPr>
        <w:t>) and legacy CPU (O</w:t>
      </w:r>
      <w:r>
        <w:rPr>
          <w:rFonts w:ascii="Times New Roman" w:eastAsia="DengXian" w:hAnsi="Times New Roman"/>
          <w:vertAlign w:val="subscript"/>
          <w:lang w:eastAsia="ko-KR"/>
        </w:rPr>
        <w:t>CPU</w:t>
      </w:r>
      <w:r>
        <w:rPr>
          <w:rFonts w:ascii="Times New Roman" w:eastAsia="DengXian" w:hAnsi="Times New Roman"/>
          <w:lang w:eastAsia="ko-KR"/>
        </w:rPr>
        <w:t>) are occupied</w:t>
      </w:r>
    </w:p>
    <w:p w14:paraId="07E32F43" w14:textId="77777777" w:rsidR="000D5A51" w:rsidRDefault="00FF4DCD" w:rsidP="00EE5990">
      <w:pPr>
        <w:pStyle w:val="ac"/>
        <w:widowControl w:val="0"/>
        <w:numPr>
          <w:ilvl w:val="0"/>
          <w:numId w:val="37"/>
        </w:numPr>
        <w:jc w:val="both"/>
        <w:rPr>
          <w:rFonts w:ascii="Times New Roman" w:eastAsia="SimSun" w:hAnsi="Times New Roman"/>
        </w:rPr>
      </w:pPr>
      <w:r>
        <w:rPr>
          <w:rFonts w:ascii="Times New Roman" w:eastAsia="DengXian" w:hAnsi="Times New Roman"/>
          <w:lang w:eastAsia="ko-KR"/>
        </w:rPr>
        <w:t>FFS whether O</w:t>
      </w:r>
      <w:r>
        <w:rPr>
          <w:rFonts w:ascii="Times New Roman" w:eastAsia="DengXian" w:hAnsi="Times New Roman"/>
          <w:vertAlign w:val="subscript"/>
          <w:lang w:eastAsia="ko-KR"/>
        </w:rPr>
        <w:t xml:space="preserve">APU </w:t>
      </w:r>
      <w:r>
        <w:rPr>
          <w:rFonts w:ascii="Times New Roman" w:eastAsia="DengXian" w:hAnsi="Times New Roman"/>
          <w:lang w:eastAsia="ko-KR"/>
        </w:rPr>
        <w:t>and O</w:t>
      </w:r>
      <w:r>
        <w:rPr>
          <w:rFonts w:ascii="Times New Roman" w:eastAsia="DengXian" w:hAnsi="Times New Roman"/>
          <w:vertAlign w:val="subscript"/>
          <w:lang w:eastAsia="ko-KR"/>
        </w:rPr>
        <w:t xml:space="preserve">CPU </w:t>
      </w:r>
      <w:r>
        <w:rPr>
          <w:rFonts w:ascii="Times New Roman" w:eastAsia="DengXian" w:hAnsi="Times New Roman"/>
          <w:lang w:eastAsia="ko-KR"/>
        </w:rPr>
        <w:t>are based on defined rule and/or reported by UE</w:t>
      </w:r>
    </w:p>
    <w:p w14:paraId="3198E3C6" w14:textId="77777777" w:rsidR="000D5A51" w:rsidRDefault="00FF4DCD" w:rsidP="00EE5990">
      <w:pPr>
        <w:pStyle w:val="ac"/>
        <w:widowControl w:val="0"/>
        <w:numPr>
          <w:ilvl w:val="0"/>
          <w:numId w:val="37"/>
        </w:numPr>
        <w:jc w:val="both"/>
        <w:rPr>
          <w:rFonts w:ascii="Times New Roman" w:eastAsia="DengXian" w:hAnsi="Times New Roman"/>
          <w:lang w:eastAsia="ko-KR"/>
        </w:rPr>
      </w:pPr>
      <w:r>
        <w:rPr>
          <w:rFonts w:ascii="Times New Roman" w:eastAsia="DengXian" w:hAnsi="Times New Roman"/>
          <w:lang w:eastAsia="ko-KR"/>
        </w:rPr>
        <w:t xml:space="preserve">Note: The supported option(s) by UE is reported by UE capability, if multiple options are supported. </w:t>
      </w:r>
    </w:p>
    <w:p w14:paraId="5166F2E1" w14:textId="77777777" w:rsidR="000D5A51" w:rsidRDefault="00FF4DCD">
      <w:pPr>
        <w:spacing w:line="276" w:lineRule="auto"/>
        <w:jc w:val="both"/>
        <w:rPr>
          <w:rFonts w:eastAsia="맑은 고딕"/>
          <w:kern w:val="2"/>
        </w:rPr>
      </w:pPr>
      <w:r>
        <w:rPr>
          <w:kern w:val="2"/>
        </w:rPr>
        <w:t xml:space="preserve">The total number of dedicated AI/ML PU </w:t>
      </w:r>
      <w:r>
        <w:rPr>
          <w:rFonts w:eastAsia="맑은 고딕"/>
          <w:kern w:val="2"/>
        </w:rPr>
        <w:t xml:space="preserve">for AI/ML </w:t>
      </w:r>
      <w:r>
        <w:rPr>
          <w:kern w:val="2"/>
        </w:rPr>
        <w:t>is reported by UE capability</w:t>
      </w:r>
      <w:r>
        <w:rPr>
          <w:rFonts w:eastAsia="맑은 고딕"/>
          <w:kern w:val="2"/>
        </w:rPr>
        <w:t xml:space="preserve">. </w:t>
      </w:r>
    </w:p>
    <w:p w14:paraId="7580744E" w14:textId="77777777" w:rsidR="000D5A51" w:rsidRDefault="00FF4DCD" w:rsidP="00EE5990">
      <w:pPr>
        <w:pStyle w:val="ac"/>
        <w:numPr>
          <w:ilvl w:val="0"/>
          <w:numId w:val="36"/>
        </w:numPr>
        <w:suppressAutoHyphens w:val="0"/>
        <w:spacing w:line="276" w:lineRule="auto"/>
        <w:jc w:val="both"/>
        <w:rPr>
          <w:rFonts w:eastAsia="맑은 고딕"/>
          <w:kern w:val="2"/>
        </w:rPr>
      </w:pPr>
      <w:r>
        <w:rPr>
          <w:rFonts w:eastAsia="맑은 고딕"/>
          <w:kern w:val="2"/>
        </w:rPr>
        <w:t xml:space="preserve">Note: </w:t>
      </w:r>
      <w:r>
        <w:rPr>
          <w:kern w:val="2"/>
        </w:rPr>
        <w:t xml:space="preserve">The total number of </w:t>
      </w:r>
      <w:r>
        <w:rPr>
          <w:rFonts w:eastAsia="맑은 고딕"/>
          <w:kern w:val="2"/>
        </w:rPr>
        <w:t>Use c</w:t>
      </w:r>
      <w:r>
        <w:rPr>
          <w:kern w:val="2"/>
        </w:rPr>
        <w:t>ase specific dedicated AI/ML PU</w:t>
      </w:r>
      <w:r>
        <w:rPr>
          <w:rFonts w:eastAsia="맑은 고딕"/>
          <w:kern w:val="2"/>
        </w:rPr>
        <w:t xml:space="preserve"> could be discussed separately. </w:t>
      </w:r>
    </w:p>
    <w:p w14:paraId="5BFADAFB" w14:textId="77777777" w:rsidR="000D5A51" w:rsidRDefault="000D5A51">
      <w:pPr>
        <w:rPr>
          <w:rFonts w:eastAsia="DengXian"/>
          <w:lang w:eastAsia="zh-CN"/>
        </w:rPr>
      </w:pPr>
    </w:p>
    <w:p w14:paraId="41AFB8C2" w14:textId="77777777" w:rsidR="000D5A51" w:rsidRDefault="00FF4DCD">
      <w:pPr>
        <w:rPr>
          <w:rFonts w:eastAsia="DengXian"/>
          <w:highlight w:val="green"/>
          <w:lang w:eastAsia="zh-CN"/>
        </w:rPr>
      </w:pPr>
      <w:r>
        <w:rPr>
          <w:rFonts w:eastAsia="DengXian"/>
          <w:highlight w:val="green"/>
          <w:lang w:eastAsia="zh-CN"/>
        </w:rPr>
        <w:t>Agreement</w:t>
      </w:r>
    </w:p>
    <w:p w14:paraId="0D4FC1B2" w14:textId="77777777" w:rsidR="000D5A51" w:rsidRDefault="00FF4DCD">
      <w:pPr>
        <w:jc w:val="both"/>
        <w:rPr>
          <w:rFonts w:ascii="Times New Roman" w:hAnsi="Times New Roman"/>
          <w:lang w:eastAsia="ko-KR"/>
        </w:rPr>
      </w:pPr>
      <w:r>
        <w:rPr>
          <w:rFonts w:ascii="Times New Roman" w:hAnsi="Times New Roman"/>
          <w:lang w:eastAsia="ko-KR"/>
        </w:rPr>
        <w:t>For CSI prediction using UE-side model, at least for inference, introduce new RRC parameter for CSI report configuration to distinguish CSI report of AI-CSI prediction and non-AI CSI prediction.</w:t>
      </w:r>
    </w:p>
    <w:p w14:paraId="47C68DA0"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Note: terminology of “AI-CSI prediction” and “non-AI CSI prediction” is separate discussion</w:t>
      </w:r>
    </w:p>
    <w:p w14:paraId="2734034D" w14:textId="77777777" w:rsidR="000D5A51" w:rsidRDefault="00FF4DCD" w:rsidP="00EE5990">
      <w:pPr>
        <w:pStyle w:val="ac"/>
        <w:numPr>
          <w:ilvl w:val="0"/>
          <w:numId w:val="36"/>
        </w:numPr>
        <w:jc w:val="both"/>
        <w:rPr>
          <w:rFonts w:ascii="Times New Roman" w:hAnsi="Times New Roman"/>
          <w:lang w:eastAsia="ko-KR"/>
        </w:rPr>
      </w:pPr>
      <w:r>
        <w:rPr>
          <w:rFonts w:ascii="Times New Roman" w:hAnsi="Times New Roman"/>
          <w:lang w:eastAsia="ko-KR"/>
        </w:rPr>
        <w:t xml:space="preserve">Detailed parameter name is </w:t>
      </w:r>
      <w:proofErr w:type="spellStart"/>
      <w:r>
        <w:rPr>
          <w:rFonts w:ascii="Times New Roman" w:hAnsi="Times New Roman"/>
          <w:lang w:eastAsia="ko-KR"/>
        </w:rPr>
        <w:t>upto</w:t>
      </w:r>
      <w:proofErr w:type="spellEnd"/>
      <w:r>
        <w:rPr>
          <w:rFonts w:ascii="Times New Roman" w:hAnsi="Times New Roman"/>
          <w:lang w:eastAsia="ko-KR"/>
        </w:rPr>
        <w:t xml:space="preserve"> RAN2</w:t>
      </w:r>
    </w:p>
    <w:p w14:paraId="116F6217" w14:textId="77777777" w:rsidR="000D5A51" w:rsidRDefault="000D5A51">
      <w:pPr>
        <w:rPr>
          <w:lang w:eastAsia="ko-KR"/>
        </w:rPr>
      </w:pPr>
    </w:p>
    <w:p w14:paraId="7912B9E9" w14:textId="77777777" w:rsidR="000D5A51" w:rsidRDefault="000D5A51">
      <w:pPr>
        <w:rPr>
          <w:lang w:eastAsia="ko-KR"/>
        </w:rPr>
      </w:pPr>
    </w:p>
    <w:p w14:paraId="5E730A44" w14:textId="77777777" w:rsidR="000D5A51" w:rsidRDefault="000D5A51">
      <w:pPr>
        <w:rPr>
          <w:lang w:eastAsia="ko-KR"/>
        </w:rPr>
      </w:pPr>
    </w:p>
    <w:p w14:paraId="7E5DBED2" w14:textId="77777777" w:rsidR="000D5A51" w:rsidRDefault="00FF4DCD">
      <w:pPr>
        <w:pStyle w:val="2"/>
        <w:rPr>
          <w:i w:val="0"/>
        </w:rPr>
      </w:pPr>
      <w:r>
        <w:rPr>
          <w:i w:val="0"/>
          <w:lang w:eastAsia="ko-KR"/>
        </w:rPr>
        <w:t>Agreements in RAN1#120</w:t>
      </w:r>
    </w:p>
    <w:p w14:paraId="6D6E829C" w14:textId="77777777" w:rsidR="000D5A51" w:rsidRDefault="000D5A51">
      <w:pPr>
        <w:rPr>
          <w:rFonts w:eastAsia="DengXian"/>
          <w:highlight w:val="green"/>
          <w:lang w:eastAsia="zh-CN"/>
        </w:rPr>
      </w:pPr>
    </w:p>
    <w:p w14:paraId="4395927B" w14:textId="77777777" w:rsidR="000D5A51" w:rsidRDefault="00FF4DCD">
      <w:pPr>
        <w:rPr>
          <w:rFonts w:eastAsia="DengXian"/>
          <w:i/>
          <w:iCs/>
          <w:highlight w:val="green"/>
          <w:lang w:eastAsia="zh-CN"/>
        </w:rPr>
      </w:pPr>
      <w:r>
        <w:rPr>
          <w:rFonts w:eastAsia="DengXian"/>
          <w:highlight w:val="green"/>
          <w:lang w:eastAsia="zh-CN"/>
        </w:rPr>
        <w:t>Agreement</w:t>
      </w:r>
    </w:p>
    <w:p w14:paraId="5C21639B" w14:textId="77777777" w:rsidR="000D5A51" w:rsidRDefault="00FF4DCD">
      <w:pPr>
        <w:rPr>
          <w:color w:val="000000"/>
        </w:rPr>
      </w:pPr>
      <w:r>
        <w:rPr>
          <w:color w:val="000000"/>
        </w:rPr>
        <w:t>For CSI prediction using UE-side model, at least for inference, Rel-18 CSI framework is reused.</w:t>
      </w:r>
    </w:p>
    <w:p w14:paraId="07F712DE" w14:textId="77777777" w:rsidR="000D5A51" w:rsidRDefault="00FF4DCD" w:rsidP="00EE5990">
      <w:pPr>
        <w:pStyle w:val="ac"/>
        <w:numPr>
          <w:ilvl w:val="0"/>
          <w:numId w:val="35"/>
        </w:numPr>
        <w:rPr>
          <w:lang w:eastAsia="ko-KR"/>
        </w:rPr>
      </w:pPr>
      <w:r>
        <w:rPr>
          <w:lang w:eastAsia="ko-KR"/>
        </w:rPr>
        <w:lastRenderedPageBreak/>
        <w:t xml:space="preserve">For CSI-RS resource type for CMR, periodic, semi-persistent, and aperiodic CSI-RS are supported. </w:t>
      </w:r>
    </w:p>
    <w:p w14:paraId="2C9B9528" w14:textId="77777777" w:rsidR="000D5A51" w:rsidRDefault="00FF4DCD" w:rsidP="00EE5990">
      <w:pPr>
        <w:pStyle w:val="ac"/>
        <w:numPr>
          <w:ilvl w:val="0"/>
          <w:numId w:val="35"/>
        </w:numPr>
        <w:rPr>
          <w:lang w:eastAsia="ko-KR"/>
        </w:rPr>
      </w:pPr>
      <w:r>
        <w:rPr>
          <w:lang w:eastAsia="ko-KR"/>
        </w:rPr>
        <w:t xml:space="preserve">For inference report, </w:t>
      </w:r>
    </w:p>
    <w:p w14:paraId="67B5F672" w14:textId="77777777" w:rsidR="000D5A51" w:rsidRDefault="00FF4DCD" w:rsidP="00EE5990">
      <w:pPr>
        <w:pStyle w:val="ac"/>
        <w:numPr>
          <w:ilvl w:val="1"/>
          <w:numId w:val="35"/>
        </w:numPr>
        <w:rPr>
          <w:color w:val="FF0000"/>
          <w:lang w:eastAsia="ko-KR"/>
        </w:rPr>
      </w:pPr>
      <w:r>
        <w:rPr>
          <w:rFonts w:ascii="Times New Roman" w:hAnsi="Times New Roman"/>
          <w:bCs/>
          <w:iCs/>
          <w:color w:val="FF0000"/>
          <w:szCs w:val="20"/>
        </w:rPr>
        <w:t>for N4&gt;</w:t>
      </w:r>
      <w:r>
        <w:rPr>
          <w:rFonts w:ascii="Times New Roman" w:eastAsia="DengXian" w:hAnsi="Times New Roman"/>
          <w:bCs/>
          <w:iCs/>
          <w:color w:val="FF0000"/>
          <w:szCs w:val="20"/>
        </w:rPr>
        <w:t>=</w:t>
      </w:r>
      <w:r>
        <w:rPr>
          <w:rFonts w:ascii="Times New Roman" w:hAnsi="Times New Roman"/>
          <w:bCs/>
          <w:iCs/>
          <w:color w:val="FF0000"/>
          <w:szCs w:val="20"/>
        </w:rPr>
        <w:t xml:space="preserve">1, support Rel-18 codebook ('typeII-Doppler-r18') </w:t>
      </w:r>
    </w:p>
    <w:p w14:paraId="4ABC683A" w14:textId="77777777" w:rsidR="000D5A51" w:rsidRDefault="000D5A51">
      <w:pPr>
        <w:rPr>
          <w:rFonts w:eastAsia="DengXian"/>
          <w:i/>
          <w:iCs/>
          <w:lang w:eastAsia="zh-CN"/>
        </w:rPr>
      </w:pPr>
    </w:p>
    <w:p w14:paraId="38F759BB" w14:textId="77777777" w:rsidR="000D5A51" w:rsidRDefault="00FF4DCD">
      <w:pPr>
        <w:rPr>
          <w:rFonts w:eastAsia="DengXian"/>
          <w:highlight w:val="green"/>
          <w:lang w:eastAsia="zh-CN"/>
        </w:rPr>
      </w:pPr>
      <w:r>
        <w:rPr>
          <w:rFonts w:eastAsia="DengXian"/>
          <w:highlight w:val="green"/>
          <w:lang w:eastAsia="zh-CN"/>
        </w:rPr>
        <w:t>Agreement</w:t>
      </w:r>
    </w:p>
    <w:p w14:paraId="043A1A8D" w14:textId="77777777" w:rsidR="000D5A51" w:rsidRDefault="00FF4DCD">
      <w:r>
        <w:t>For CSI prediction using UE-side model</w:t>
      </w:r>
      <w:r>
        <w:rPr>
          <w:color w:val="000000"/>
        </w:rPr>
        <w:t xml:space="preserve">, if performance monitoring type 1 or 3 is supported, for </w:t>
      </w:r>
      <w:r>
        <w:t xml:space="preserve">calculation of monitoring metric, support </w:t>
      </w:r>
    </w:p>
    <w:p w14:paraId="44194EDE" w14:textId="77777777" w:rsidR="000D5A51" w:rsidRDefault="00FF4DCD" w:rsidP="00EE5990">
      <w:pPr>
        <w:pStyle w:val="ac"/>
        <w:numPr>
          <w:ilvl w:val="0"/>
          <w:numId w:val="34"/>
        </w:numPr>
        <w:rPr>
          <w:lang w:eastAsia="ko-KR"/>
        </w:rPr>
      </w:pPr>
      <w:r>
        <w:rPr>
          <w:lang w:eastAsia="ko-KR"/>
        </w:rPr>
        <w:t xml:space="preserve">Based on intermediate KPI </w:t>
      </w:r>
    </w:p>
    <w:p w14:paraId="19F3649B" w14:textId="77777777" w:rsidR="000D5A51" w:rsidRDefault="00FF4DCD" w:rsidP="00EE5990">
      <w:pPr>
        <w:pStyle w:val="ac"/>
        <w:numPr>
          <w:ilvl w:val="1"/>
          <w:numId w:val="34"/>
        </w:numPr>
        <w:rPr>
          <w:lang w:eastAsia="ko-KR"/>
        </w:rPr>
      </w:pPr>
      <w:r>
        <w:rPr>
          <w:lang w:eastAsia="ko-KR"/>
        </w:rPr>
        <w:t>Down select between SGCS and NMSE by RAN1#120bis</w:t>
      </w:r>
    </w:p>
    <w:p w14:paraId="29674C80" w14:textId="77777777" w:rsidR="000D5A51" w:rsidRDefault="00FF4DCD" w:rsidP="00EE5990">
      <w:pPr>
        <w:pStyle w:val="ac"/>
        <w:numPr>
          <w:ilvl w:val="1"/>
          <w:numId w:val="34"/>
        </w:numPr>
        <w:rPr>
          <w:lang w:eastAsia="ko-KR"/>
        </w:rPr>
      </w:pPr>
      <w:r>
        <w:rPr>
          <w:lang w:eastAsia="ko-KR"/>
        </w:rPr>
        <w:t>FFS on the definition of SGCS/NMSE and how to calculate monitoring metric</w:t>
      </w:r>
    </w:p>
    <w:p w14:paraId="7AEE9B32" w14:textId="77777777" w:rsidR="000D5A51" w:rsidRDefault="000D5A51">
      <w:pPr>
        <w:rPr>
          <w:rFonts w:eastAsia="DengXian"/>
          <w:i/>
          <w:iCs/>
          <w:lang w:eastAsia="zh-CN"/>
        </w:rPr>
      </w:pPr>
    </w:p>
    <w:p w14:paraId="2EC4BF0E" w14:textId="77777777" w:rsidR="000D5A51" w:rsidRDefault="00FF4DCD">
      <w:pPr>
        <w:rPr>
          <w:rFonts w:eastAsia="DengXian"/>
          <w:highlight w:val="green"/>
          <w:lang w:eastAsia="zh-CN"/>
        </w:rPr>
      </w:pPr>
      <w:r>
        <w:rPr>
          <w:rFonts w:eastAsia="DengXian"/>
          <w:highlight w:val="green"/>
          <w:lang w:eastAsia="zh-CN"/>
        </w:rPr>
        <w:t>Agreement</w:t>
      </w:r>
    </w:p>
    <w:p w14:paraId="4CE25985" w14:textId="77777777" w:rsidR="000D5A51" w:rsidRDefault="00FF4DCD">
      <w:r>
        <w:t>For CSI prediction using UE-side model, for CSI processing criteria and timeline, at least for inference further study on</w:t>
      </w:r>
    </w:p>
    <w:p w14:paraId="22913090" w14:textId="77777777" w:rsidR="000D5A51" w:rsidRDefault="00FF4DCD" w:rsidP="00EE5990">
      <w:pPr>
        <w:pStyle w:val="ac"/>
        <w:numPr>
          <w:ilvl w:val="0"/>
          <w:numId w:val="40"/>
        </w:numPr>
        <w:rPr>
          <w:lang w:eastAsia="ko-KR"/>
        </w:rPr>
      </w:pPr>
      <w:r>
        <w:rPr>
          <w:lang w:eastAsia="ko-KR"/>
        </w:rPr>
        <w:t>Whether the CPU should be shared or separately counted between legacy CSI reporting and AI/ML-based CSI reporting</w:t>
      </w:r>
    </w:p>
    <w:p w14:paraId="3700D7B5" w14:textId="77777777" w:rsidR="000D5A51" w:rsidRDefault="00FF4DCD" w:rsidP="00EE5990">
      <w:pPr>
        <w:pStyle w:val="ac"/>
        <w:numPr>
          <w:ilvl w:val="0"/>
          <w:numId w:val="40"/>
        </w:numPr>
        <w:rPr>
          <w:lang w:eastAsia="ko-KR"/>
        </w:rPr>
      </w:pPr>
      <w:r>
        <w:rPr>
          <w:lang w:eastAsia="ko-KR"/>
        </w:rPr>
        <w:t xml:space="preserve">Whether the </w:t>
      </w:r>
      <w:r>
        <w:rPr>
          <w:rFonts w:eastAsia="DengXian"/>
        </w:rPr>
        <w:t>Processing Unit</w:t>
      </w:r>
      <w:r>
        <w:rPr>
          <w:lang w:eastAsia="ko-KR"/>
        </w:rPr>
        <w:t xml:space="preserve"> should be shared or separately counted </w:t>
      </w:r>
      <w:r>
        <w:rPr>
          <w:rFonts w:eastAsia="DengXian"/>
        </w:rPr>
        <w:t>among</w:t>
      </w:r>
      <w:r>
        <w:rPr>
          <w:lang w:eastAsia="ko-KR"/>
        </w:rPr>
        <w:t xml:space="preserve"> AI/ML related features/functionalities.</w:t>
      </w:r>
    </w:p>
    <w:p w14:paraId="36601AF6" w14:textId="77777777" w:rsidR="000D5A51" w:rsidRDefault="00FF4DCD" w:rsidP="00EE5990">
      <w:pPr>
        <w:pStyle w:val="ac"/>
        <w:numPr>
          <w:ilvl w:val="0"/>
          <w:numId w:val="40"/>
        </w:numPr>
        <w:rPr>
          <w:lang w:eastAsia="ko-KR"/>
        </w:rPr>
      </w:pPr>
      <w:r>
        <w:rPr>
          <w:rFonts w:ascii="Times New Roman" w:eastAsia="SimSun" w:hAnsi="Times New Roman"/>
          <w:lang w:val="en-US"/>
        </w:rPr>
        <w:t>Whether new timeline is needed/updated for inference, and whether a different timeline is needed when functionality switches/activates.</w:t>
      </w:r>
    </w:p>
    <w:p w14:paraId="1FF731E6" w14:textId="77777777" w:rsidR="000D5A51" w:rsidRDefault="00FF4DCD" w:rsidP="00EE5990">
      <w:pPr>
        <w:pStyle w:val="ac"/>
        <w:numPr>
          <w:ilvl w:val="0"/>
          <w:numId w:val="40"/>
        </w:numPr>
        <w:rPr>
          <w:lang w:eastAsia="ko-KR"/>
        </w:rPr>
      </w:pPr>
      <w:r>
        <w:rPr>
          <w:lang w:eastAsia="ko-KR"/>
        </w:rPr>
        <w:t>Whether legacy framework for active CSI-RS resource and port counting can be reused</w:t>
      </w:r>
    </w:p>
    <w:p w14:paraId="694218EC" w14:textId="77777777" w:rsidR="000D5A51" w:rsidRDefault="00FF4DCD">
      <w:pPr>
        <w:widowControl w:val="0"/>
        <w:jc w:val="both"/>
        <w:rPr>
          <w:rFonts w:eastAsia="DengXian"/>
          <w:lang w:eastAsia="zh-CN"/>
        </w:rPr>
      </w:pPr>
      <w:r>
        <w:rPr>
          <w:lang w:eastAsia="ko-KR"/>
        </w:rPr>
        <w:t xml:space="preserve">Note: </w:t>
      </w:r>
      <w:r>
        <w:rPr>
          <w:rFonts w:ascii="Times New Roman" w:eastAsia="SimSun" w:hAnsi="Times New Roman"/>
          <w:lang w:val="en-US" w:eastAsia="zh-CN"/>
        </w:rPr>
        <w:t>Strive to study CSI processing criteria considering both BM and CSI case</w:t>
      </w:r>
      <w:r>
        <w:rPr>
          <w:rFonts w:eastAsia="DengXian"/>
          <w:lang w:eastAsia="zh-CN"/>
        </w:rPr>
        <w:t>, and take the existing solutions as starting point.</w:t>
      </w:r>
    </w:p>
    <w:p w14:paraId="27C303CE" w14:textId="77777777" w:rsidR="000D5A51" w:rsidRDefault="000D5A51">
      <w:pPr>
        <w:rPr>
          <w:rFonts w:eastAsia="DengXian"/>
          <w:i/>
          <w:iCs/>
          <w:lang w:eastAsia="zh-CN"/>
        </w:rPr>
      </w:pPr>
    </w:p>
    <w:p w14:paraId="7F75C927" w14:textId="77777777" w:rsidR="000D5A51" w:rsidRDefault="00FF4DCD">
      <w:pPr>
        <w:rPr>
          <w:rFonts w:eastAsia="DengXian"/>
          <w:highlight w:val="green"/>
          <w:lang w:eastAsia="zh-CN"/>
        </w:rPr>
      </w:pPr>
      <w:r>
        <w:rPr>
          <w:rFonts w:eastAsia="DengXian"/>
          <w:highlight w:val="green"/>
          <w:lang w:eastAsia="zh-CN"/>
        </w:rPr>
        <w:t>Agreement</w:t>
      </w:r>
    </w:p>
    <w:p w14:paraId="64B2DCC5" w14:textId="77777777" w:rsidR="000D5A51" w:rsidRDefault="00FF4DCD">
      <w:r>
        <w:t xml:space="preserve">For CSI prediction using UE-side model, for data collection for training, </w:t>
      </w:r>
    </w:p>
    <w:p w14:paraId="3CCC584B" w14:textId="77777777" w:rsidR="000D5A51" w:rsidRDefault="00FF4DCD" w:rsidP="00EE5990">
      <w:pPr>
        <w:pStyle w:val="ac"/>
        <w:numPr>
          <w:ilvl w:val="0"/>
          <w:numId w:val="34"/>
        </w:numPr>
      </w:pPr>
      <w:r>
        <w:t xml:space="preserve">For resource configuration, </w:t>
      </w:r>
    </w:p>
    <w:p w14:paraId="06641036" w14:textId="77777777" w:rsidR="000D5A51" w:rsidRDefault="00FF4DCD" w:rsidP="00EE5990">
      <w:pPr>
        <w:pStyle w:val="ac"/>
        <w:numPr>
          <w:ilvl w:val="1"/>
          <w:numId w:val="34"/>
        </w:numPr>
        <w:rPr>
          <w:lang w:eastAsia="ko-KR"/>
        </w:rPr>
      </w:pPr>
      <w:r>
        <w:rPr>
          <w:lang w:eastAsia="ko-KR"/>
        </w:rPr>
        <w:t xml:space="preserve">For CSI-RS resource type for CMR, periodic and semi-persistent are supported. </w:t>
      </w:r>
    </w:p>
    <w:p w14:paraId="47CEAEB9" w14:textId="77777777" w:rsidR="000D5A51" w:rsidRDefault="00FF4DCD" w:rsidP="00EE5990">
      <w:pPr>
        <w:pStyle w:val="ac"/>
        <w:numPr>
          <w:ilvl w:val="2"/>
          <w:numId w:val="34"/>
        </w:numPr>
        <w:rPr>
          <w:lang w:eastAsia="ko-KR"/>
        </w:rPr>
      </w:pPr>
      <w:r>
        <w:rPr>
          <w:lang w:eastAsia="ko-KR"/>
        </w:rPr>
        <w:t>FFS on support of aperiodic CSI-RS resource</w:t>
      </w:r>
    </w:p>
    <w:p w14:paraId="5F11D781" w14:textId="77777777" w:rsidR="000D5A51" w:rsidRPr="0058512D" w:rsidRDefault="00FF4DCD" w:rsidP="00EE5990">
      <w:pPr>
        <w:pStyle w:val="ac"/>
        <w:numPr>
          <w:ilvl w:val="1"/>
          <w:numId w:val="34"/>
        </w:numPr>
        <w:rPr>
          <w:color w:val="FF0000"/>
          <w:lang w:eastAsia="en-US"/>
        </w:rPr>
      </w:pPr>
      <w:r w:rsidRPr="0058512D">
        <w:rPr>
          <w:color w:val="FF0000"/>
          <w:lang w:eastAsia="ko-KR"/>
        </w:rPr>
        <w:t xml:space="preserve">FFS on whether to separately configure CSI-RS resource(s) used for measurements for model input </w:t>
      </w:r>
      <w:r w:rsidRPr="0058512D">
        <w:rPr>
          <w:color w:val="FF0000"/>
          <w:lang w:eastAsia="en-US"/>
        </w:rPr>
        <w:t>and CSI-RS resource(s) used for measurements for ground-truth CSI</w:t>
      </w:r>
    </w:p>
    <w:p w14:paraId="4A856A12" w14:textId="77777777" w:rsidR="000D5A51" w:rsidRDefault="00FF4DCD" w:rsidP="00EE5990">
      <w:pPr>
        <w:pStyle w:val="ac"/>
        <w:numPr>
          <w:ilvl w:val="1"/>
          <w:numId w:val="34"/>
        </w:numPr>
        <w:rPr>
          <w:lang w:eastAsia="en-US"/>
        </w:rPr>
      </w:pPr>
      <w:r>
        <w:rPr>
          <w:lang w:eastAsia="en-US"/>
        </w:rPr>
        <w:t>FFS whether/how to enhance CSI-RS resource configuration to reduce CSI-RS signalling overhead.</w:t>
      </w:r>
    </w:p>
    <w:p w14:paraId="7B431831" w14:textId="77777777" w:rsidR="000D5A51" w:rsidRDefault="00FF4DCD" w:rsidP="00EE5990">
      <w:pPr>
        <w:pStyle w:val="ac"/>
        <w:numPr>
          <w:ilvl w:val="0"/>
          <w:numId w:val="34"/>
        </w:numPr>
        <w:rPr>
          <w:lang w:eastAsia="ko-KR"/>
        </w:rPr>
      </w:pPr>
      <w:r>
        <w:t>FFS on CSI report configuration</w:t>
      </w:r>
    </w:p>
    <w:p w14:paraId="6B636701" w14:textId="77777777" w:rsidR="000D5A51" w:rsidRDefault="000D5A51">
      <w:pPr>
        <w:jc w:val="both"/>
        <w:rPr>
          <w:rFonts w:ascii="Times New Roman" w:hAnsi="Times New Roman"/>
          <w:lang w:eastAsia="ko-KR"/>
        </w:rPr>
      </w:pPr>
    </w:p>
    <w:p w14:paraId="5F7387C0" w14:textId="77777777" w:rsidR="000D5A51" w:rsidRDefault="00FF4DCD">
      <w:pPr>
        <w:pStyle w:val="1"/>
        <w:tabs>
          <w:tab w:val="left" w:pos="426"/>
        </w:tabs>
        <w:ind w:left="426"/>
        <w:jc w:val="both"/>
        <w:rPr>
          <w:rFonts w:ascii="Times New Roman" w:hAnsi="Times New Roman"/>
          <w:lang w:eastAsia="ko-KR"/>
        </w:rPr>
      </w:pPr>
      <w:r>
        <w:rPr>
          <w:rFonts w:ascii="Times New Roman" w:hAnsi="Times New Roman"/>
          <w:lang w:eastAsia="ko-KR"/>
        </w:rPr>
        <w:t>Reference</w:t>
      </w:r>
    </w:p>
    <w:p w14:paraId="01FD41B0" w14:textId="77777777" w:rsidR="0061642E" w:rsidRDefault="0061642E" w:rsidP="0061642E">
      <w:pPr>
        <w:pStyle w:val="ac"/>
        <w:numPr>
          <w:ilvl w:val="0"/>
          <w:numId w:val="41"/>
        </w:numPr>
        <w:rPr>
          <w:lang w:eastAsia="ko-KR"/>
        </w:rPr>
      </w:pPr>
      <w:r>
        <w:rPr>
          <w:lang w:eastAsia="ko-KR"/>
        </w:rPr>
        <w:t>R1-2506760</w:t>
      </w:r>
      <w:r>
        <w:rPr>
          <w:lang w:eastAsia="ko-KR"/>
        </w:rPr>
        <w:tab/>
        <w:t>Remaining Issues of Rel-19 AI/ML for NR Air Interface</w:t>
      </w:r>
      <w:r>
        <w:rPr>
          <w:lang w:eastAsia="ko-KR"/>
        </w:rPr>
        <w:tab/>
        <w:t>Ericsson</w:t>
      </w:r>
    </w:p>
    <w:p w14:paraId="6BCDB62E" w14:textId="77777777" w:rsidR="0061642E" w:rsidRDefault="0061642E" w:rsidP="0061642E">
      <w:pPr>
        <w:pStyle w:val="ac"/>
        <w:numPr>
          <w:ilvl w:val="0"/>
          <w:numId w:val="41"/>
        </w:numPr>
        <w:rPr>
          <w:lang w:eastAsia="ko-KR"/>
        </w:rPr>
      </w:pPr>
      <w:r>
        <w:rPr>
          <w:lang w:eastAsia="ko-KR"/>
        </w:rPr>
        <w:t>R1-2506770</w:t>
      </w:r>
      <w:r>
        <w:rPr>
          <w:lang w:eastAsia="ko-KR"/>
        </w:rPr>
        <w:tab/>
        <w:t>Discussion on maintenance of AI for Air Interface</w:t>
      </w:r>
      <w:r>
        <w:rPr>
          <w:lang w:eastAsia="ko-KR"/>
        </w:rPr>
        <w:tab/>
        <w:t>ZTE Corporation, Sanechips</w:t>
      </w:r>
    </w:p>
    <w:p w14:paraId="4DD2FA39" w14:textId="77777777" w:rsidR="0061642E" w:rsidRDefault="0061642E" w:rsidP="0061642E">
      <w:pPr>
        <w:pStyle w:val="ac"/>
        <w:numPr>
          <w:ilvl w:val="0"/>
          <w:numId w:val="41"/>
        </w:numPr>
        <w:rPr>
          <w:lang w:eastAsia="ko-KR"/>
        </w:rPr>
      </w:pPr>
      <w:r>
        <w:rPr>
          <w:lang w:eastAsia="ko-KR"/>
        </w:rPr>
        <w:t>R1-2506871</w:t>
      </w:r>
      <w:r>
        <w:rPr>
          <w:lang w:eastAsia="ko-KR"/>
        </w:rPr>
        <w:tab/>
        <w:t>Maintenance on AI/ML for NR Air Interface</w:t>
      </w:r>
      <w:r>
        <w:rPr>
          <w:lang w:eastAsia="ko-KR"/>
        </w:rPr>
        <w:tab/>
        <w:t>vivo</w:t>
      </w:r>
    </w:p>
    <w:p w14:paraId="31D642B0" w14:textId="77777777" w:rsidR="0061642E" w:rsidRDefault="0061642E" w:rsidP="0061642E">
      <w:pPr>
        <w:pStyle w:val="ac"/>
        <w:numPr>
          <w:ilvl w:val="0"/>
          <w:numId w:val="41"/>
        </w:numPr>
        <w:rPr>
          <w:lang w:eastAsia="ko-KR"/>
        </w:rPr>
      </w:pPr>
      <w:r>
        <w:rPr>
          <w:lang w:eastAsia="ko-KR"/>
        </w:rPr>
        <w:t>R1-2506934</w:t>
      </w:r>
      <w:r>
        <w:rPr>
          <w:lang w:eastAsia="ko-KR"/>
        </w:rPr>
        <w:tab/>
        <w:t>Maintenance of Rel-19 AI/ML for air interface</w:t>
      </w:r>
      <w:r>
        <w:rPr>
          <w:lang w:eastAsia="ko-KR"/>
        </w:rPr>
        <w:tab/>
        <w:t xml:space="preserve">Huawei, </w:t>
      </w:r>
      <w:proofErr w:type="spellStart"/>
      <w:r>
        <w:rPr>
          <w:lang w:eastAsia="ko-KR"/>
        </w:rPr>
        <w:t>HiSilicon</w:t>
      </w:r>
      <w:proofErr w:type="spellEnd"/>
    </w:p>
    <w:p w14:paraId="03C91596" w14:textId="77777777" w:rsidR="0061642E" w:rsidRDefault="0061642E" w:rsidP="0061642E">
      <w:pPr>
        <w:pStyle w:val="ac"/>
        <w:numPr>
          <w:ilvl w:val="0"/>
          <w:numId w:val="41"/>
        </w:numPr>
        <w:rPr>
          <w:lang w:eastAsia="ko-KR"/>
        </w:rPr>
      </w:pPr>
      <w:r>
        <w:rPr>
          <w:lang w:eastAsia="ko-KR"/>
        </w:rPr>
        <w:t>R1-2506961</w:t>
      </w:r>
      <w:r>
        <w:rPr>
          <w:lang w:eastAsia="ko-KR"/>
        </w:rPr>
        <w:tab/>
        <w:t>Maintenance on AI/ML for NR Air Interface</w:t>
      </w:r>
      <w:r>
        <w:rPr>
          <w:lang w:eastAsia="ko-KR"/>
        </w:rPr>
        <w:tab/>
        <w:t>Xiaomi</w:t>
      </w:r>
    </w:p>
    <w:p w14:paraId="544DBF15" w14:textId="77777777" w:rsidR="0061642E" w:rsidRDefault="0061642E" w:rsidP="0061642E">
      <w:pPr>
        <w:pStyle w:val="ac"/>
        <w:numPr>
          <w:ilvl w:val="0"/>
          <w:numId w:val="41"/>
        </w:numPr>
        <w:rPr>
          <w:lang w:eastAsia="ko-KR"/>
        </w:rPr>
      </w:pPr>
      <w:r>
        <w:rPr>
          <w:lang w:eastAsia="ko-KR"/>
        </w:rPr>
        <w:t>R1-2507000</w:t>
      </w:r>
      <w:r>
        <w:rPr>
          <w:lang w:eastAsia="ko-KR"/>
        </w:rPr>
        <w:tab/>
        <w:t>Maintenance of specification support for AI/ML for NR Air Interface</w:t>
      </w:r>
      <w:r>
        <w:rPr>
          <w:lang w:eastAsia="ko-KR"/>
        </w:rPr>
        <w:tab/>
        <w:t>CMCC</w:t>
      </w:r>
    </w:p>
    <w:p w14:paraId="45A86D2F" w14:textId="77777777" w:rsidR="0061642E" w:rsidRDefault="0061642E" w:rsidP="0061642E">
      <w:pPr>
        <w:pStyle w:val="ac"/>
        <w:numPr>
          <w:ilvl w:val="0"/>
          <w:numId w:val="41"/>
        </w:numPr>
        <w:rPr>
          <w:lang w:eastAsia="ko-KR"/>
        </w:rPr>
      </w:pPr>
      <w:r>
        <w:rPr>
          <w:lang w:eastAsia="ko-KR"/>
        </w:rPr>
        <w:t>R1-2507094</w:t>
      </w:r>
      <w:r>
        <w:rPr>
          <w:lang w:eastAsia="ko-KR"/>
        </w:rPr>
        <w:tab/>
        <w:t>Remaining issues on AI/ML for NR air interface</w:t>
      </w:r>
      <w:r>
        <w:rPr>
          <w:lang w:eastAsia="ko-KR"/>
        </w:rPr>
        <w:tab/>
        <w:t>CATT</w:t>
      </w:r>
    </w:p>
    <w:p w14:paraId="697174C5" w14:textId="77777777" w:rsidR="0061642E" w:rsidRDefault="0061642E" w:rsidP="0061642E">
      <w:pPr>
        <w:pStyle w:val="ac"/>
        <w:numPr>
          <w:ilvl w:val="0"/>
          <w:numId w:val="41"/>
        </w:numPr>
        <w:rPr>
          <w:lang w:eastAsia="ko-KR"/>
        </w:rPr>
      </w:pPr>
      <w:r>
        <w:rPr>
          <w:lang w:eastAsia="ko-KR"/>
        </w:rPr>
        <w:t>R1-2507155</w:t>
      </w:r>
      <w:r>
        <w:rPr>
          <w:lang w:eastAsia="ko-KR"/>
        </w:rPr>
        <w:tab/>
        <w:t>Maintenance on Rel-19 AI/ML for NR air interface</w:t>
      </w:r>
      <w:r>
        <w:rPr>
          <w:lang w:eastAsia="ko-KR"/>
        </w:rPr>
        <w:tab/>
        <w:t>OPPO</w:t>
      </w:r>
    </w:p>
    <w:p w14:paraId="40999B75" w14:textId="77777777" w:rsidR="0061642E" w:rsidRDefault="0061642E" w:rsidP="0061642E">
      <w:pPr>
        <w:pStyle w:val="ac"/>
        <w:numPr>
          <w:ilvl w:val="0"/>
          <w:numId w:val="41"/>
        </w:numPr>
        <w:rPr>
          <w:lang w:eastAsia="ko-KR"/>
        </w:rPr>
      </w:pPr>
      <w:r>
        <w:rPr>
          <w:lang w:eastAsia="ko-KR"/>
        </w:rPr>
        <w:t>R1-2507227</w:t>
      </w:r>
      <w:r>
        <w:rPr>
          <w:lang w:eastAsia="ko-KR"/>
        </w:rPr>
        <w:tab/>
        <w:t>Remaining issue on AI/ML for NR Air Interface</w:t>
      </w:r>
      <w:r>
        <w:rPr>
          <w:lang w:eastAsia="ko-KR"/>
        </w:rPr>
        <w:tab/>
        <w:t>Samsung</w:t>
      </w:r>
    </w:p>
    <w:p w14:paraId="5FEDB4F0" w14:textId="77777777" w:rsidR="0061642E" w:rsidRDefault="0061642E" w:rsidP="0061642E">
      <w:pPr>
        <w:pStyle w:val="ac"/>
        <w:numPr>
          <w:ilvl w:val="0"/>
          <w:numId w:val="41"/>
        </w:numPr>
        <w:rPr>
          <w:lang w:eastAsia="ko-KR"/>
        </w:rPr>
      </w:pPr>
      <w:r>
        <w:rPr>
          <w:lang w:eastAsia="ko-KR"/>
        </w:rPr>
        <w:t>R1-2507277</w:t>
      </w:r>
      <w:r>
        <w:rPr>
          <w:lang w:eastAsia="ko-KR"/>
        </w:rPr>
        <w:tab/>
        <w:t>Remaining issues on AI/ML for air interface in Rel-19</w:t>
      </w:r>
      <w:r>
        <w:rPr>
          <w:lang w:eastAsia="ko-KR"/>
        </w:rPr>
        <w:tab/>
        <w:t>Fujitsu</w:t>
      </w:r>
    </w:p>
    <w:p w14:paraId="3D43486F" w14:textId="77777777" w:rsidR="0061642E" w:rsidRDefault="0061642E" w:rsidP="0061642E">
      <w:pPr>
        <w:pStyle w:val="ac"/>
        <w:numPr>
          <w:ilvl w:val="0"/>
          <w:numId w:val="41"/>
        </w:numPr>
        <w:rPr>
          <w:lang w:eastAsia="ko-KR"/>
        </w:rPr>
      </w:pPr>
      <w:r>
        <w:rPr>
          <w:lang w:eastAsia="ko-KR"/>
        </w:rPr>
        <w:t>R1-2507302</w:t>
      </w:r>
      <w:r>
        <w:rPr>
          <w:lang w:eastAsia="ko-KR"/>
        </w:rPr>
        <w:tab/>
        <w:t>Remaining Issues on AIML for NR Air Interface</w:t>
      </w:r>
      <w:r>
        <w:rPr>
          <w:lang w:eastAsia="ko-KR"/>
        </w:rPr>
        <w:tab/>
        <w:t>NEC</w:t>
      </w:r>
    </w:p>
    <w:p w14:paraId="593E9DB8" w14:textId="77777777" w:rsidR="0061642E" w:rsidRDefault="0061642E" w:rsidP="0061642E">
      <w:pPr>
        <w:pStyle w:val="ac"/>
        <w:numPr>
          <w:ilvl w:val="0"/>
          <w:numId w:val="41"/>
        </w:numPr>
        <w:rPr>
          <w:lang w:eastAsia="ko-KR"/>
        </w:rPr>
      </w:pPr>
      <w:r>
        <w:rPr>
          <w:lang w:eastAsia="ko-KR"/>
        </w:rPr>
        <w:t>R1-2507374</w:t>
      </w:r>
      <w:r>
        <w:rPr>
          <w:lang w:eastAsia="ko-KR"/>
        </w:rPr>
        <w:tab/>
        <w:t>Discussion on AI/ML maintenance in 5G NR interface</w:t>
      </w:r>
      <w:r>
        <w:rPr>
          <w:lang w:eastAsia="ko-KR"/>
        </w:rPr>
        <w:tab/>
        <w:t>Panasonic</w:t>
      </w:r>
    </w:p>
    <w:p w14:paraId="52357C0D" w14:textId="77777777" w:rsidR="0061642E" w:rsidRDefault="0061642E" w:rsidP="0061642E">
      <w:pPr>
        <w:pStyle w:val="ac"/>
        <w:numPr>
          <w:ilvl w:val="0"/>
          <w:numId w:val="41"/>
        </w:numPr>
        <w:rPr>
          <w:lang w:eastAsia="ko-KR"/>
        </w:rPr>
      </w:pPr>
      <w:r>
        <w:rPr>
          <w:lang w:eastAsia="ko-KR"/>
        </w:rPr>
        <w:t>R1-2507383</w:t>
      </w:r>
      <w:r>
        <w:rPr>
          <w:lang w:eastAsia="ko-KR"/>
        </w:rPr>
        <w:tab/>
        <w:t>Maintenance on AI/ML for NR Air Interface</w:t>
      </w:r>
      <w:r>
        <w:rPr>
          <w:lang w:eastAsia="ko-KR"/>
        </w:rPr>
        <w:tab/>
        <w:t>Nokia</w:t>
      </w:r>
    </w:p>
    <w:p w14:paraId="68E4E140" w14:textId="77777777" w:rsidR="0061642E" w:rsidRDefault="0061642E" w:rsidP="0061642E">
      <w:pPr>
        <w:pStyle w:val="ac"/>
        <w:numPr>
          <w:ilvl w:val="0"/>
          <w:numId w:val="41"/>
        </w:numPr>
        <w:rPr>
          <w:lang w:eastAsia="ko-KR"/>
        </w:rPr>
      </w:pPr>
      <w:r>
        <w:rPr>
          <w:lang w:eastAsia="ko-KR"/>
        </w:rPr>
        <w:t>R1-2507394</w:t>
      </w:r>
      <w:r>
        <w:rPr>
          <w:lang w:eastAsia="ko-KR"/>
        </w:rPr>
        <w:tab/>
        <w:t>Maintenance on AI/ML for NR Air interface</w:t>
      </w:r>
      <w:r>
        <w:rPr>
          <w:lang w:eastAsia="ko-KR"/>
        </w:rPr>
        <w:tab/>
        <w:t>LG Electronics</w:t>
      </w:r>
    </w:p>
    <w:p w14:paraId="2FA24EFC" w14:textId="77777777" w:rsidR="0061642E" w:rsidRDefault="0061642E" w:rsidP="0061642E">
      <w:pPr>
        <w:pStyle w:val="ac"/>
        <w:numPr>
          <w:ilvl w:val="0"/>
          <w:numId w:val="41"/>
        </w:numPr>
        <w:rPr>
          <w:lang w:eastAsia="ko-KR"/>
        </w:rPr>
      </w:pPr>
      <w:r>
        <w:rPr>
          <w:lang w:eastAsia="ko-KR"/>
        </w:rPr>
        <w:t>R1-2507442</w:t>
      </w:r>
      <w:r>
        <w:rPr>
          <w:lang w:eastAsia="ko-KR"/>
        </w:rPr>
        <w:tab/>
        <w:t>Maintenance on Artificial Intelligence (AI)/Machine Learning (ML) for NR Air Interface</w:t>
      </w:r>
      <w:r>
        <w:rPr>
          <w:lang w:eastAsia="ko-KR"/>
        </w:rPr>
        <w:tab/>
        <w:t>Lenovo</w:t>
      </w:r>
    </w:p>
    <w:p w14:paraId="00BCE142" w14:textId="77777777" w:rsidR="0061642E" w:rsidRDefault="0061642E" w:rsidP="0061642E">
      <w:pPr>
        <w:pStyle w:val="ac"/>
        <w:numPr>
          <w:ilvl w:val="0"/>
          <w:numId w:val="41"/>
        </w:numPr>
        <w:rPr>
          <w:lang w:eastAsia="ko-KR"/>
        </w:rPr>
      </w:pPr>
      <w:r>
        <w:rPr>
          <w:lang w:eastAsia="ko-KR"/>
        </w:rPr>
        <w:t>R1-2507452</w:t>
      </w:r>
      <w:r>
        <w:rPr>
          <w:lang w:eastAsia="ko-KR"/>
        </w:rPr>
        <w:tab/>
        <w:t>Maintenance of AI beam management</w:t>
      </w:r>
      <w:r>
        <w:rPr>
          <w:lang w:eastAsia="ko-KR"/>
        </w:rPr>
        <w:tab/>
        <w:t>Ofinno</w:t>
      </w:r>
    </w:p>
    <w:p w14:paraId="691A4DEE" w14:textId="77777777" w:rsidR="0061642E" w:rsidRDefault="0061642E" w:rsidP="0061642E">
      <w:pPr>
        <w:pStyle w:val="ac"/>
        <w:numPr>
          <w:ilvl w:val="0"/>
          <w:numId w:val="41"/>
        </w:numPr>
        <w:rPr>
          <w:lang w:eastAsia="ko-KR"/>
        </w:rPr>
      </w:pPr>
      <w:r>
        <w:rPr>
          <w:lang w:eastAsia="ko-KR"/>
        </w:rPr>
        <w:t>R1-2507515</w:t>
      </w:r>
      <w:r>
        <w:rPr>
          <w:lang w:eastAsia="ko-KR"/>
        </w:rPr>
        <w:tab/>
        <w:t>Maintenance for AI/ML for NR Air Interface</w:t>
      </w:r>
      <w:r>
        <w:rPr>
          <w:lang w:eastAsia="ko-KR"/>
        </w:rPr>
        <w:tab/>
        <w:t>Google</w:t>
      </w:r>
    </w:p>
    <w:p w14:paraId="312CA311" w14:textId="77777777" w:rsidR="0061642E" w:rsidRDefault="0061642E" w:rsidP="0061642E">
      <w:pPr>
        <w:pStyle w:val="ac"/>
        <w:numPr>
          <w:ilvl w:val="0"/>
          <w:numId w:val="41"/>
        </w:numPr>
        <w:rPr>
          <w:lang w:eastAsia="ko-KR"/>
        </w:rPr>
      </w:pPr>
      <w:r>
        <w:rPr>
          <w:lang w:eastAsia="ko-KR"/>
        </w:rPr>
        <w:t>R1-2507582</w:t>
      </w:r>
      <w:r>
        <w:rPr>
          <w:lang w:eastAsia="ko-KR"/>
        </w:rPr>
        <w:tab/>
        <w:t>Maintenance on Rel-19 AI/ML</w:t>
      </w:r>
      <w:r>
        <w:rPr>
          <w:lang w:eastAsia="ko-KR"/>
        </w:rPr>
        <w:tab/>
      </w:r>
      <w:proofErr w:type="spellStart"/>
      <w:r>
        <w:rPr>
          <w:lang w:eastAsia="ko-KR"/>
        </w:rPr>
        <w:t>InterDigital</w:t>
      </w:r>
      <w:proofErr w:type="spellEnd"/>
      <w:r>
        <w:rPr>
          <w:lang w:eastAsia="ko-KR"/>
        </w:rPr>
        <w:t>, Inc.</w:t>
      </w:r>
    </w:p>
    <w:p w14:paraId="18788EEE" w14:textId="77777777" w:rsidR="0061642E" w:rsidRDefault="0061642E" w:rsidP="0061642E">
      <w:pPr>
        <w:pStyle w:val="ac"/>
        <w:numPr>
          <w:ilvl w:val="0"/>
          <w:numId w:val="41"/>
        </w:numPr>
        <w:rPr>
          <w:lang w:eastAsia="ko-KR"/>
        </w:rPr>
      </w:pPr>
      <w:r>
        <w:rPr>
          <w:lang w:eastAsia="ko-KR"/>
        </w:rPr>
        <w:t>R1-2507648</w:t>
      </w:r>
      <w:r>
        <w:rPr>
          <w:lang w:eastAsia="ko-KR"/>
        </w:rPr>
        <w:tab/>
        <w:t>Remaining issues for R19 AI/ML for NR air interface</w:t>
      </w:r>
      <w:r>
        <w:rPr>
          <w:lang w:eastAsia="ko-KR"/>
        </w:rPr>
        <w:tab/>
        <w:t>Apple</w:t>
      </w:r>
    </w:p>
    <w:p w14:paraId="64100C70" w14:textId="77777777" w:rsidR="0061642E" w:rsidRDefault="0061642E" w:rsidP="0061642E">
      <w:pPr>
        <w:pStyle w:val="ac"/>
        <w:numPr>
          <w:ilvl w:val="0"/>
          <w:numId w:val="41"/>
        </w:numPr>
        <w:rPr>
          <w:lang w:eastAsia="ko-KR"/>
        </w:rPr>
      </w:pPr>
      <w:r>
        <w:rPr>
          <w:lang w:eastAsia="ko-KR"/>
        </w:rPr>
        <w:t>R1-2507694</w:t>
      </w:r>
      <w:r>
        <w:rPr>
          <w:lang w:eastAsia="ko-KR"/>
        </w:rPr>
        <w:tab/>
        <w:t>Maintenance on AI/ML for NR air interface</w:t>
      </w:r>
      <w:r>
        <w:rPr>
          <w:lang w:eastAsia="ko-KR"/>
        </w:rPr>
        <w:tab/>
        <w:t>Qualcomm Incorporated</w:t>
      </w:r>
    </w:p>
    <w:p w14:paraId="56BA0592" w14:textId="77777777" w:rsidR="0061642E" w:rsidRDefault="0061642E" w:rsidP="0061642E">
      <w:pPr>
        <w:pStyle w:val="ac"/>
        <w:numPr>
          <w:ilvl w:val="0"/>
          <w:numId w:val="41"/>
        </w:numPr>
        <w:rPr>
          <w:lang w:eastAsia="ko-KR"/>
        </w:rPr>
      </w:pPr>
      <w:r>
        <w:rPr>
          <w:lang w:eastAsia="ko-KR"/>
        </w:rPr>
        <w:t>R1-2507774</w:t>
      </w:r>
      <w:r>
        <w:rPr>
          <w:lang w:eastAsia="ko-KR"/>
        </w:rPr>
        <w:tab/>
        <w:t>Maintenance on AI/ML for NR Air Interface</w:t>
      </w:r>
      <w:r>
        <w:rPr>
          <w:lang w:eastAsia="ko-KR"/>
        </w:rPr>
        <w:tab/>
        <w:t>Sharp</w:t>
      </w:r>
    </w:p>
    <w:p w14:paraId="3974868F" w14:textId="77777777" w:rsidR="0061642E" w:rsidRDefault="0061642E" w:rsidP="0061642E">
      <w:pPr>
        <w:pStyle w:val="ac"/>
        <w:numPr>
          <w:ilvl w:val="0"/>
          <w:numId w:val="41"/>
        </w:numPr>
        <w:rPr>
          <w:lang w:eastAsia="ko-KR"/>
        </w:rPr>
      </w:pPr>
      <w:r>
        <w:rPr>
          <w:lang w:eastAsia="ko-KR"/>
        </w:rPr>
        <w:t>R1-2507832</w:t>
      </w:r>
      <w:r>
        <w:rPr>
          <w:lang w:eastAsia="ko-KR"/>
        </w:rPr>
        <w:tab/>
        <w:t>Remaining issues on AI/ML for air interface in Rel-19</w:t>
      </w:r>
      <w:r>
        <w:rPr>
          <w:lang w:eastAsia="ko-KR"/>
        </w:rPr>
        <w:tab/>
      </w:r>
      <w:proofErr w:type="spellStart"/>
      <w:r>
        <w:rPr>
          <w:lang w:eastAsia="ko-KR"/>
        </w:rPr>
        <w:t>Quectel</w:t>
      </w:r>
      <w:proofErr w:type="spellEnd"/>
    </w:p>
    <w:p w14:paraId="52351D7B" w14:textId="7569723C" w:rsidR="000D5A51" w:rsidRDefault="0061642E" w:rsidP="001237CD">
      <w:pPr>
        <w:pStyle w:val="ac"/>
        <w:numPr>
          <w:ilvl w:val="0"/>
          <w:numId w:val="41"/>
        </w:numPr>
        <w:rPr>
          <w:lang w:eastAsia="ko-KR"/>
        </w:rPr>
      </w:pPr>
      <w:r>
        <w:rPr>
          <w:lang w:eastAsia="ko-KR"/>
        </w:rPr>
        <w:t>R1-2507865</w:t>
      </w:r>
      <w:r>
        <w:rPr>
          <w:lang w:eastAsia="ko-KR"/>
        </w:rPr>
        <w:tab/>
        <w:t>Remaining issues on AI PHY</w:t>
      </w:r>
      <w:r>
        <w:rPr>
          <w:lang w:eastAsia="ko-KR"/>
        </w:rPr>
        <w:tab/>
      </w:r>
      <w:proofErr w:type="spellStart"/>
      <w:r>
        <w:rPr>
          <w:lang w:eastAsia="ko-KR"/>
        </w:rPr>
        <w:t>ASUSTeK</w:t>
      </w:r>
      <w:proofErr w:type="spellEnd"/>
    </w:p>
    <w:p w14:paraId="69505411" w14:textId="659A2B3C" w:rsidR="00F1650E" w:rsidRDefault="00F1650E" w:rsidP="001237CD">
      <w:pPr>
        <w:pStyle w:val="ac"/>
        <w:numPr>
          <w:ilvl w:val="0"/>
          <w:numId w:val="41"/>
        </w:numPr>
        <w:rPr>
          <w:lang w:eastAsia="ko-KR"/>
        </w:rPr>
      </w:pPr>
      <w:r w:rsidRPr="00F1650E">
        <w:rPr>
          <w:lang w:eastAsia="ko-KR"/>
        </w:rPr>
        <w:t>R1-2506715</w:t>
      </w:r>
      <w:r w:rsidRPr="00F1650E">
        <w:rPr>
          <w:lang w:eastAsia="ko-KR"/>
        </w:rPr>
        <w:tab/>
        <w:t>LS on candidate data collection</w:t>
      </w:r>
      <w:r w:rsidRPr="00F1650E">
        <w:rPr>
          <w:lang w:eastAsia="ko-KR"/>
        </w:rPr>
        <w:tab/>
        <w:t>RAN2, Xiaomi, Ericsson</w:t>
      </w:r>
    </w:p>
    <w:p w14:paraId="09F0BB15"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R1-2506767</w:t>
      </w:r>
      <w:r w:rsidRPr="00EC3D82">
        <w:rPr>
          <w:rFonts w:ascii="Times New Roman" w:eastAsia="Times New Roman" w:hAnsi="Times New Roman"/>
        </w:rPr>
        <w:tab/>
        <w:t>Discussion on candidate data collection</w:t>
      </w:r>
      <w:r w:rsidRPr="00EC3D82">
        <w:rPr>
          <w:rFonts w:ascii="Times New Roman" w:eastAsia="Times New Roman" w:hAnsi="Times New Roman"/>
        </w:rPr>
        <w:tab/>
        <w:t>ZTE Corporation, Sanechips</w:t>
      </w:r>
    </w:p>
    <w:p w14:paraId="7345C3C2" w14:textId="77777777" w:rsidR="00EC3D82" w:rsidRDefault="00EC3D82" w:rsidP="00EC3D82">
      <w:pPr>
        <w:pStyle w:val="ac"/>
        <w:numPr>
          <w:ilvl w:val="0"/>
          <w:numId w:val="41"/>
        </w:numPr>
      </w:pPr>
      <w:r w:rsidRPr="00EC3D82">
        <w:rPr>
          <w:rFonts w:ascii="Times New Roman" w:eastAsia="Times New Roman" w:hAnsi="Times New Roman"/>
        </w:rPr>
        <w:t>R1-2506768</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ZTE Corporation, Sanechips</w:t>
      </w:r>
    </w:p>
    <w:p w14:paraId="5673CCFB" w14:textId="77777777" w:rsidR="00EC3D82" w:rsidRDefault="00EC3D82" w:rsidP="00EC3D82">
      <w:pPr>
        <w:pStyle w:val="ac"/>
        <w:numPr>
          <w:ilvl w:val="0"/>
          <w:numId w:val="41"/>
        </w:numPr>
      </w:pPr>
      <w:r w:rsidRPr="00EC3D82">
        <w:rPr>
          <w:rFonts w:ascii="Times New Roman" w:eastAsia="Times New Roman" w:hAnsi="Times New Roman"/>
        </w:rPr>
        <w:lastRenderedPageBreak/>
        <w:t>R1-2506851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vivo</w:t>
      </w:r>
    </w:p>
    <w:p w14:paraId="338B9B6A" w14:textId="77777777" w:rsidR="00EC3D82" w:rsidRDefault="00EC3D82" w:rsidP="00EC3D82">
      <w:pPr>
        <w:pStyle w:val="ac"/>
        <w:numPr>
          <w:ilvl w:val="0"/>
          <w:numId w:val="41"/>
        </w:numPr>
      </w:pPr>
      <w:r w:rsidRPr="00EC3D82">
        <w:rPr>
          <w:rFonts w:ascii="Times New Roman" w:eastAsia="Times New Roman" w:hAnsi="Times New Roman"/>
        </w:rPr>
        <w:t>R1-2506852</w:t>
      </w:r>
      <w:r w:rsidRPr="00EC3D82">
        <w:rPr>
          <w:rFonts w:ascii="Times New Roman" w:eastAsia="Times New Roman" w:hAnsi="Times New Roman"/>
        </w:rPr>
        <w:tab/>
        <w:t>Discussion on candidate data collection</w:t>
      </w:r>
      <w:r w:rsidRPr="00EC3D82">
        <w:rPr>
          <w:rFonts w:ascii="Times New Roman" w:eastAsia="Times New Roman" w:hAnsi="Times New Roman"/>
        </w:rPr>
        <w:tab/>
        <w:t>vivo</w:t>
      </w:r>
    </w:p>
    <w:p w14:paraId="0DD6105F" w14:textId="77777777" w:rsidR="00EC3D82" w:rsidRDefault="00EC3D82" w:rsidP="00EC3D82">
      <w:pPr>
        <w:pStyle w:val="ac"/>
        <w:numPr>
          <w:ilvl w:val="0"/>
          <w:numId w:val="41"/>
        </w:numPr>
      </w:pPr>
      <w:r w:rsidRPr="00EC3D82">
        <w:rPr>
          <w:rFonts w:ascii="Times New Roman" w:eastAsia="Times New Roman" w:hAnsi="Times New Roman"/>
        </w:rPr>
        <w:t>R1-2506999</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CMCC</w:t>
      </w:r>
    </w:p>
    <w:p w14:paraId="683EBE56" w14:textId="77777777" w:rsidR="00EC3D82" w:rsidRDefault="00EC3D82" w:rsidP="00EC3D82">
      <w:pPr>
        <w:pStyle w:val="ac"/>
        <w:numPr>
          <w:ilvl w:val="0"/>
          <w:numId w:val="41"/>
        </w:numPr>
      </w:pPr>
      <w:r w:rsidRPr="00EC3D82">
        <w:rPr>
          <w:rFonts w:ascii="Times New Roman" w:eastAsia="Times New Roman" w:hAnsi="Times New Roman"/>
        </w:rPr>
        <w:t>R1-2507081</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CATT</w:t>
      </w:r>
    </w:p>
    <w:p w14:paraId="4A18E16D" w14:textId="77777777" w:rsidR="00EC3D82" w:rsidRDefault="00EC3D82" w:rsidP="00EC3D82">
      <w:pPr>
        <w:pStyle w:val="ac"/>
        <w:numPr>
          <w:ilvl w:val="0"/>
          <w:numId w:val="41"/>
        </w:numPr>
      </w:pPr>
      <w:r w:rsidRPr="00EC3D82">
        <w:rPr>
          <w:rFonts w:ascii="Times New Roman" w:eastAsia="Times New Roman" w:hAnsi="Times New Roman"/>
        </w:rPr>
        <w:t>R1-2507157</w:t>
      </w:r>
      <w:r w:rsidRPr="00EC3D82">
        <w:rPr>
          <w:rFonts w:ascii="Times New Roman" w:eastAsia="Times New Roman" w:hAnsi="Times New Roman"/>
        </w:rPr>
        <w:tab/>
        <w:t>Reply on LS on candidate data collection</w:t>
      </w:r>
      <w:r w:rsidRPr="00EC3D82">
        <w:rPr>
          <w:rFonts w:ascii="Times New Roman" w:eastAsia="Times New Roman" w:hAnsi="Times New Roman"/>
        </w:rPr>
        <w:tab/>
        <w:t>OPPO</w:t>
      </w:r>
    </w:p>
    <w:p w14:paraId="378CF9ED" w14:textId="77777777" w:rsidR="00EC3D82" w:rsidRDefault="00EC3D82" w:rsidP="00EC3D82">
      <w:pPr>
        <w:pStyle w:val="ac"/>
        <w:numPr>
          <w:ilvl w:val="0"/>
          <w:numId w:val="41"/>
        </w:numPr>
      </w:pPr>
      <w:r w:rsidRPr="00EC3D82">
        <w:rPr>
          <w:rFonts w:ascii="Times New Roman" w:eastAsia="Times New Roman" w:hAnsi="Times New Roman"/>
        </w:rPr>
        <w:t>R1-2507220</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r>
      <w:r w:rsidRPr="00EC3D82">
        <w:rPr>
          <w:rFonts w:ascii="Times New Roman" w:eastAsia="DengXian" w:hAnsi="Times New Roman"/>
        </w:rPr>
        <w:tab/>
      </w:r>
      <w:r w:rsidRPr="00EC3D82">
        <w:rPr>
          <w:rFonts w:ascii="Times New Roman" w:eastAsia="Times New Roman" w:hAnsi="Times New Roman"/>
        </w:rPr>
        <w:t>Samsung</w:t>
      </w:r>
    </w:p>
    <w:p w14:paraId="365CBF15"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R1-2507306</w:t>
      </w:r>
      <w:r w:rsidRPr="00EC3D82">
        <w:rPr>
          <w:rFonts w:ascii="Times New Roman" w:eastAsia="Times New Roman" w:hAnsi="Times New Roman"/>
        </w:rPr>
        <w:tab/>
        <w:t>Discussion on LS on candidate data collection</w:t>
      </w:r>
      <w:r w:rsidRPr="00EC3D82">
        <w:rPr>
          <w:rFonts w:ascii="Times New Roman" w:eastAsia="Times New Roman" w:hAnsi="Times New Roman"/>
        </w:rPr>
        <w:tab/>
        <w:t>NEC</w:t>
      </w:r>
    </w:p>
    <w:p w14:paraId="1F1B5522"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R1-2507384</w:t>
      </w:r>
      <w:r w:rsidRPr="00EC3D82">
        <w:rPr>
          <w:rFonts w:ascii="Times New Roman" w:eastAsia="Times New Roman" w:hAnsi="Times New Roman"/>
        </w:rPr>
        <w:tab/>
        <w:t>Discussion for LS on candidate data collection</w:t>
      </w:r>
      <w:r w:rsidRPr="00EC3D82">
        <w:rPr>
          <w:rFonts w:ascii="Times New Roman" w:eastAsia="Times New Roman" w:hAnsi="Times New Roman"/>
        </w:rPr>
        <w:tab/>
        <w:t>Nokia</w:t>
      </w:r>
    </w:p>
    <w:p w14:paraId="769DBE48"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R1-2507385</w:t>
      </w:r>
      <w:r w:rsidRPr="00EC3D82">
        <w:rPr>
          <w:rFonts w:ascii="Times New Roman" w:eastAsia="Times New Roman" w:hAnsi="Times New Roman"/>
        </w:rPr>
        <w:tab/>
        <w:t>Draft LS reply on candidate data collection</w:t>
      </w:r>
      <w:r w:rsidRPr="00EC3D82">
        <w:rPr>
          <w:rFonts w:ascii="Times New Roman" w:eastAsia="Times New Roman" w:hAnsi="Times New Roman"/>
        </w:rPr>
        <w:tab/>
        <w:t>Nokia</w:t>
      </w:r>
    </w:p>
    <w:p w14:paraId="1C99D48F"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R1-2507393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LG Electronics</w:t>
      </w:r>
    </w:p>
    <w:p w14:paraId="397B1ADB" w14:textId="77777777" w:rsidR="00EC3D82" w:rsidRPr="00EC3D82" w:rsidRDefault="00EC3D82" w:rsidP="00EC3D82">
      <w:pPr>
        <w:pStyle w:val="ac"/>
        <w:numPr>
          <w:ilvl w:val="0"/>
          <w:numId w:val="41"/>
        </w:numPr>
        <w:rPr>
          <w:rFonts w:eastAsia="DengXian"/>
        </w:rPr>
      </w:pPr>
      <w:r w:rsidRPr="00EC3D82">
        <w:rPr>
          <w:rFonts w:ascii="Times New Roman" w:eastAsia="Times New Roman" w:hAnsi="Times New Roman"/>
        </w:rPr>
        <w:t>R1-2507431</w:t>
      </w:r>
      <w:r w:rsidRPr="00EC3D82">
        <w:rPr>
          <w:rFonts w:ascii="Times New Roman" w:eastAsia="Times New Roman" w:hAnsi="Times New Roman"/>
        </w:rPr>
        <w:tab/>
        <w:t>Discussion on the RAN2 LS on candidate data collection</w:t>
      </w:r>
      <w:r w:rsidRPr="00EC3D82">
        <w:rPr>
          <w:rFonts w:ascii="Times New Roman" w:eastAsia="Times New Roman" w:hAnsi="Times New Roman"/>
        </w:rPr>
        <w:tab/>
        <w:t>Ericsson</w:t>
      </w:r>
    </w:p>
    <w:p w14:paraId="42C222A5" w14:textId="77777777" w:rsidR="00EC3D82" w:rsidRPr="00EC3D82" w:rsidRDefault="00EC3D82" w:rsidP="00EC3D82">
      <w:pPr>
        <w:pStyle w:val="ac"/>
        <w:numPr>
          <w:ilvl w:val="0"/>
          <w:numId w:val="41"/>
        </w:numPr>
        <w:rPr>
          <w:rFonts w:ascii="Times New Roman" w:eastAsia="DengXian" w:hAnsi="Times New Roman"/>
        </w:rPr>
      </w:pPr>
      <w:r w:rsidRPr="00EC3D82">
        <w:rPr>
          <w:rFonts w:ascii="Times New Roman" w:eastAsia="Times New Roman" w:hAnsi="Times New Roman"/>
        </w:rPr>
        <w:t>R1-2507439</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Lenovo</w:t>
      </w:r>
    </w:p>
    <w:p w14:paraId="2CB7DAAD" w14:textId="77777777" w:rsidR="00EC3D82" w:rsidRDefault="00EC3D82" w:rsidP="00EC3D82">
      <w:pPr>
        <w:pStyle w:val="ac"/>
        <w:numPr>
          <w:ilvl w:val="0"/>
          <w:numId w:val="41"/>
        </w:numPr>
        <w:rPr>
          <w:lang w:eastAsia="en-US"/>
        </w:rPr>
      </w:pPr>
      <w:r w:rsidRPr="00EC3D82">
        <w:rPr>
          <w:rFonts w:ascii="Times New Roman" w:eastAsia="Times New Roman" w:hAnsi="Times New Roman"/>
        </w:rPr>
        <w:t>R1-2507523</w:t>
      </w:r>
      <w:r w:rsidRPr="00EC3D82">
        <w:rPr>
          <w:rFonts w:ascii="Times New Roman" w:eastAsia="Times New Roman" w:hAnsi="Times New Roman"/>
        </w:rPr>
        <w:tab/>
        <w:t>Draft Reply LS on Candidate Data Collection</w:t>
      </w:r>
      <w:r w:rsidRPr="00EC3D82">
        <w:rPr>
          <w:rFonts w:ascii="Times New Roman" w:eastAsia="Times New Roman" w:hAnsi="Times New Roman"/>
        </w:rPr>
        <w:tab/>
        <w:t>Google</w:t>
      </w:r>
    </w:p>
    <w:p w14:paraId="244CE44F" w14:textId="77777777" w:rsidR="00EC3D82" w:rsidRDefault="00EC3D82" w:rsidP="00EC3D82">
      <w:pPr>
        <w:pStyle w:val="ac"/>
        <w:numPr>
          <w:ilvl w:val="0"/>
          <w:numId w:val="41"/>
        </w:numPr>
      </w:pPr>
      <w:r w:rsidRPr="00EC3D82">
        <w:rPr>
          <w:rFonts w:ascii="Times New Roman" w:eastAsia="Times New Roman" w:hAnsi="Times New Roman"/>
        </w:rPr>
        <w:t>R1-2507647</w:t>
      </w:r>
      <w:r w:rsidRPr="00EC3D82">
        <w:rPr>
          <w:rFonts w:ascii="Times New Roman" w:eastAsia="Times New Roman" w:hAnsi="Times New Roman"/>
        </w:rPr>
        <w:tab/>
        <w:t>Discussion on RAN2 LS on candidate data collection</w:t>
      </w:r>
      <w:r w:rsidRPr="00EC3D82">
        <w:rPr>
          <w:rFonts w:ascii="Times New Roman" w:eastAsia="Times New Roman" w:hAnsi="Times New Roman"/>
        </w:rPr>
        <w:tab/>
        <w:t>Apple</w:t>
      </w:r>
    </w:p>
    <w:p w14:paraId="34DF6CC9" w14:textId="77777777" w:rsidR="00EC3D82" w:rsidRDefault="00EC3D82" w:rsidP="00EC3D82">
      <w:pPr>
        <w:pStyle w:val="ac"/>
        <w:numPr>
          <w:ilvl w:val="0"/>
          <w:numId w:val="41"/>
        </w:numPr>
      </w:pPr>
      <w:r w:rsidRPr="00EC3D82">
        <w:rPr>
          <w:rFonts w:ascii="Times New Roman" w:eastAsia="Times New Roman" w:hAnsi="Times New Roman"/>
        </w:rPr>
        <w:t>R1-2507691</w:t>
      </w:r>
      <w:r w:rsidRPr="00EC3D82">
        <w:rPr>
          <w:rFonts w:ascii="Times New Roman" w:eastAsia="Times New Roman" w:hAnsi="Times New Roman"/>
        </w:rPr>
        <w:tab/>
        <w:t>Discussion for LS reply on candidate data collection</w:t>
      </w:r>
      <w:r w:rsidRPr="00EC3D82">
        <w:rPr>
          <w:rFonts w:ascii="Times New Roman" w:eastAsia="Times New Roman" w:hAnsi="Times New Roman"/>
        </w:rPr>
        <w:tab/>
        <w:t>Qualcomm Incorporated</w:t>
      </w:r>
    </w:p>
    <w:p w14:paraId="7A5D3CCC" w14:textId="77777777" w:rsidR="00EC3D82" w:rsidRDefault="00EC3D82" w:rsidP="00EC3D82">
      <w:pPr>
        <w:pStyle w:val="ac"/>
        <w:numPr>
          <w:ilvl w:val="0"/>
          <w:numId w:val="41"/>
        </w:numPr>
      </w:pPr>
      <w:r w:rsidRPr="00EC3D82">
        <w:rPr>
          <w:rFonts w:ascii="Times New Roman" w:eastAsia="Times New Roman" w:hAnsi="Times New Roman"/>
        </w:rPr>
        <w:t>R1-2507773</w:t>
      </w:r>
      <w:r w:rsidRPr="00EC3D82">
        <w:rPr>
          <w:rFonts w:ascii="Times New Roman" w:eastAsia="Times New Roman" w:hAnsi="Times New Roman"/>
        </w:rPr>
        <w:tab/>
        <w:t>Discussion on RAN2 LS on candidate data collection</w:t>
      </w:r>
      <w:r w:rsidRPr="00EC3D82">
        <w:rPr>
          <w:rFonts w:ascii="Times New Roman" w:eastAsia="DengXian" w:hAnsi="Times New Roman"/>
        </w:rPr>
        <w:tab/>
      </w:r>
      <w:r w:rsidRPr="00EC3D82">
        <w:rPr>
          <w:rFonts w:ascii="Times New Roman" w:eastAsia="DengXian" w:hAnsi="Times New Roman"/>
        </w:rPr>
        <w:tab/>
      </w:r>
      <w:r w:rsidRPr="00EC3D82">
        <w:rPr>
          <w:rFonts w:ascii="Times New Roman" w:eastAsia="Times New Roman" w:hAnsi="Times New Roman"/>
        </w:rPr>
        <w:t>Sharp</w:t>
      </w:r>
    </w:p>
    <w:p w14:paraId="65F25FE2" w14:textId="77777777" w:rsidR="00EC3D82" w:rsidRDefault="00EC3D82" w:rsidP="00EC3D82">
      <w:pPr>
        <w:pStyle w:val="ac"/>
        <w:numPr>
          <w:ilvl w:val="0"/>
          <w:numId w:val="41"/>
        </w:numPr>
      </w:pPr>
      <w:r w:rsidRPr="00EC3D82">
        <w:rPr>
          <w:rFonts w:ascii="Times New Roman" w:eastAsia="Times New Roman" w:hAnsi="Times New Roman"/>
        </w:rPr>
        <w:t>R1-2507928</w:t>
      </w:r>
      <w:r w:rsidRPr="00EC3D82">
        <w:rPr>
          <w:rFonts w:ascii="Times New Roman" w:eastAsia="Times New Roman" w:hAnsi="Times New Roman"/>
        </w:rPr>
        <w:tab/>
        <w:t>Discussion on the LS reply to RAN2 on candidate data collection</w:t>
      </w:r>
      <w:r w:rsidRPr="00EC3D82">
        <w:rPr>
          <w:rFonts w:ascii="Times New Roman" w:eastAsia="Times New Roman" w:hAnsi="Times New Roman"/>
        </w:rPr>
        <w:tab/>
        <w:t xml:space="preserve">Huawei, </w:t>
      </w:r>
      <w:proofErr w:type="spellStart"/>
      <w:r w:rsidRPr="00EC3D82">
        <w:rPr>
          <w:rFonts w:ascii="Times New Roman" w:eastAsia="Times New Roman" w:hAnsi="Times New Roman"/>
        </w:rPr>
        <w:t>HiSilicon</w:t>
      </w:r>
      <w:proofErr w:type="spellEnd"/>
    </w:p>
    <w:p w14:paraId="5AB8CD8D" w14:textId="77777777" w:rsidR="000D5A51" w:rsidRDefault="000D5A51">
      <w:pPr>
        <w:rPr>
          <w:lang w:eastAsia="ko-KR"/>
        </w:rPr>
      </w:pPr>
    </w:p>
    <w:sectPr w:rsidR="000D5A51">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3885DA" w14:textId="77777777" w:rsidR="00761CC1" w:rsidRDefault="00761CC1" w:rsidP="009738E0">
      <w:r>
        <w:separator/>
      </w:r>
    </w:p>
  </w:endnote>
  <w:endnote w:type="continuationSeparator" w:id="0">
    <w:p w14:paraId="529B3EDC" w14:textId="77777777" w:rsidR="00761CC1" w:rsidRDefault="00761CC1" w:rsidP="009738E0">
      <w:r>
        <w:continuationSeparator/>
      </w:r>
    </w:p>
  </w:endnote>
  <w:endnote w:type="continuationNotice" w:id="1">
    <w:p w14:paraId="04F70910" w14:textId="77777777" w:rsidR="00761CC1" w:rsidRDefault="00761C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ZapfDingbats">
    <w:panose1 w:val="00000000000000000000"/>
    <w:charset w:val="00"/>
    <w:family w:val="roman"/>
    <w:notTrueType/>
    <w:pitch w:val="default"/>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t">
    <w:altName w:val="Segoe Print"/>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Liberation Sans">
    <w:altName w:val="Arial"/>
    <w:charset w:val="01"/>
    <w:family w:val="roman"/>
    <w:pitch w:val="default"/>
  </w:font>
  <w:font w:name="Noto Sans CJK SC">
    <w:charset w:val="00"/>
    <w:family w:val="roman"/>
    <w:pitch w:val="default"/>
  </w:font>
  <w:font w:name="Lohit Devanagari">
    <w:altName w:val="Cambria"/>
    <w:charset w:val="00"/>
    <w:family w:val="roman"/>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43BDF0" w14:textId="77777777" w:rsidR="00761CC1" w:rsidRDefault="00761CC1" w:rsidP="009738E0">
      <w:r>
        <w:separator/>
      </w:r>
    </w:p>
  </w:footnote>
  <w:footnote w:type="continuationSeparator" w:id="0">
    <w:p w14:paraId="33F2B6F1" w14:textId="77777777" w:rsidR="00761CC1" w:rsidRDefault="00761CC1" w:rsidP="009738E0">
      <w:r>
        <w:continuationSeparator/>
      </w:r>
    </w:p>
  </w:footnote>
  <w:footnote w:type="continuationNotice" w:id="1">
    <w:p w14:paraId="020BCB32" w14:textId="77777777" w:rsidR="00761CC1" w:rsidRDefault="00761CC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317D6C"/>
    <w:multiLevelType w:val="multilevel"/>
    <w:tmpl w:val="B2D89C3E"/>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 w15:restartNumberingAfterBreak="0">
    <w:nsid w:val="068E1375"/>
    <w:multiLevelType w:val="multilevel"/>
    <w:tmpl w:val="6902DC22"/>
    <w:lvl w:ilvl="0">
      <w:start w:val="1"/>
      <w:numFmt w:val="decimal"/>
      <w:pStyle w:val="Observations"/>
      <w:lvlText w:val="Observation %1:"/>
      <w:lvlJc w:val="left"/>
      <w:pPr>
        <w:tabs>
          <w:tab w:val="num" w:pos="0"/>
        </w:tabs>
        <w:ind w:left="0" w:firstLine="0"/>
      </w:pPr>
      <w:rPr>
        <w:i w:val="0"/>
        <w:iCs w:val="0"/>
        <w:caps w:val="0"/>
        <w:small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6A92AF9"/>
    <w:multiLevelType w:val="multilevel"/>
    <w:tmpl w:val="7D523E64"/>
    <w:lvl w:ilvl="0">
      <w:start w:val="1"/>
      <w:numFmt w:val="bullet"/>
      <w:pStyle w:val="a"/>
      <w:lvlText w:val=""/>
      <w:lvlJc w:val="left"/>
      <w:pPr>
        <w:tabs>
          <w:tab w:val="num" w:pos="360"/>
        </w:tabs>
        <w:ind w:left="340" w:hanging="340"/>
      </w:pPr>
      <w:rPr>
        <w:rFonts w:ascii="Symbol" w:hAnsi="Symbol" w:cs="Symbol" w:hint="default"/>
        <w:color w:val="auto"/>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83E68A3"/>
    <w:multiLevelType w:val="hybridMultilevel"/>
    <w:tmpl w:val="14706DBE"/>
    <w:lvl w:ilvl="0" w:tplc="E04A1BEC">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3E1B1E"/>
    <w:multiLevelType w:val="hybridMultilevel"/>
    <w:tmpl w:val="8E7CCBC6"/>
    <w:lvl w:ilvl="0" w:tplc="45C0537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53703D0"/>
    <w:multiLevelType w:val="multilevel"/>
    <w:tmpl w:val="F7306F00"/>
    <w:lvl w:ilvl="0">
      <w:numFmt w:val="bullet"/>
      <w:pStyle w:val="3GPPAgreements"/>
      <w:lvlText w:val="•"/>
      <w:lvlJc w:val="left"/>
      <w:pPr>
        <w:tabs>
          <w:tab w:val="num" w:pos="0"/>
        </w:tabs>
        <w:ind w:left="284" w:hanging="284"/>
      </w:pPr>
      <w:rPr>
        <w:rFonts w:ascii="SimSun" w:hAnsi="SimSun" w:cs="SimSun" w:hint="default"/>
        <w:color w:val="auto"/>
        <w:sz w:val="22"/>
      </w:rPr>
    </w:lvl>
    <w:lvl w:ilvl="1">
      <w:numFmt w:val="bullet"/>
      <w:lvlText w:val="•"/>
      <w:lvlJc w:val="left"/>
      <w:pPr>
        <w:tabs>
          <w:tab w:val="num" w:pos="0"/>
        </w:tabs>
        <w:ind w:left="851" w:hanging="283"/>
      </w:pPr>
      <w:rPr>
        <w:rFonts w:ascii="SimSun" w:hAnsi="SimSun" w:cs="SimSun" w:hint="default"/>
        <w:color w:val="auto"/>
        <w:sz w:val="22"/>
        <w:lang w:val="en-GB"/>
      </w:rPr>
    </w:lvl>
    <w:lvl w:ilvl="2">
      <w:numFmt w:val="bullet"/>
      <w:lvlText w:val="-"/>
      <w:lvlJc w:val="left"/>
      <w:pPr>
        <w:tabs>
          <w:tab w:val="num" w:pos="0"/>
        </w:tabs>
        <w:ind w:left="1135" w:hanging="284"/>
      </w:pPr>
      <w:rPr>
        <w:rFonts w:ascii="Times New Roman" w:hAnsi="Times New Roman" w:cs="Times New Roman" w:hint="default"/>
        <w:color w:val="auto"/>
        <w:sz w:val="22"/>
      </w:rPr>
    </w:lvl>
    <w:lvl w:ilvl="3">
      <w:numFmt w:val="bullet"/>
      <w:lvlText w:val="•"/>
      <w:lvlJc w:val="left"/>
      <w:pPr>
        <w:tabs>
          <w:tab w:val="num" w:pos="0"/>
        </w:tabs>
        <w:ind w:left="1418" w:hanging="283"/>
      </w:pPr>
      <w:rPr>
        <w:rFonts w:ascii="SimSun" w:hAnsi="SimSun" w:cs="SimSun" w:hint="default"/>
        <w:color w:val="auto"/>
      </w:rPr>
    </w:lvl>
    <w:lvl w:ilvl="4">
      <w:start w:val="1"/>
      <w:numFmt w:val="bullet"/>
      <w:lvlText w:val="▪"/>
      <w:lvlJc w:val="left"/>
      <w:pPr>
        <w:tabs>
          <w:tab w:val="num" w:pos="0"/>
        </w:tabs>
        <w:ind w:left="1702" w:hanging="284"/>
      </w:pPr>
      <w:rPr>
        <w:rFonts w:ascii="Times New Roman" w:hAnsi="Times New Roman" w:cs="Times New Roman" w:hint="default"/>
        <w:color w:val="auto"/>
      </w:rPr>
    </w:lvl>
    <w:lvl w:ilvl="5">
      <w:start w:val="1"/>
      <w:numFmt w:val="lowerRoman"/>
      <w:lvlText w:val="(%6)"/>
      <w:lvlJc w:val="left"/>
      <w:pPr>
        <w:tabs>
          <w:tab w:val="num" w:pos="0"/>
        </w:tabs>
        <w:ind w:left="2444" w:hanging="360"/>
      </w:pPr>
    </w:lvl>
    <w:lvl w:ilvl="6">
      <w:start w:val="1"/>
      <w:numFmt w:val="decimal"/>
      <w:lvlText w:val="%7."/>
      <w:lvlJc w:val="left"/>
      <w:pPr>
        <w:tabs>
          <w:tab w:val="num" w:pos="0"/>
        </w:tabs>
        <w:ind w:left="2804" w:hanging="360"/>
      </w:pPr>
    </w:lvl>
    <w:lvl w:ilvl="7">
      <w:start w:val="1"/>
      <w:numFmt w:val="lowerLetter"/>
      <w:lvlText w:val="%8."/>
      <w:lvlJc w:val="left"/>
      <w:pPr>
        <w:tabs>
          <w:tab w:val="num" w:pos="0"/>
        </w:tabs>
        <w:ind w:left="3164" w:hanging="360"/>
      </w:pPr>
    </w:lvl>
    <w:lvl w:ilvl="8">
      <w:start w:val="1"/>
      <w:numFmt w:val="lowerRoman"/>
      <w:lvlText w:val="%9."/>
      <w:lvlJc w:val="left"/>
      <w:pPr>
        <w:tabs>
          <w:tab w:val="num" w:pos="0"/>
        </w:tabs>
        <w:ind w:left="3524" w:hanging="360"/>
      </w:pPr>
    </w:lvl>
  </w:abstractNum>
  <w:abstractNum w:abstractNumId="7" w15:restartNumberingAfterBreak="0">
    <w:nsid w:val="18163E1F"/>
    <w:multiLevelType w:val="multilevel"/>
    <w:tmpl w:val="BB5A21C0"/>
    <w:lvl w:ilvl="0">
      <w:start w:val="1"/>
      <w:numFmt w:val="decimal"/>
      <w:pStyle w:val="1"/>
      <w:lvlText w:val="%1"/>
      <w:lvlJc w:val="left"/>
      <w:pPr>
        <w:tabs>
          <w:tab w:val="num" w:pos="2416"/>
        </w:tabs>
        <w:ind w:left="2416"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8" w15:restartNumberingAfterBreak="0">
    <w:nsid w:val="18693490"/>
    <w:multiLevelType w:val="hybridMultilevel"/>
    <w:tmpl w:val="4E323894"/>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9934554"/>
    <w:multiLevelType w:val="hybridMultilevel"/>
    <w:tmpl w:val="DB5256E6"/>
    <w:lvl w:ilvl="0" w:tplc="75F8EB68">
      <w:start w:val="1"/>
      <w:numFmt w:val="bullet"/>
      <w:lvlText w:val="-"/>
      <w:lvlJc w:val="left"/>
      <w:pPr>
        <w:ind w:left="1050" w:hanging="420"/>
      </w:pPr>
      <w:rPr>
        <w:rFonts w:ascii="Microsoft YaHei" w:eastAsia="Microsoft YaHei" w:hAnsi="Microsoft YaHei" w:cs="Microsoft YaHei" w:hint="default"/>
      </w:rPr>
    </w:lvl>
    <w:lvl w:ilvl="1" w:tplc="04090003" w:tentative="1">
      <w:start w:val="1"/>
      <w:numFmt w:val="bullet"/>
      <w:lvlText w:val=""/>
      <w:lvlJc w:val="left"/>
      <w:pPr>
        <w:ind w:left="1470" w:hanging="420"/>
      </w:pPr>
      <w:rPr>
        <w:rFonts w:ascii="Wingdings" w:hAnsi="Wingdings" w:hint="default"/>
      </w:rPr>
    </w:lvl>
    <w:lvl w:ilvl="2" w:tplc="04090005" w:tentative="1">
      <w:start w:val="1"/>
      <w:numFmt w:val="bullet"/>
      <w:lvlText w:val=""/>
      <w:lvlJc w:val="left"/>
      <w:pPr>
        <w:ind w:left="1890" w:hanging="420"/>
      </w:pPr>
      <w:rPr>
        <w:rFonts w:ascii="Wingdings" w:hAnsi="Wingdings" w:hint="default"/>
      </w:rPr>
    </w:lvl>
    <w:lvl w:ilvl="3" w:tplc="04090001" w:tentative="1">
      <w:start w:val="1"/>
      <w:numFmt w:val="bullet"/>
      <w:lvlText w:val=""/>
      <w:lvlJc w:val="left"/>
      <w:pPr>
        <w:ind w:left="2310" w:hanging="420"/>
      </w:pPr>
      <w:rPr>
        <w:rFonts w:ascii="Wingdings" w:hAnsi="Wingdings" w:hint="default"/>
      </w:rPr>
    </w:lvl>
    <w:lvl w:ilvl="4" w:tplc="04090003" w:tentative="1">
      <w:start w:val="1"/>
      <w:numFmt w:val="bullet"/>
      <w:lvlText w:val=""/>
      <w:lvlJc w:val="left"/>
      <w:pPr>
        <w:ind w:left="2730" w:hanging="420"/>
      </w:pPr>
      <w:rPr>
        <w:rFonts w:ascii="Wingdings" w:hAnsi="Wingdings" w:hint="default"/>
      </w:rPr>
    </w:lvl>
    <w:lvl w:ilvl="5" w:tplc="04090005" w:tentative="1">
      <w:start w:val="1"/>
      <w:numFmt w:val="bullet"/>
      <w:lvlText w:val=""/>
      <w:lvlJc w:val="left"/>
      <w:pPr>
        <w:ind w:left="3150" w:hanging="420"/>
      </w:pPr>
      <w:rPr>
        <w:rFonts w:ascii="Wingdings" w:hAnsi="Wingdings" w:hint="default"/>
      </w:rPr>
    </w:lvl>
    <w:lvl w:ilvl="6" w:tplc="04090001" w:tentative="1">
      <w:start w:val="1"/>
      <w:numFmt w:val="bullet"/>
      <w:lvlText w:val=""/>
      <w:lvlJc w:val="left"/>
      <w:pPr>
        <w:ind w:left="3570" w:hanging="420"/>
      </w:pPr>
      <w:rPr>
        <w:rFonts w:ascii="Wingdings" w:hAnsi="Wingdings" w:hint="default"/>
      </w:rPr>
    </w:lvl>
    <w:lvl w:ilvl="7" w:tplc="04090003" w:tentative="1">
      <w:start w:val="1"/>
      <w:numFmt w:val="bullet"/>
      <w:lvlText w:val=""/>
      <w:lvlJc w:val="left"/>
      <w:pPr>
        <w:ind w:left="3990" w:hanging="420"/>
      </w:pPr>
      <w:rPr>
        <w:rFonts w:ascii="Wingdings" w:hAnsi="Wingdings" w:hint="default"/>
      </w:rPr>
    </w:lvl>
    <w:lvl w:ilvl="8" w:tplc="04090005" w:tentative="1">
      <w:start w:val="1"/>
      <w:numFmt w:val="bullet"/>
      <w:lvlText w:val=""/>
      <w:lvlJc w:val="left"/>
      <w:pPr>
        <w:ind w:left="4410" w:hanging="420"/>
      </w:pPr>
      <w:rPr>
        <w:rFonts w:ascii="Wingdings" w:hAnsi="Wingdings" w:hint="default"/>
      </w:rPr>
    </w:lvl>
  </w:abstractNum>
  <w:abstractNum w:abstractNumId="10" w15:restartNumberingAfterBreak="0">
    <w:nsid w:val="1B5C500A"/>
    <w:multiLevelType w:val="multilevel"/>
    <w:tmpl w:val="AF2CAEDC"/>
    <w:lvl w:ilvl="0">
      <w:start w:val="1"/>
      <w:numFmt w:val="upperLetter"/>
      <w:pStyle w:val="3"/>
      <w:lvlText w:val="%1."/>
      <w:lvlJc w:val="left"/>
      <w:pPr>
        <w:tabs>
          <w:tab w:val="num" w:pos="0"/>
        </w:tabs>
        <w:ind w:left="800" w:hanging="40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1" w15:restartNumberingAfterBreak="0">
    <w:nsid w:val="1CD71883"/>
    <w:multiLevelType w:val="hybridMultilevel"/>
    <w:tmpl w:val="37506C0E"/>
    <w:lvl w:ilvl="0" w:tplc="DBAAC060">
      <w:start w:val="1"/>
      <w:numFmt w:val="decim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28D330D"/>
    <w:multiLevelType w:val="multilevel"/>
    <w:tmpl w:val="65525FBC"/>
    <w:lvl w:ilvl="0">
      <w:start w:val="1"/>
      <w:numFmt w:val="decimal"/>
      <w:pStyle w:val="ob2"/>
      <w:lvlText w:val="Observation %1: "/>
      <w:lvlJc w:val="left"/>
      <w:pPr>
        <w:tabs>
          <w:tab w:val="num" w:pos="0"/>
        </w:tabs>
        <w:ind w:left="420" w:hanging="420"/>
      </w:pPr>
      <w:rPr>
        <w:rFonts w:ascii="Times New Roman" w:hAnsi="Times New Roman" w:cs="Times New Roman"/>
        <w:b/>
        <w:bCs w:val="0"/>
        <w:i w:val="0"/>
        <w:iCs w:val="0"/>
        <w:caps w:val="0"/>
        <w:smallCaps w:val="0"/>
        <w:strike w:val="0"/>
        <w:dstrike w:val="0"/>
        <w:vanish w:val="0"/>
        <w:color w:val="000000"/>
        <w:spacing w:val="0"/>
        <w:kern w:val="0"/>
        <w:position w:val="0"/>
        <w:sz w:val="20"/>
        <w:u w:val="none"/>
        <w:vertAlign w:val="baseline"/>
        <w:lang w:val="en-US"/>
        <w14:ligatures w14:val="none"/>
        <w14:numForm w14:val="default"/>
        <w14:numSpacing w14:val="default"/>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3" w15:restartNumberingAfterBreak="0">
    <w:nsid w:val="22DE5F0D"/>
    <w:multiLevelType w:val="multilevel"/>
    <w:tmpl w:val="980C8F38"/>
    <w:lvl w:ilvl="0">
      <w:start w:val="1"/>
      <w:numFmt w:val="decimalZero"/>
      <w:pStyle w:val="SpecTextNum"/>
      <w:lvlText w:val="[00%1]"/>
      <w:lvlJc w:val="left"/>
      <w:pPr>
        <w:tabs>
          <w:tab w:val="num" w:pos="1134"/>
        </w:tabs>
        <w:ind w:left="0" w:firstLine="0"/>
      </w:pPr>
      <w:rPr>
        <w:rFonts w:ascii="Times New Roman" w:hAnsi="Times New Roman"/>
        <w:b/>
        <w:i w:val="0"/>
        <w:color w:val="000000"/>
      </w:rPr>
    </w:lvl>
    <w:lvl w:ilvl="1">
      <w:start w:val="1"/>
      <w:numFmt w:val="upperLetter"/>
      <w:lvlText w:val="%2."/>
      <w:lvlJc w:val="left"/>
      <w:pPr>
        <w:tabs>
          <w:tab w:val="num" w:pos="300"/>
        </w:tabs>
        <w:ind w:left="300" w:hanging="400"/>
      </w:pPr>
    </w:lvl>
    <w:lvl w:ilvl="2">
      <w:start w:val="1"/>
      <w:numFmt w:val="lowerRoman"/>
      <w:lvlText w:val="%3."/>
      <w:lvlJc w:val="right"/>
      <w:pPr>
        <w:tabs>
          <w:tab w:val="num" w:pos="700"/>
        </w:tabs>
        <w:ind w:left="700" w:hanging="400"/>
      </w:pPr>
    </w:lvl>
    <w:lvl w:ilvl="3">
      <w:start w:val="1"/>
      <w:numFmt w:val="decimal"/>
      <w:lvlText w:val="%4."/>
      <w:lvlJc w:val="left"/>
      <w:pPr>
        <w:tabs>
          <w:tab w:val="num" w:pos="1100"/>
        </w:tabs>
        <w:ind w:left="1100" w:hanging="400"/>
      </w:pPr>
    </w:lvl>
    <w:lvl w:ilvl="4">
      <w:start w:val="1"/>
      <w:numFmt w:val="upperLetter"/>
      <w:lvlText w:val="%5."/>
      <w:lvlJc w:val="left"/>
      <w:pPr>
        <w:tabs>
          <w:tab w:val="num" w:pos="1500"/>
        </w:tabs>
        <w:ind w:left="1500" w:hanging="400"/>
      </w:pPr>
    </w:lvl>
    <w:lvl w:ilvl="5">
      <w:start w:val="1"/>
      <w:numFmt w:val="lowerRoman"/>
      <w:lvlText w:val="%6."/>
      <w:lvlJc w:val="right"/>
      <w:pPr>
        <w:tabs>
          <w:tab w:val="num" w:pos="1900"/>
        </w:tabs>
        <w:ind w:left="1900" w:hanging="400"/>
      </w:pPr>
    </w:lvl>
    <w:lvl w:ilvl="6">
      <w:start w:val="1"/>
      <w:numFmt w:val="decimal"/>
      <w:lvlText w:val="%7."/>
      <w:lvlJc w:val="left"/>
      <w:pPr>
        <w:tabs>
          <w:tab w:val="num" w:pos="2300"/>
        </w:tabs>
        <w:ind w:left="2300" w:hanging="400"/>
      </w:pPr>
    </w:lvl>
    <w:lvl w:ilvl="7">
      <w:start w:val="1"/>
      <w:numFmt w:val="upperLetter"/>
      <w:lvlText w:val="%8."/>
      <w:lvlJc w:val="left"/>
      <w:pPr>
        <w:tabs>
          <w:tab w:val="num" w:pos="2700"/>
        </w:tabs>
        <w:ind w:left="2700" w:hanging="400"/>
      </w:pPr>
    </w:lvl>
    <w:lvl w:ilvl="8">
      <w:start w:val="1"/>
      <w:numFmt w:val="lowerRoman"/>
      <w:lvlText w:val="%9."/>
      <w:lvlJc w:val="right"/>
      <w:pPr>
        <w:tabs>
          <w:tab w:val="num" w:pos="3100"/>
        </w:tabs>
        <w:ind w:left="3100" w:hanging="400"/>
      </w:pPr>
    </w:lvl>
  </w:abstractNum>
  <w:abstractNum w:abstractNumId="14" w15:restartNumberingAfterBreak="0">
    <w:nsid w:val="260842FD"/>
    <w:multiLevelType w:val="multilevel"/>
    <w:tmpl w:val="37DA35A0"/>
    <w:lvl w:ilvl="0">
      <w:start w:val="1"/>
      <w:numFmt w:val="bullet"/>
      <w:pStyle w:val="textintend3"/>
      <w:lvlText w:val=""/>
      <w:lvlJc w:val="left"/>
      <w:pPr>
        <w:tabs>
          <w:tab w:val="num" w:pos="1843"/>
        </w:tabs>
        <w:ind w:left="1843" w:hanging="425"/>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263F75C6"/>
    <w:multiLevelType w:val="multilevel"/>
    <w:tmpl w:val="EFF2ADC0"/>
    <w:lvl w:ilvl="0">
      <w:start w:val="1"/>
      <w:numFmt w:val="decimal"/>
      <w:pStyle w:val="proposal"/>
      <w:lvlText w:val="Proposal %1: "/>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6" w15:restartNumberingAfterBreak="0">
    <w:nsid w:val="27C741F6"/>
    <w:multiLevelType w:val="multilevel"/>
    <w:tmpl w:val="72E2C9FE"/>
    <w:lvl w:ilvl="0">
      <w:start w:val="1"/>
      <w:numFmt w:val="bullet"/>
      <w:lvlText w:val="o"/>
      <w:lvlJc w:val="left"/>
      <w:pPr>
        <w:tabs>
          <w:tab w:val="num" w:pos="0"/>
        </w:tabs>
        <w:ind w:left="1200" w:hanging="400"/>
      </w:pPr>
      <w:rPr>
        <w:rFonts w:ascii="Courier New" w:hAnsi="Courier New" w:cs="Courier New" w:hint="default"/>
      </w:rPr>
    </w:lvl>
    <w:lvl w:ilvl="1">
      <w:start w:val="1"/>
      <w:numFmt w:val="bullet"/>
      <w:lvlText w:val="o"/>
      <w:lvlJc w:val="left"/>
      <w:pPr>
        <w:tabs>
          <w:tab w:val="num" w:pos="0"/>
        </w:tabs>
        <w:ind w:left="1600" w:hanging="400"/>
      </w:pPr>
      <w:rPr>
        <w:rFonts w:ascii="Courier New" w:hAnsi="Courier New" w:cs="Courier New" w:hint="default"/>
      </w:rPr>
    </w:lvl>
    <w:lvl w:ilvl="2">
      <w:start w:val="1"/>
      <w:numFmt w:val="bullet"/>
      <w:lvlText w:val="o"/>
      <w:lvlJc w:val="left"/>
      <w:pPr>
        <w:tabs>
          <w:tab w:val="num" w:pos="0"/>
        </w:tabs>
        <w:ind w:left="2000" w:hanging="400"/>
      </w:pPr>
      <w:rPr>
        <w:rFonts w:ascii="Courier New" w:hAnsi="Courier New" w:cs="Courier New" w:hint="default"/>
      </w:rPr>
    </w:lvl>
    <w:lvl w:ilvl="3">
      <w:start w:val="1"/>
      <w:numFmt w:val="bullet"/>
      <w:lvlText w:val=""/>
      <w:lvlJc w:val="left"/>
      <w:pPr>
        <w:tabs>
          <w:tab w:val="num" w:pos="0"/>
        </w:tabs>
        <w:ind w:left="2400" w:hanging="400"/>
      </w:pPr>
      <w:rPr>
        <w:rFonts w:ascii="Wingdings" w:hAnsi="Wingdings" w:cs="Wingdings" w:hint="default"/>
      </w:rPr>
    </w:lvl>
    <w:lvl w:ilvl="4">
      <w:start w:val="1"/>
      <w:numFmt w:val="bullet"/>
      <w:lvlText w:val=""/>
      <w:lvlJc w:val="left"/>
      <w:pPr>
        <w:tabs>
          <w:tab w:val="num" w:pos="0"/>
        </w:tabs>
        <w:ind w:left="2800" w:hanging="400"/>
      </w:pPr>
      <w:rPr>
        <w:rFonts w:ascii="Wingdings" w:hAnsi="Wingdings" w:cs="Wingdings" w:hint="default"/>
      </w:rPr>
    </w:lvl>
    <w:lvl w:ilvl="5">
      <w:start w:val="1"/>
      <w:numFmt w:val="bullet"/>
      <w:lvlText w:val=""/>
      <w:lvlJc w:val="left"/>
      <w:pPr>
        <w:tabs>
          <w:tab w:val="num" w:pos="0"/>
        </w:tabs>
        <w:ind w:left="3200" w:hanging="400"/>
      </w:pPr>
      <w:rPr>
        <w:rFonts w:ascii="Wingdings" w:hAnsi="Wingdings" w:cs="Wingdings" w:hint="default"/>
      </w:rPr>
    </w:lvl>
    <w:lvl w:ilvl="6">
      <w:start w:val="1"/>
      <w:numFmt w:val="bullet"/>
      <w:lvlText w:val=""/>
      <w:lvlJc w:val="left"/>
      <w:pPr>
        <w:tabs>
          <w:tab w:val="num" w:pos="0"/>
        </w:tabs>
        <w:ind w:left="3600" w:hanging="400"/>
      </w:pPr>
      <w:rPr>
        <w:rFonts w:ascii="Wingdings" w:hAnsi="Wingdings" w:cs="Wingdings" w:hint="default"/>
      </w:rPr>
    </w:lvl>
    <w:lvl w:ilvl="7">
      <w:start w:val="1"/>
      <w:numFmt w:val="bullet"/>
      <w:lvlText w:val=""/>
      <w:lvlJc w:val="left"/>
      <w:pPr>
        <w:tabs>
          <w:tab w:val="num" w:pos="0"/>
        </w:tabs>
        <w:ind w:left="4000" w:hanging="400"/>
      </w:pPr>
      <w:rPr>
        <w:rFonts w:ascii="Wingdings" w:hAnsi="Wingdings" w:cs="Wingdings" w:hint="default"/>
      </w:rPr>
    </w:lvl>
    <w:lvl w:ilvl="8">
      <w:start w:val="1"/>
      <w:numFmt w:val="bullet"/>
      <w:lvlText w:val=""/>
      <w:lvlJc w:val="left"/>
      <w:pPr>
        <w:tabs>
          <w:tab w:val="num" w:pos="0"/>
        </w:tabs>
        <w:ind w:left="4400" w:hanging="400"/>
      </w:pPr>
      <w:rPr>
        <w:rFonts w:ascii="Wingdings" w:hAnsi="Wingdings" w:cs="Wingdings" w:hint="default"/>
      </w:rPr>
    </w:lvl>
  </w:abstractNum>
  <w:abstractNum w:abstractNumId="17" w15:restartNumberingAfterBreak="0">
    <w:nsid w:val="2DA43B90"/>
    <w:multiLevelType w:val="multilevel"/>
    <w:tmpl w:val="72082D9A"/>
    <w:lvl w:ilvl="0">
      <w:start w:val="1"/>
      <w:numFmt w:val="decimal"/>
      <w:lvlText w:val="[%1]"/>
      <w:lvlJc w:val="left"/>
      <w:pPr>
        <w:tabs>
          <w:tab w:val="num" w:pos="0"/>
        </w:tabs>
        <w:ind w:left="800" w:hanging="40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18" w15:restartNumberingAfterBreak="0">
    <w:nsid w:val="2F9778F4"/>
    <w:multiLevelType w:val="multilevel"/>
    <w:tmpl w:val="F07C5236"/>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30DF078F"/>
    <w:multiLevelType w:val="multilevel"/>
    <w:tmpl w:val="4FE468E2"/>
    <w:lvl w:ilvl="0">
      <w:numFmt w:val="bullet"/>
      <w:pStyle w:val="StatementBody"/>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numFmt w:val="bullet"/>
      <w:lvlText w:val="-"/>
      <w:lvlJc w:val="left"/>
      <w:pPr>
        <w:tabs>
          <w:tab w:val="num" w:pos="0"/>
        </w:tabs>
        <w:ind w:left="2880" w:hanging="360"/>
      </w:pPr>
      <w:rPr>
        <w:rFonts w:ascii="Times New Roman"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18C15AE"/>
    <w:multiLevelType w:val="hybridMultilevel"/>
    <w:tmpl w:val="61382D72"/>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1B05B2B"/>
    <w:multiLevelType w:val="multilevel"/>
    <w:tmpl w:val="940AB476"/>
    <w:lvl w:ilvl="0">
      <w:start w:val="1"/>
      <w:numFmt w:val="bullet"/>
      <w:lvlText w:val="•"/>
      <w:lvlJc w:val="left"/>
      <w:pPr>
        <w:tabs>
          <w:tab w:val="num" w:pos="720"/>
        </w:tabs>
        <w:ind w:left="720" w:hanging="360"/>
      </w:pPr>
      <w:rPr>
        <w:rFonts w:ascii="Arial" w:hAnsi="Arial" w:cs="Arial" w:hint="default"/>
      </w:rPr>
    </w:lvl>
    <w:lvl w:ilvl="1">
      <w:numFmt w:val="bullet"/>
      <w:pStyle w:val="RAN1bullet2"/>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2" w15:restartNumberingAfterBreak="0">
    <w:nsid w:val="320D6124"/>
    <w:multiLevelType w:val="multilevel"/>
    <w:tmpl w:val="BA525580"/>
    <w:lvl w:ilvl="0">
      <w:start w:val="1"/>
      <w:numFmt w:val="decimal"/>
      <w:pStyle w:val="StyleHeading1H1h1appheading1l1MemoHeading1h11h12h13h"/>
      <w:lvlText w:val="%1"/>
      <w:lvlJc w:val="left"/>
      <w:pPr>
        <w:tabs>
          <w:tab w:val="num" w:pos="0"/>
        </w:tabs>
        <w:ind w:left="720" w:hanging="360"/>
      </w:pPr>
      <w:rPr>
        <w:b w:val="0"/>
        <w:i w:val="0"/>
        <w:color w:val="auto"/>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3433525C"/>
    <w:multiLevelType w:val="multilevel"/>
    <w:tmpl w:val="66A074E2"/>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24" w15:restartNumberingAfterBreak="0">
    <w:nsid w:val="34B71D31"/>
    <w:multiLevelType w:val="hybridMultilevel"/>
    <w:tmpl w:val="371A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7700C55"/>
    <w:multiLevelType w:val="multilevel"/>
    <w:tmpl w:val="8DEC3B3E"/>
    <w:lvl w:ilvl="0">
      <w:start w:val="1"/>
      <w:numFmt w:val="bullet"/>
      <w:pStyle w:val="textintend2"/>
      <w:lvlText w:val=""/>
      <w:lvlJc w:val="left"/>
      <w:pPr>
        <w:tabs>
          <w:tab w:val="num" w:pos="1418"/>
        </w:tabs>
        <w:ind w:left="1418" w:hanging="426"/>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6" w15:restartNumberingAfterBreak="0">
    <w:nsid w:val="381A7115"/>
    <w:multiLevelType w:val="multilevel"/>
    <w:tmpl w:val="EA507BE8"/>
    <w:lvl w:ilvl="0">
      <w:start w:val="1"/>
      <w:numFmt w:val="decimal"/>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pStyle w:val="4h4H4H41h41H42h42H43h43H411h411H421h421H44h"/>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7" w15:restartNumberingAfterBreak="0">
    <w:nsid w:val="3BFD20B3"/>
    <w:multiLevelType w:val="hybridMultilevel"/>
    <w:tmpl w:val="832A6E24"/>
    <w:lvl w:ilvl="0" w:tplc="DB8E602E">
      <w:start w:val="1"/>
      <w:numFmt w:val="bullet"/>
      <w:pStyle w:val="Style2"/>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D5B159E"/>
    <w:multiLevelType w:val="hybridMultilevel"/>
    <w:tmpl w:val="E228D622"/>
    <w:lvl w:ilvl="0" w:tplc="71AA0D46">
      <w:start w:val="5"/>
      <w:numFmt w:val="bullet"/>
      <w:lvlText w:val="-"/>
      <w:lvlJc w:val="left"/>
      <w:pPr>
        <w:ind w:left="1260" w:hanging="420"/>
      </w:pPr>
      <w:rPr>
        <w:rFonts w:ascii="Times New Roman" w:eastAsia="Microsoft YaHei" w:hAnsi="Times New Roman" w:cs="Times New Roman"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3DEF3A30"/>
    <w:multiLevelType w:val="hybridMultilevel"/>
    <w:tmpl w:val="A8DECF7C"/>
    <w:lvl w:ilvl="0" w:tplc="5C6C2CFC">
      <w:numFmt w:val="bullet"/>
      <w:lvlText w:val="-"/>
      <w:lvlJc w:val="left"/>
      <w:pPr>
        <w:tabs>
          <w:tab w:val="num" w:pos="360"/>
        </w:tabs>
        <w:ind w:left="360" w:hanging="360"/>
      </w:pPr>
      <w:rPr>
        <w:rFonts w:ascii="Times New Roman" w:eastAsia="Times New Roman" w:hAnsi="Times New Roman" w:cs="Times New Roman" w:hint="default"/>
      </w:rPr>
    </w:lvl>
    <w:lvl w:ilvl="1" w:tplc="E04A1BEC">
      <w:numFmt w:val="bullet"/>
      <w:lvlText w:val="•"/>
      <w:lvlJc w:val="left"/>
      <w:pPr>
        <w:tabs>
          <w:tab w:val="num" w:pos="1080"/>
        </w:tabs>
        <w:ind w:left="1080" w:hanging="360"/>
      </w:pPr>
      <w:rPr>
        <w:rFonts w:ascii="Arial" w:hAnsi="Arial" w:hint="default"/>
      </w:rPr>
    </w:lvl>
    <w:lvl w:ilvl="2" w:tplc="7004CBF0" w:tentative="1">
      <w:start w:val="1"/>
      <w:numFmt w:val="bullet"/>
      <w:lvlText w:val=""/>
      <w:lvlJc w:val="left"/>
      <w:pPr>
        <w:tabs>
          <w:tab w:val="num" w:pos="1800"/>
        </w:tabs>
        <w:ind w:left="1800" w:hanging="360"/>
      </w:pPr>
      <w:rPr>
        <w:rFonts w:ascii="Wingdings" w:hAnsi="Wingdings" w:hint="default"/>
      </w:rPr>
    </w:lvl>
    <w:lvl w:ilvl="3" w:tplc="6A2211B6" w:tentative="1">
      <w:start w:val="1"/>
      <w:numFmt w:val="bullet"/>
      <w:lvlText w:val=""/>
      <w:lvlJc w:val="left"/>
      <w:pPr>
        <w:tabs>
          <w:tab w:val="num" w:pos="2520"/>
        </w:tabs>
        <w:ind w:left="2520" w:hanging="360"/>
      </w:pPr>
      <w:rPr>
        <w:rFonts w:ascii="Wingdings" w:hAnsi="Wingdings" w:hint="default"/>
      </w:rPr>
    </w:lvl>
    <w:lvl w:ilvl="4" w:tplc="FAB46E1C" w:tentative="1">
      <w:start w:val="1"/>
      <w:numFmt w:val="bullet"/>
      <w:lvlText w:val=""/>
      <w:lvlJc w:val="left"/>
      <w:pPr>
        <w:tabs>
          <w:tab w:val="num" w:pos="3240"/>
        </w:tabs>
        <w:ind w:left="3240" w:hanging="360"/>
      </w:pPr>
      <w:rPr>
        <w:rFonts w:ascii="Wingdings" w:hAnsi="Wingdings" w:hint="default"/>
      </w:rPr>
    </w:lvl>
    <w:lvl w:ilvl="5" w:tplc="ADECB478" w:tentative="1">
      <w:start w:val="1"/>
      <w:numFmt w:val="bullet"/>
      <w:lvlText w:val=""/>
      <w:lvlJc w:val="left"/>
      <w:pPr>
        <w:tabs>
          <w:tab w:val="num" w:pos="3960"/>
        </w:tabs>
        <w:ind w:left="3960" w:hanging="360"/>
      </w:pPr>
      <w:rPr>
        <w:rFonts w:ascii="Wingdings" w:hAnsi="Wingdings" w:hint="default"/>
      </w:rPr>
    </w:lvl>
    <w:lvl w:ilvl="6" w:tplc="E0CEE01C" w:tentative="1">
      <w:start w:val="1"/>
      <w:numFmt w:val="bullet"/>
      <w:lvlText w:val=""/>
      <w:lvlJc w:val="left"/>
      <w:pPr>
        <w:tabs>
          <w:tab w:val="num" w:pos="4680"/>
        </w:tabs>
        <w:ind w:left="4680" w:hanging="360"/>
      </w:pPr>
      <w:rPr>
        <w:rFonts w:ascii="Wingdings" w:hAnsi="Wingdings" w:hint="default"/>
      </w:rPr>
    </w:lvl>
    <w:lvl w:ilvl="7" w:tplc="4D36A9F4" w:tentative="1">
      <w:start w:val="1"/>
      <w:numFmt w:val="bullet"/>
      <w:lvlText w:val=""/>
      <w:lvlJc w:val="left"/>
      <w:pPr>
        <w:tabs>
          <w:tab w:val="num" w:pos="5400"/>
        </w:tabs>
        <w:ind w:left="5400" w:hanging="360"/>
      </w:pPr>
      <w:rPr>
        <w:rFonts w:ascii="Wingdings" w:hAnsi="Wingdings" w:hint="default"/>
      </w:rPr>
    </w:lvl>
    <w:lvl w:ilvl="8" w:tplc="6C86D854"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3E5872E9"/>
    <w:multiLevelType w:val="multilevel"/>
    <w:tmpl w:val="50CCF13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41812774"/>
    <w:multiLevelType w:val="multilevel"/>
    <w:tmpl w:val="793ED7EE"/>
    <w:lvl w:ilvl="0">
      <w:start w:val="1"/>
      <w:numFmt w:val="bullet"/>
      <w:lvlText w:val="o"/>
      <w:lvlJc w:val="left"/>
      <w:pPr>
        <w:tabs>
          <w:tab w:val="num" w:pos="0"/>
        </w:tabs>
        <w:ind w:left="800" w:hanging="400"/>
      </w:pPr>
      <w:rPr>
        <w:rFonts w:ascii="Courier New" w:hAnsi="Courier New" w:cs="Courier New" w:hint="default"/>
      </w:rPr>
    </w:lvl>
    <w:lvl w:ilvl="1">
      <w:start w:val="5"/>
      <w:numFmt w:val="bullet"/>
      <w:lvlText w:val=""/>
      <w:lvlJc w:val="left"/>
      <w:pPr>
        <w:tabs>
          <w:tab w:val="num" w:pos="0"/>
        </w:tabs>
        <w:ind w:left="1200" w:hanging="400"/>
      </w:pPr>
      <w:rPr>
        <w:rFonts w:ascii="Symbol" w:hAnsi="Symbol" w:cs="Symbol"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2" w15:restartNumberingAfterBreak="0">
    <w:nsid w:val="493D5F86"/>
    <w:multiLevelType w:val="multilevel"/>
    <w:tmpl w:val="D35CE836"/>
    <w:lvl w:ilvl="0">
      <w:start w:val="1"/>
      <w:numFmt w:val="bullet"/>
      <w:pStyle w:val="item"/>
      <w:lvlText w:val=""/>
      <w:lvlJc w:val="left"/>
      <w:pPr>
        <w:tabs>
          <w:tab w:val="num" w:pos="360"/>
        </w:tabs>
        <w:ind w:left="36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3" w15:restartNumberingAfterBreak="0">
    <w:nsid w:val="4B182075"/>
    <w:multiLevelType w:val="hybridMultilevel"/>
    <w:tmpl w:val="D9AC2134"/>
    <w:lvl w:ilvl="0" w:tplc="4EF46D28">
      <w:start w:val="1"/>
      <w:numFmt w:val="decimal"/>
      <w:lvlText w:val="Proposal %1:"/>
      <w:lvlJc w:val="left"/>
      <w:pPr>
        <w:ind w:left="4612" w:hanging="360"/>
      </w:pPr>
      <w:rPr>
        <w:rFonts w:ascii="Times New Roman" w:hAnsi="Times New Roman" w:cs="Times New Roman" w:hint="default"/>
        <w:b/>
        <w:i w:val="0"/>
        <w:sz w:val="22"/>
        <w:szCs w:val="22"/>
      </w:rPr>
    </w:lvl>
    <w:lvl w:ilvl="1" w:tplc="0409000D">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4C1E5626"/>
    <w:multiLevelType w:val="multilevel"/>
    <w:tmpl w:val="7AB63E54"/>
    <w:lvl w:ilvl="0">
      <w:start w:val="1"/>
      <w:numFmt w:val="bullet"/>
      <w:pStyle w:val="textintend1"/>
      <w:lvlText w:val=""/>
      <w:lvlJc w:val="left"/>
      <w:pPr>
        <w:tabs>
          <w:tab w:val="num" w:pos="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51F44848"/>
    <w:multiLevelType w:val="multilevel"/>
    <w:tmpl w:val="49CEE652"/>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6" w15:restartNumberingAfterBreak="0">
    <w:nsid w:val="52304F85"/>
    <w:multiLevelType w:val="hybridMultilevel"/>
    <w:tmpl w:val="AF50FE0A"/>
    <w:lvl w:ilvl="0" w:tplc="75F8EB68">
      <w:start w:val="1"/>
      <w:numFmt w:val="bullet"/>
      <w:lvlText w:val="-"/>
      <w:lvlJc w:val="left"/>
      <w:pPr>
        <w:ind w:left="420" w:hanging="420"/>
      </w:pPr>
      <w:rPr>
        <w:rFonts w:ascii="Microsoft YaHei" w:eastAsia="Microsoft YaHei" w:hAnsi="Microsoft YaHei" w:cs="Microsoft YaHe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2FA06D6"/>
    <w:multiLevelType w:val="multilevel"/>
    <w:tmpl w:val="DCC052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53162D2F"/>
    <w:multiLevelType w:val="multilevel"/>
    <w:tmpl w:val="53162D2F"/>
    <w:lvl w:ilvl="0">
      <w:start w:val="1"/>
      <w:numFmt w:val="decimal"/>
      <w:lvlText w:val="%1     "/>
      <w:lvlJc w:val="left"/>
      <w:pPr>
        <w:ind w:left="420" w:hanging="420"/>
      </w:pPr>
      <w:rPr>
        <w:rFonts w:ascii="Arial" w:hAnsi="Arial" w:cs="Arial" w:hint="default"/>
        <w:sz w:val="36"/>
      </w:rPr>
    </w:lvl>
    <w:lvl w:ilvl="1">
      <w:start w:val="1"/>
      <w:numFmt w:val="decimal"/>
      <w:lvlText w:val="%1.%2    "/>
      <w:lvlJc w:val="left"/>
      <w:pPr>
        <w:ind w:left="840" w:hanging="840"/>
      </w:pPr>
      <w:rPr>
        <w:rFonts w:hint="eastAsia"/>
      </w:rPr>
    </w:lvl>
    <w:lvl w:ilvl="2">
      <w:start w:val="1"/>
      <w:numFmt w:val="decimal"/>
      <w:lvlText w:val="%1.%2.%3   "/>
      <w:lvlJc w:val="right"/>
      <w:pPr>
        <w:ind w:left="1260" w:hanging="364"/>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535523E5"/>
    <w:multiLevelType w:val="multilevel"/>
    <w:tmpl w:val="A46E785E"/>
    <w:lvl w:ilvl="0">
      <w:start w:val="1"/>
      <w:numFmt w:val="decimal"/>
      <w:pStyle w:val="Reference"/>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0" w15:restartNumberingAfterBreak="0">
    <w:nsid w:val="541E4843"/>
    <w:multiLevelType w:val="multilevel"/>
    <w:tmpl w:val="D024B5BC"/>
    <w:lvl w:ilvl="0">
      <w:start w:val="1"/>
      <w:numFmt w:val="bullet"/>
      <w:pStyle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1" w15:restartNumberingAfterBreak="0">
    <w:nsid w:val="588B247D"/>
    <w:multiLevelType w:val="multilevel"/>
    <w:tmpl w:val="373A0A54"/>
    <w:lvl w:ilvl="0">
      <w:start w:val="1"/>
      <w:numFmt w:val="bullet"/>
      <w:pStyle w:val="RAN1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CAA3DAC"/>
    <w:multiLevelType w:val="multilevel"/>
    <w:tmpl w:val="52DC2730"/>
    <w:lvl w:ilvl="0">
      <w:start w:val="1"/>
      <w:numFmt w:val="bullet"/>
      <w:pStyle w:val="bullet1"/>
      <w:lvlText w:val=""/>
      <w:lvlJc w:val="left"/>
      <w:pPr>
        <w:tabs>
          <w:tab w:val="num" w:pos="0"/>
        </w:tabs>
        <w:ind w:left="720" w:hanging="360"/>
      </w:pPr>
      <w:rPr>
        <w:rFonts w:ascii="Symbol" w:hAnsi="Symbol" w:cs="Symbol" w:hint="default"/>
      </w:rPr>
    </w:lvl>
    <w:lvl w:ilvl="1">
      <w:start w:val="1"/>
      <w:numFmt w:val="bullet"/>
      <w:pStyle w:val="bullet2"/>
      <w:lvlText w:val="o"/>
      <w:lvlJc w:val="left"/>
      <w:pPr>
        <w:tabs>
          <w:tab w:val="num" w:pos="0"/>
        </w:tabs>
        <w:ind w:left="1440" w:hanging="360"/>
      </w:pPr>
      <w:rPr>
        <w:rFonts w:ascii="Courier New" w:hAnsi="Courier New" w:cs="Courier New" w:hint="default"/>
      </w:rPr>
    </w:lvl>
    <w:lvl w:ilvl="2">
      <w:start w:val="1"/>
      <w:numFmt w:val="bullet"/>
      <w:pStyle w:val="bullet3"/>
      <w:lvlText w:val=""/>
      <w:lvlJc w:val="left"/>
      <w:pPr>
        <w:tabs>
          <w:tab w:val="num" w:pos="0"/>
        </w:tabs>
        <w:ind w:left="2160" w:hanging="360"/>
      </w:pPr>
      <w:rPr>
        <w:rFonts w:ascii="Wingdings" w:hAnsi="Wingdings" w:cs="Wingdings" w:hint="default"/>
      </w:rPr>
    </w:lvl>
    <w:lvl w:ilvl="3">
      <w:start w:val="1"/>
      <w:numFmt w:val="bullet"/>
      <w:pStyle w:val="bullet4"/>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5DEF744A"/>
    <w:multiLevelType w:val="multilevel"/>
    <w:tmpl w:val="F6B2BD28"/>
    <w:lvl w:ilvl="0">
      <w:start w:val="1"/>
      <w:numFmt w:val="bullet"/>
      <w:pStyle w:val="normalpuce"/>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15:restartNumberingAfterBreak="0">
    <w:nsid w:val="5E105BBB"/>
    <w:multiLevelType w:val="multilevel"/>
    <w:tmpl w:val="A3D6E5AC"/>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pStyle w:val="RAN1bullet3"/>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5EE546C8"/>
    <w:multiLevelType w:val="hybridMultilevel"/>
    <w:tmpl w:val="B36E1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7F03AD"/>
    <w:multiLevelType w:val="multilevel"/>
    <w:tmpl w:val="899EE13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7" w15:restartNumberingAfterBreak="0">
    <w:nsid w:val="63C30321"/>
    <w:multiLevelType w:val="multilevel"/>
    <w:tmpl w:val="5F92EB0E"/>
    <w:lvl w:ilvl="0">
      <w:start w:val="1"/>
      <w:numFmt w:val="lowerLetter"/>
      <w:pStyle w:val="20"/>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48"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392D54"/>
    <w:multiLevelType w:val="hybridMultilevel"/>
    <w:tmpl w:val="C43CA9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BFA1AC8"/>
    <w:multiLevelType w:val="multilevel"/>
    <w:tmpl w:val="1F4623A2"/>
    <w:lvl w:ilvl="0">
      <w:start w:val="1"/>
      <w:numFmt w:val="bullet"/>
      <w:pStyle w:val="bullet0"/>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D5E73A3"/>
    <w:multiLevelType w:val="multilevel"/>
    <w:tmpl w:val="09568C8A"/>
    <w:lvl w:ilvl="0">
      <w:start w:val="1"/>
      <w:numFmt w:val="bullet"/>
      <w:pStyle w:val="CharCharCharChar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2" w15:restartNumberingAfterBreak="0">
    <w:nsid w:val="6F5977A9"/>
    <w:multiLevelType w:val="multilevel"/>
    <w:tmpl w:val="9C1C8392"/>
    <w:lvl w:ilvl="0">
      <w:start w:val="1"/>
      <w:numFmt w:val="decimal"/>
      <w:pStyle w:val="references0"/>
      <w:lvlText w:val="[%1]"/>
      <w:lvlJc w:val="left"/>
      <w:pPr>
        <w:tabs>
          <w:tab w:val="num"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15:restartNumberingAfterBreak="0">
    <w:nsid w:val="744E2C74"/>
    <w:multiLevelType w:val="hybridMultilevel"/>
    <w:tmpl w:val="308CE290"/>
    <w:lvl w:ilvl="0" w:tplc="32E340A9">
      <w:start w:val="1"/>
      <w:numFmt w:val="bullet"/>
      <w:lvlText w:val="•"/>
      <w:lvlJc w:val="left"/>
      <w:pPr>
        <w:ind w:left="800" w:hanging="400"/>
      </w:pPr>
      <w:rPr>
        <w:rFonts w:ascii="Arial"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75E63F2C"/>
    <w:multiLevelType w:val="hybridMultilevel"/>
    <w:tmpl w:val="6A780E80"/>
    <w:lvl w:ilvl="0" w:tplc="B7280A7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63C398C"/>
    <w:multiLevelType w:val="hybridMultilevel"/>
    <w:tmpl w:val="D7F6A1F0"/>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7CB6B32"/>
    <w:multiLevelType w:val="multilevel"/>
    <w:tmpl w:val="3182BBC2"/>
    <w:lvl w:ilvl="0">
      <w:start w:val="1"/>
      <w:numFmt w:val="bullet"/>
      <w:pStyle w:val="Agreement"/>
      <w:lvlText w:val=""/>
      <w:lvlJc w:val="left"/>
      <w:pPr>
        <w:tabs>
          <w:tab w:val="num" w:pos="360"/>
        </w:tabs>
        <w:ind w:left="360" w:hanging="360"/>
      </w:pPr>
      <w:rPr>
        <w:rFonts w:ascii="Symbol" w:hAnsi="Symbol" w:cs="Symbol" w:hint="default"/>
        <w:b/>
        <w:i w:val="0"/>
        <w:color w:val="auto"/>
        <w:sz w:val="22"/>
      </w:rPr>
    </w:lvl>
    <w:lvl w:ilvl="1">
      <w:start w:val="1"/>
      <w:numFmt w:val="bullet"/>
      <w:lvlText w:val="o"/>
      <w:lvlJc w:val="left"/>
      <w:pPr>
        <w:tabs>
          <w:tab w:val="num" w:pos="181"/>
        </w:tabs>
        <w:ind w:left="181" w:hanging="360"/>
      </w:pPr>
      <w:rPr>
        <w:rFonts w:ascii="Courier New" w:hAnsi="Courier New" w:cs="Courier New" w:hint="default"/>
      </w:rPr>
    </w:lvl>
    <w:lvl w:ilvl="2">
      <w:start w:val="1"/>
      <w:numFmt w:val="bullet"/>
      <w:lvlText w:val=""/>
      <w:lvlJc w:val="left"/>
      <w:pPr>
        <w:tabs>
          <w:tab w:val="num" w:pos="901"/>
        </w:tabs>
        <w:ind w:left="901" w:hanging="360"/>
      </w:pPr>
      <w:rPr>
        <w:rFonts w:ascii="Wingdings" w:hAnsi="Wingdings" w:cs="Wingdings" w:hint="default"/>
      </w:rPr>
    </w:lvl>
    <w:lvl w:ilvl="3">
      <w:start w:val="1"/>
      <w:numFmt w:val="bullet"/>
      <w:lvlText w:val=""/>
      <w:lvlJc w:val="left"/>
      <w:pPr>
        <w:tabs>
          <w:tab w:val="num" w:pos="1621"/>
        </w:tabs>
        <w:ind w:left="1621" w:hanging="360"/>
      </w:pPr>
      <w:rPr>
        <w:rFonts w:ascii="Symbol" w:hAnsi="Symbol" w:cs="Symbol" w:hint="default"/>
      </w:rPr>
    </w:lvl>
    <w:lvl w:ilvl="4">
      <w:start w:val="1"/>
      <w:numFmt w:val="bullet"/>
      <w:lvlText w:val="o"/>
      <w:lvlJc w:val="left"/>
      <w:pPr>
        <w:tabs>
          <w:tab w:val="num" w:pos="2341"/>
        </w:tabs>
        <w:ind w:left="2341" w:hanging="360"/>
      </w:pPr>
      <w:rPr>
        <w:rFonts w:ascii="Courier New" w:hAnsi="Courier New" w:cs="Courier New" w:hint="default"/>
      </w:rPr>
    </w:lvl>
    <w:lvl w:ilvl="5">
      <w:start w:val="1"/>
      <w:numFmt w:val="bullet"/>
      <w:lvlText w:val=""/>
      <w:lvlJc w:val="left"/>
      <w:pPr>
        <w:tabs>
          <w:tab w:val="num" w:pos="3061"/>
        </w:tabs>
        <w:ind w:left="3061" w:hanging="360"/>
      </w:pPr>
      <w:rPr>
        <w:rFonts w:ascii="Wingdings" w:hAnsi="Wingdings" w:cs="Wingdings" w:hint="default"/>
      </w:rPr>
    </w:lvl>
    <w:lvl w:ilvl="6">
      <w:start w:val="1"/>
      <w:numFmt w:val="bullet"/>
      <w:lvlText w:val=""/>
      <w:lvlJc w:val="left"/>
      <w:pPr>
        <w:tabs>
          <w:tab w:val="num" w:pos="3781"/>
        </w:tabs>
        <w:ind w:left="3781" w:hanging="360"/>
      </w:pPr>
      <w:rPr>
        <w:rFonts w:ascii="Symbol" w:hAnsi="Symbol" w:cs="Symbol" w:hint="default"/>
      </w:rPr>
    </w:lvl>
    <w:lvl w:ilvl="7">
      <w:start w:val="1"/>
      <w:numFmt w:val="bullet"/>
      <w:lvlText w:val="o"/>
      <w:lvlJc w:val="left"/>
      <w:pPr>
        <w:tabs>
          <w:tab w:val="num" w:pos="4501"/>
        </w:tabs>
        <w:ind w:left="4501" w:hanging="360"/>
      </w:pPr>
      <w:rPr>
        <w:rFonts w:ascii="Courier New" w:hAnsi="Courier New" w:cs="Courier New" w:hint="default"/>
      </w:rPr>
    </w:lvl>
    <w:lvl w:ilvl="8">
      <w:start w:val="1"/>
      <w:numFmt w:val="bullet"/>
      <w:lvlText w:val=""/>
      <w:lvlJc w:val="left"/>
      <w:pPr>
        <w:tabs>
          <w:tab w:val="num" w:pos="5221"/>
        </w:tabs>
        <w:ind w:left="5221" w:hanging="360"/>
      </w:pPr>
      <w:rPr>
        <w:rFonts w:ascii="Wingdings" w:hAnsi="Wingdings" w:cs="Wingdings" w:hint="default"/>
      </w:rPr>
    </w:lvl>
  </w:abstractNum>
  <w:abstractNum w:abstractNumId="57"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7C1D25B7"/>
    <w:multiLevelType w:val="hybridMultilevel"/>
    <w:tmpl w:val="B6569790"/>
    <w:lvl w:ilvl="0" w:tplc="63F405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9" w15:restartNumberingAfterBreak="0">
    <w:nsid w:val="7C7A32F8"/>
    <w:multiLevelType w:val="multilevel"/>
    <w:tmpl w:val="FEA8F89C"/>
    <w:lvl w:ilvl="0">
      <w:start w:val="1"/>
      <w:numFmt w:val="bullet"/>
      <w:pStyle w:val="a0"/>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pStyle w:val="4h4H4H41h41H42h42H43h43H411h411H421h421H44h2"/>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60" w15:restartNumberingAfterBreak="0">
    <w:nsid w:val="7C935F40"/>
    <w:multiLevelType w:val="multilevel"/>
    <w:tmpl w:val="B0E855A2"/>
    <w:lvl w:ilvl="0">
      <w:start w:val="1"/>
      <w:numFmt w:val="decimal"/>
      <w:pStyle w:val="NumberedList"/>
      <w:lvlText w:val="[%1]."/>
      <w:lvlJc w:val="left"/>
      <w:pPr>
        <w:tabs>
          <w:tab w:val="num" w:pos="432"/>
        </w:tabs>
        <w:ind w:left="432" w:hanging="432"/>
      </w:pPr>
    </w:lvl>
    <w:lvl w:ilvl="1">
      <w:start w:val="1"/>
      <w:numFmt w:val="bullet"/>
      <w:lvlText w:val=""/>
      <w:lvlJc w:val="left"/>
      <w:pPr>
        <w:tabs>
          <w:tab w:val="num" w:pos="360"/>
        </w:tabs>
        <w:ind w:left="360" w:hanging="360"/>
      </w:pPr>
      <w:rPr>
        <w:rFonts w:ascii="Symbol" w:hAnsi="Symbol" w:cs="Symbol" w:hint="default"/>
        <w:lang w:val="en-US"/>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1" w15:restartNumberingAfterBreak="0">
    <w:nsid w:val="7EC07055"/>
    <w:multiLevelType w:val="multilevel"/>
    <w:tmpl w:val="58BEE762"/>
    <w:lvl w:ilvl="0">
      <w:start w:val="1"/>
      <w:numFmt w:val="decimal"/>
      <w:pStyle w:val="30"/>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abstractNumId w:val="7"/>
  </w:num>
  <w:num w:numId="2">
    <w:abstractNumId w:val="10"/>
  </w:num>
  <w:num w:numId="3">
    <w:abstractNumId w:val="47"/>
  </w:num>
  <w:num w:numId="4">
    <w:abstractNumId w:val="59"/>
  </w:num>
  <w:num w:numId="5">
    <w:abstractNumId w:val="61"/>
  </w:num>
  <w:num w:numId="6">
    <w:abstractNumId w:val="18"/>
  </w:num>
  <w:num w:numId="7">
    <w:abstractNumId w:val="19"/>
  </w:num>
  <w:num w:numId="8">
    <w:abstractNumId w:val="6"/>
  </w:num>
  <w:num w:numId="9">
    <w:abstractNumId w:val="42"/>
  </w:num>
  <w:num w:numId="10">
    <w:abstractNumId w:val="50"/>
  </w:num>
  <w:num w:numId="11">
    <w:abstractNumId w:val="21"/>
  </w:num>
  <w:num w:numId="12">
    <w:abstractNumId w:val="41"/>
  </w:num>
  <w:num w:numId="13">
    <w:abstractNumId w:val="44"/>
  </w:num>
  <w:num w:numId="14">
    <w:abstractNumId w:val="39"/>
  </w:num>
  <w:num w:numId="15">
    <w:abstractNumId w:val="12"/>
  </w:num>
  <w:num w:numId="16">
    <w:abstractNumId w:val="15"/>
  </w:num>
  <w:num w:numId="17">
    <w:abstractNumId w:val="2"/>
  </w:num>
  <w:num w:numId="18">
    <w:abstractNumId w:val="34"/>
  </w:num>
  <w:num w:numId="19">
    <w:abstractNumId w:val="30"/>
  </w:num>
  <w:num w:numId="20">
    <w:abstractNumId w:val="22"/>
  </w:num>
  <w:num w:numId="21">
    <w:abstractNumId w:val="26"/>
  </w:num>
  <w:num w:numId="22">
    <w:abstractNumId w:val="0"/>
  </w:num>
  <w:num w:numId="23">
    <w:abstractNumId w:val="25"/>
  </w:num>
  <w:num w:numId="24">
    <w:abstractNumId w:val="14"/>
  </w:num>
  <w:num w:numId="25">
    <w:abstractNumId w:val="43"/>
  </w:num>
  <w:num w:numId="26">
    <w:abstractNumId w:val="13"/>
  </w:num>
  <w:num w:numId="27">
    <w:abstractNumId w:val="52"/>
  </w:num>
  <w:num w:numId="28">
    <w:abstractNumId w:val="51"/>
  </w:num>
  <w:num w:numId="29">
    <w:abstractNumId w:val="60"/>
  </w:num>
  <w:num w:numId="30">
    <w:abstractNumId w:val="40"/>
  </w:num>
  <w:num w:numId="31">
    <w:abstractNumId w:val="32"/>
  </w:num>
  <w:num w:numId="32">
    <w:abstractNumId w:val="3"/>
  </w:num>
  <w:num w:numId="33">
    <w:abstractNumId w:val="56"/>
  </w:num>
  <w:num w:numId="34">
    <w:abstractNumId w:val="57"/>
  </w:num>
  <w:num w:numId="35">
    <w:abstractNumId w:val="16"/>
  </w:num>
  <w:num w:numId="36">
    <w:abstractNumId w:val="35"/>
  </w:num>
  <w:num w:numId="37">
    <w:abstractNumId w:val="46"/>
  </w:num>
  <w:num w:numId="38">
    <w:abstractNumId w:val="37"/>
  </w:num>
  <w:num w:numId="39">
    <w:abstractNumId w:val="1"/>
  </w:num>
  <w:num w:numId="40">
    <w:abstractNumId w:val="31"/>
  </w:num>
  <w:num w:numId="41">
    <w:abstractNumId w:val="17"/>
  </w:num>
  <w:num w:numId="42">
    <w:abstractNumId w:val="45"/>
  </w:num>
  <w:num w:numId="43">
    <w:abstractNumId w:val="20"/>
  </w:num>
  <w:num w:numId="44">
    <w:abstractNumId w:val="27"/>
  </w:num>
  <w:num w:numId="45">
    <w:abstractNumId w:val="55"/>
  </w:num>
  <w:num w:numId="46">
    <w:abstractNumId w:val="36"/>
  </w:num>
  <w:num w:numId="47">
    <w:abstractNumId w:val="9"/>
  </w:num>
  <w:num w:numId="48">
    <w:abstractNumId w:val="48"/>
  </w:num>
  <w:num w:numId="49">
    <w:abstractNumId w:val="23"/>
  </w:num>
  <w:num w:numId="50">
    <w:abstractNumId w:val="29"/>
  </w:num>
  <w:num w:numId="51">
    <w:abstractNumId w:val="11"/>
  </w:num>
  <w:num w:numId="52">
    <w:abstractNumId w:val="54"/>
  </w:num>
  <w:num w:numId="53">
    <w:abstractNumId w:val="28"/>
  </w:num>
  <w:num w:numId="54">
    <w:abstractNumId w:val="24"/>
  </w:num>
  <w:num w:numId="55">
    <w:abstractNumId w:val="49"/>
  </w:num>
  <w:num w:numId="56">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8"/>
  </w:num>
  <w:num w:numId="58">
    <w:abstractNumId w:val="5"/>
  </w:num>
  <w:num w:numId="59">
    <w:abstractNumId w:val="38"/>
  </w:num>
  <w:num w:numId="60">
    <w:abstractNumId w:val="53"/>
  </w:num>
  <w:num w:numId="61">
    <w:abstractNumId w:val="4"/>
  </w:num>
  <w:num w:numId="62">
    <w:abstractNumId w:val="33"/>
  </w:num>
  <w:num w:numId="63">
    <w:abstractNumId w:val="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doNotDisplayPageBoundaries/>
  <w:bordersDoNotSurroundHeader/>
  <w:bordersDoNotSurroundFooter/>
  <w:proofState w:spelling="clean" w:grammar="clean"/>
  <w:defaultTabStop w:val="800"/>
  <w:autoHyphenation/>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5A51"/>
    <w:rsid w:val="000010E2"/>
    <w:rsid w:val="000013C3"/>
    <w:rsid w:val="00002462"/>
    <w:rsid w:val="000026B4"/>
    <w:rsid w:val="00004CD0"/>
    <w:rsid w:val="00007180"/>
    <w:rsid w:val="0001033B"/>
    <w:rsid w:val="0001169D"/>
    <w:rsid w:val="00012C12"/>
    <w:rsid w:val="00013540"/>
    <w:rsid w:val="00015778"/>
    <w:rsid w:val="000171A6"/>
    <w:rsid w:val="0002071E"/>
    <w:rsid w:val="000227F0"/>
    <w:rsid w:val="00023816"/>
    <w:rsid w:val="00023F84"/>
    <w:rsid w:val="00024F2C"/>
    <w:rsid w:val="00026EAA"/>
    <w:rsid w:val="0002727A"/>
    <w:rsid w:val="000306C7"/>
    <w:rsid w:val="00030BA4"/>
    <w:rsid w:val="00030DCC"/>
    <w:rsid w:val="00031577"/>
    <w:rsid w:val="000341D0"/>
    <w:rsid w:val="00035AFF"/>
    <w:rsid w:val="000374AD"/>
    <w:rsid w:val="00040081"/>
    <w:rsid w:val="00042246"/>
    <w:rsid w:val="00042A74"/>
    <w:rsid w:val="00045434"/>
    <w:rsid w:val="00045834"/>
    <w:rsid w:val="0004746E"/>
    <w:rsid w:val="000532A3"/>
    <w:rsid w:val="00053447"/>
    <w:rsid w:val="0005353A"/>
    <w:rsid w:val="00056298"/>
    <w:rsid w:val="0005656A"/>
    <w:rsid w:val="000566EA"/>
    <w:rsid w:val="00056996"/>
    <w:rsid w:val="000569A3"/>
    <w:rsid w:val="00056B0E"/>
    <w:rsid w:val="00057865"/>
    <w:rsid w:val="000600FF"/>
    <w:rsid w:val="00063244"/>
    <w:rsid w:val="000660BF"/>
    <w:rsid w:val="000663CA"/>
    <w:rsid w:val="000724F9"/>
    <w:rsid w:val="000735F7"/>
    <w:rsid w:val="00073E82"/>
    <w:rsid w:val="00077328"/>
    <w:rsid w:val="00080116"/>
    <w:rsid w:val="00080BC6"/>
    <w:rsid w:val="00081A6F"/>
    <w:rsid w:val="00081E30"/>
    <w:rsid w:val="000826A4"/>
    <w:rsid w:val="00084723"/>
    <w:rsid w:val="0008472C"/>
    <w:rsid w:val="00084BA6"/>
    <w:rsid w:val="00084BCF"/>
    <w:rsid w:val="00085001"/>
    <w:rsid w:val="00085362"/>
    <w:rsid w:val="000856EF"/>
    <w:rsid w:val="000909C3"/>
    <w:rsid w:val="00090A3F"/>
    <w:rsid w:val="0009111B"/>
    <w:rsid w:val="000919A1"/>
    <w:rsid w:val="00092BED"/>
    <w:rsid w:val="00097720"/>
    <w:rsid w:val="000A0D2A"/>
    <w:rsid w:val="000A3B81"/>
    <w:rsid w:val="000A3BF4"/>
    <w:rsid w:val="000B20C0"/>
    <w:rsid w:val="000B373D"/>
    <w:rsid w:val="000B50E7"/>
    <w:rsid w:val="000B70EF"/>
    <w:rsid w:val="000B7B0C"/>
    <w:rsid w:val="000C04FD"/>
    <w:rsid w:val="000C1970"/>
    <w:rsid w:val="000C1B43"/>
    <w:rsid w:val="000C1B59"/>
    <w:rsid w:val="000C42EE"/>
    <w:rsid w:val="000C4FAA"/>
    <w:rsid w:val="000C6B2B"/>
    <w:rsid w:val="000C7007"/>
    <w:rsid w:val="000C7C3F"/>
    <w:rsid w:val="000D146E"/>
    <w:rsid w:val="000D219E"/>
    <w:rsid w:val="000D4775"/>
    <w:rsid w:val="000D5A51"/>
    <w:rsid w:val="000D5A91"/>
    <w:rsid w:val="000D5BB0"/>
    <w:rsid w:val="000D64B0"/>
    <w:rsid w:val="000D6910"/>
    <w:rsid w:val="000E3900"/>
    <w:rsid w:val="000E43CA"/>
    <w:rsid w:val="000E4C59"/>
    <w:rsid w:val="000E64F9"/>
    <w:rsid w:val="000F3106"/>
    <w:rsid w:val="000F38F1"/>
    <w:rsid w:val="000F47FF"/>
    <w:rsid w:val="000F5DCB"/>
    <w:rsid w:val="00103610"/>
    <w:rsid w:val="00103AF6"/>
    <w:rsid w:val="00103DEB"/>
    <w:rsid w:val="00105E56"/>
    <w:rsid w:val="0010697E"/>
    <w:rsid w:val="00107538"/>
    <w:rsid w:val="00107AAF"/>
    <w:rsid w:val="00107DAC"/>
    <w:rsid w:val="001132F4"/>
    <w:rsid w:val="00114EDE"/>
    <w:rsid w:val="0011679B"/>
    <w:rsid w:val="00116E92"/>
    <w:rsid w:val="00117E20"/>
    <w:rsid w:val="00120592"/>
    <w:rsid w:val="001208A9"/>
    <w:rsid w:val="001217C9"/>
    <w:rsid w:val="00121B3D"/>
    <w:rsid w:val="00123548"/>
    <w:rsid w:val="001237CD"/>
    <w:rsid w:val="00127A9F"/>
    <w:rsid w:val="00127E14"/>
    <w:rsid w:val="001303B8"/>
    <w:rsid w:val="00132746"/>
    <w:rsid w:val="00132BA2"/>
    <w:rsid w:val="00133BE9"/>
    <w:rsid w:val="00133F72"/>
    <w:rsid w:val="0013453B"/>
    <w:rsid w:val="00134B73"/>
    <w:rsid w:val="00134E6B"/>
    <w:rsid w:val="001350E4"/>
    <w:rsid w:val="00142116"/>
    <w:rsid w:val="00142C92"/>
    <w:rsid w:val="00146169"/>
    <w:rsid w:val="00146DA7"/>
    <w:rsid w:val="00146EB0"/>
    <w:rsid w:val="00150CD2"/>
    <w:rsid w:val="00151EFE"/>
    <w:rsid w:val="00152A55"/>
    <w:rsid w:val="001537C7"/>
    <w:rsid w:val="00154BE1"/>
    <w:rsid w:val="0015644C"/>
    <w:rsid w:val="0015769B"/>
    <w:rsid w:val="00160A1A"/>
    <w:rsid w:val="00161064"/>
    <w:rsid w:val="00161463"/>
    <w:rsid w:val="00161F5B"/>
    <w:rsid w:val="00162624"/>
    <w:rsid w:val="00163945"/>
    <w:rsid w:val="00166F49"/>
    <w:rsid w:val="00170FB7"/>
    <w:rsid w:val="00172CC1"/>
    <w:rsid w:val="00173797"/>
    <w:rsid w:val="001751D7"/>
    <w:rsid w:val="00175A1F"/>
    <w:rsid w:val="00180B14"/>
    <w:rsid w:val="0018144A"/>
    <w:rsid w:val="00183313"/>
    <w:rsid w:val="0018333D"/>
    <w:rsid w:val="001835BD"/>
    <w:rsid w:val="00184199"/>
    <w:rsid w:val="00187254"/>
    <w:rsid w:val="00190119"/>
    <w:rsid w:val="00190D93"/>
    <w:rsid w:val="00191CD7"/>
    <w:rsid w:val="001922CE"/>
    <w:rsid w:val="00193F2C"/>
    <w:rsid w:val="00194A0F"/>
    <w:rsid w:val="00195883"/>
    <w:rsid w:val="0019702D"/>
    <w:rsid w:val="001A08B5"/>
    <w:rsid w:val="001A257F"/>
    <w:rsid w:val="001A2AAE"/>
    <w:rsid w:val="001A3EC7"/>
    <w:rsid w:val="001A5242"/>
    <w:rsid w:val="001A616E"/>
    <w:rsid w:val="001B0F6B"/>
    <w:rsid w:val="001B13ED"/>
    <w:rsid w:val="001B1699"/>
    <w:rsid w:val="001B2D5C"/>
    <w:rsid w:val="001B4A0D"/>
    <w:rsid w:val="001B5A05"/>
    <w:rsid w:val="001B6F13"/>
    <w:rsid w:val="001C2164"/>
    <w:rsid w:val="001C35C1"/>
    <w:rsid w:val="001C59DA"/>
    <w:rsid w:val="001C5EB8"/>
    <w:rsid w:val="001C74C5"/>
    <w:rsid w:val="001D0424"/>
    <w:rsid w:val="001D30CC"/>
    <w:rsid w:val="001D35D5"/>
    <w:rsid w:val="001D3C43"/>
    <w:rsid w:val="001D49A9"/>
    <w:rsid w:val="001D5D9F"/>
    <w:rsid w:val="001D68A6"/>
    <w:rsid w:val="001D6AB2"/>
    <w:rsid w:val="001E01E7"/>
    <w:rsid w:val="001E1836"/>
    <w:rsid w:val="001E4A62"/>
    <w:rsid w:val="001E5A47"/>
    <w:rsid w:val="001E641E"/>
    <w:rsid w:val="001E7D80"/>
    <w:rsid w:val="001F29FB"/>
    <w:rsid w:val="001F3085"/>
    <w:rsid w:val="002002DE"/>
    <w:rsid w:val="00200ACF"/>
    <w:rsid w:val="00201E33"/>
    <w:rsid w:val="00202296"/>
    <w:rsid w:val="00202E88"/>
    <w:rsid w:val="002030EF"/>
    <w:rsid w:val="00204901"/>
    <w:rsid w:val="002115F1"/>
    <w:rsid w:val="0021304C"/>
    <w:rsid w:val="00213150"/>
    <w:rsid w:val="00214713"/>
    <w:rsid w:val="002157EE"/>
    <w:rsid w:val="00221787"/>
    <w:rsid w:val="002227CB"/>
    <w:rsid w:val="002240D6"/>
    <w:rsid w:val="00224CE2"/>
    <w:rsid w:val="00226E12"/>
    <w:rsid w:val="00232435"/>
    <w:rsid w:val="002339D3"/>
    <w:rsid w:val="00235996"/>
    <w:rsid w:val="00243063"/>
    <w:rsid w:val="00244A56"/>
    <w:rsid w:val="002455F9"/>
    <w:rsid w:val="00245679"/>
    <w:rsid w:val="002466E1"/>
    <w:rsid w:val="0025028B"/>
    <w:rsid w:val="0025120D"/>
    <w:rsid w:val="002527F5"/>
    <w:rsid w:val="00252F45"/>
    <w:rsid w:val="00252FDF"/>
    <w:rsid w:val="00255025"/>
    <w:rsid w:val="00255DCF"/>
    <w:rsid w:val="002571FE"/>
    <w:rsid w:val="00257730"/>
    <w:rsid w:val="002608C0"/>
    <w:rsid w:val="00263D0B"/>
    <w:rsid w:val="0026568A"/>
    <w:rsid w:val="00270170"/>
    <w:rsid w:val="002712FC"/>
    <w:rsid w:val="002738E3"/>
    <w:rsid w:val="00275FFB"/>
    <w:rsid w:val="00280F0F"/>
    <w:rsid w:val="00280FDE"/>
    <w:rsid w:val="00282EC8"/>
    <w:rsid w:val="002859E7"/>
    <w:rsid w:val="00286581"/>
    <w:rsid w:val="0028712C"/>
    <w:rsid w:val="00287434"/>
    <w:rsid w:val="002915AF"/>
    <w:rsid w:val="002923FD"/>
    <w:rsid w:val="0029293F"/>
    <w:rsid w:val="00293DC6"/>
    <w:rsid w:val="00295ABC"/>
    <w:rsid w:val="00295F08"/>
    <w:rsid w:val="00297FDD"/>
    <w:rsid w:val="002A0741"/>
    <w:rsid w:val="002A15F0"/>
    <w:rsid w:val="002A194F"/>
    <w:rsid w:val="002A52F3"/>
    <w:rsid w:val="002A5668"/>
    <w:rsid w:val="002A65B8"/>
    <w:rsid w:val="002A6B14"/>
    <w:rsid w:val="002B09DB"/>
    <w:rsid w:val="002B1479"/>
    <w:rsid w:val="002B4E58"/>
    <w:rsid w:val="002B532A"/>
    <w:rsid w:val="002C0403"/>
    <w:rsid w:val="002C07E8"/>
    <w:rsid w:val="002C3475"/>
    <w:rsid w:val="002C3561"/>
    <w:rsid w:val="002C3D90"/>
    <w:rsid w:val="002C3FA4"/>
    <w:rsid w:val="002D163D"/>
    <w:rsid w:val="002D2FA7"/>
    <w:rsid w:val="002D3CD4"/>
    <w:rsid w:val="002D5B00"/>
    <w:rsid w:val="002D5B06"/>
    <w:rsid w:val="002E0718"/>
    <w:rsid w:val="002E3430"/>
    <w:rsid w:val="002E41AC"/>
    <w:rsid w:val="002E4B0D"/>
    <w:rsid w:val="002E5AD4"/>
    <w:rsid w:val="002E74DD"/>
    <w:rsid w:val="002E773A"/>
    <w:rsid w:val="002F5A82"/>
    <w:rsid w:val="002F683F"/>
    <w:rsid w:val="002F774B"/>
    <w:rsid w:val="002F7CAC"/>
    <w:rsid w:val="00300DFD"/>
    <w:rsid w:val="00303CF8"/>
    <w:rsid w:val="00304E70"/>
    <w:rsid w:val="00305525"/>
    <w:rsid w:val="00305F81"/>
    <w:rsid w:val="00307AC0"/>
    <w:rsid w:val="00307C18"/>
    <w:rsid w:val="003108D0"/>
    <w:rsid w:val="003114C3"/>
    <w:rsid w:val="00311B42"/>
    <w:rsid w:val="00315C44"/>
    <w:rsid w:val="00317202"/>
    <w:rsid w:val="00321271"/>
    <w:rsid w:val="00321915"/>
    <w:rsid w:val="00323008"/>
    <w:rsid w:val="00324211"/>
    <w:rsid w:val="00324E6D"/>
    <w:rsid w:val="00325756"/>
    <w:rsid w:val="00327281"/>
    <w:rsid w:val="003275BE"/>
    <w:rsid w:val="00327DF5"/>
    <w:rsid w:val="00330641"/>
    <w:rsid w:val="00330A0E"/>
    <w:rsid w:val="00335A4D"/>
    <w:rsid w:val="00335BD9"/>
    <w:rsid w:val="003362C3"/>
    <w:rsid w:val="00337300"/>
    <w:rsid w:val="00337C01"/>
    <w:rsid w:val="00340751"/>
    <w:rsid w:val="0034147D"/>
    <w:rsid w:val="00342597"/>
    <w:rsid w:val="003427EA"/>
    <w:rsid w:val="003434BB"/>
    <w:rsid w:val="00343A9F"/>
    <w:rsid w:val="00344D03"/>
    <w:rsid w:val="00344FF0"/>
    <w:rsid w:val="00347E5D"/>
    <w:rsid w:val="00350077"/>
    <w:rsid w:val="00350EC7"/>
    <w:rsid w:val="00351C72"/>
    <w:rsid w:val="003520D1"/>
    <w:rsid w:val="00354282"/>
    <w:rsid w:val="00354A09"/>
    <w:rsid w:val="00354AFB"/>
    <w:rsid w:val="00355F8B"/>
    <w:rsid w:val="00361028"/>
    <w:rsid w:val="00361EF9"/>
    <w:rsid w:val="00362CFE"/>
    <w:rsid w:val="00364C26"/>
    <w:rsid w:val="00365F9A"/>
    <w:rsid w:val="00366BA7"/>
    <w:rsid w:val="00366C91"/>
    <w:rsid w:val="00371BE8"/>
    <w:rsid w:val="00372664"/>
    <w:rsid w:val="0037337F"/>
    <w:rsid w:val="00376C70"/>
    <w:rsid w:val="00376E03"/>
    <w:rsid w:val="0037730B"/>
    <w:rsid w:val="003774C3"/>
    <w:rsid w:val="00380C26"/>
    <w:rsid w:val="00380DBA"/>
    <w:rsid w:val="003810F5"/>
    <w:rsid w:val="00381B1F"/>
    <w:rsid w:val="00385534"/>
    <w:rsid w:val="003861B1"/>
    <w:rsid w:val="003869A6"/>
    <w:rsid w:val="0038765E"/>
    <w:rsid w:val="00387DFD"/>
    <w:rsid w:val="00391613"/>
    <w:rsid w:val="00392956"/>
    <w:rsid w:val="003929F1"/>
    <w:rsid w:val="003941D4"/>
    <w:rsid w:val="00394D06"/>
    <w:rsid w:val="00395D62"/>
    <w:rsid w:val="003A11AA"/>
    <w:rsid w:val="003A18E8"/>
    <w:rsid w:val="003A1FE8"/>
    <w:rsid w:val="003A2DA2"/>
    <w:rsid w:val="003A3573"/>
    <w:rsid w:val="003A4AAE"/>
    <w:rsid w:val="003A4EDF"/>
    <w:rsid w:val="003A6E0D"/>
    <w:rsid w:val="003B1612"/>
    <w:rsid w:val="003B1D60"/>
    <w:rsid w:val="003B3353"/>
    <w:rsid w:val="003B38D1"/>
    <w:rsid w:val="003B420D"/>
    <w:rsid w:val="003B43BC"/>
    <w:rsid w:val="003B495B"/>
    <w:rsid w:val="003B5177"/>
    <w:rsid w:val="003B7561"/>
    <w:rsid w:val="003C0D1F"/>
    <w:rsid w:val="003C1741"/>
    <w:rsid w:val="003C53FE"/>
    <w:rsid w:val="003C5CC0"/>
    <w:rsid w:val="003C695D"/>
    <w:rsid w:val="003C6C59"/>
    <w:rsid w:val="003D00E9"/>
    <w:rsid w:val="003D0395"/>
    <w:rsid w:val="003D1B9D"/>
    <w:rsid w:val="003D1FBD"/>
    <w:rsid w:val="003D3092"/>
    <w:rsid w:val="003D5CAC"/>
    <w:rsid w:val="003D76D4"/>
    <w:rsid w:val="003E02FB"/>
    <w:rsid w:val="003E094C"/>
    <w:rsid w:val="003E21F1"/>
    <w:rsid w:val="003E4C7E"/>
    <w:rsid w:val="003E50F5"/>
    <w:rsid w:val="003E69E6"/>
    <w:rsid w:val="003E6D24"/>
    <w:rsid w:val="003E7527"/>
    <w:rsid w:val="003E78CD"/>
    <w:rsid w:val="003F0919"/>
    <w:rsid w:val="003F0ACD"/>
    <w:rsid w:val="003F0EE5"/>
    <w:rsid w:val="003F37D1"/>
    <w:rsid w:val="003F46A1"/>
    <w:rsid w:val="003F4ACC"/>
    <w:rsid w:val="003F6870"/>
    <w:rsid w:val="004032F7"/>
    <w:rsid w:val="00403FAE"/>
    <w:rsid w:val="0040593D"/>
    <w:rsid w:val="00405B27"/>
    <w:rsid w:val="00406DF7"/>
    <w:rsid w:val="00407810"/>
    <w:rsid w:val="00407F62"/>
    <w:rsid w:val="004121A8"/>
    <w:rsid w:val="00416776"/>
    <w:rsid w:val="00417BC3"/>
    <w:rsid w:val="00421738"/>
    <w:rsid w:val="00422C9B"/>
    <w:rsid w:val="0042498D"/>
    <w:rsid w:val="0043210D"/>
    <w:rsid w:val="004338BC"/>
    <w:rsid w:val="00434B4A"/>
    <w:rsid w:val="004357A0"/>
    <w:rsid w:val="00436835"/>
    <w:rsid w:val="00436D7C"/>
    <w:rsid w:val="00440AD7"/>
    <w:rsid w:val="00442657"/>
    <w:rsid w:val="00445F08"/>
    <w:rsid w:val="00450C06"/>
    <w:rsid w:val="0045111E"/>
    <w:rsid w:val="00453B00"/>
    <w:rsid w:val="00454D83"/>
    <w:rsid w:val="00460FA9"/>
    <w:rsid w:val="004610B6"/>
    <w:rsid w:val="0046441F"/>
    <w:rsid w:val="004648AC"/>
    <w:rsid w:val="00465005"/>
    <w:rsid w:val="00465518"/>
    <w:rsid w:val="0046658A"/>
    <w:rsid w:val="004665CB"/>
    <w:rsid w:val="00466F8E"/>
    <w:rsid w:val="004672BB"/>
    <w:rsid w:val="0047215B"/>
    <w:rsid w:val="00474FE6"/>
    <w:rsid w:val="00476E1A"/>
    <w:rsid w:val="00480392"/>
    <w:rsid w:val="004818DE"/>
    <w:rsid w:val="00481DAE"/>
    <w:rsid w:val="00482115"/>
    <w:rsid w:val="00482280"/>
    <w:rsid w:val="004834E5"/>
    <w:rsid w:val="00485E5B"/>
    <w:rsid w:val="00486A63"/>
    <w:rsid w:val="00490A95"/>
    <w:rsid w:val="00490E73"/>
    <w:rsid w:val="00490FEB"/>
    <w:rsid w:val="004919A8"/>
    <w:rsid w:val="0049240A"/>
    <w:rsid w:val="00492FEE"/>
    <w:rsid w:val="00494887"/>
    <w:rsid w:val="004975BB"/>
    <w:rsid w:val="00497B27"/>
    <w:rsid w:val="004A0BC5"/>
    <w:rsid w:val="004A37F9"/>
    <w:rsid w:val="004A441C"/>
    <w:rsid w:val="004B2B7B"/>
    <w:rsid w:val="004B5281"/>
    <w:rsid w:val="004B613C"/>
    <w:rsid w:val="004B741C"/>
    <w:rsid w:val="004B7C6F"/>
    <w:rsid w:val="004C2BDD"/>
    <w:rsid w:val="004C5440"/>
    <w:rsid w:val="004C71E4"/>
    <w:rsid w:val="004C7871"/>
    <w:rsid w:val="004D12C1"/>
    <w:rsid w:val="004D171A"/>
    <w:rsid w:val="004D19B3"/>
    <w:rsid w:val="004D2187"/>
    <w:rsid w:val="004D3A38"/>
    <w:rsid w:val="004D4715"/>
    <w:rsid w:val="004D499C"/>
    <w:rsid w:val="004D4DD1"/>
    <w:rsid w:val="004D5808"/>
    <w:rsid w:val="004D5F02"/>
    <w:rsid w:val="004D7714"/>
    <w:rsid w:val="004E0CE2"/>
    <w:rsid w:val="004E181A"/>
    <w:rsid w:val="004E18BB"/>
    <w:rsid w:val="004E3CF5"/>
    <w:rsid w:val="004E5932"/>
    <w:rsid w:val="004F2A02"/>
    <w:rsid w:val="004F4492"/>
    <w:rsid w:val="004F652E"/>
    <w:rsid w:val="00501939"/>
    <w:rsid w:val="005020E1"/>
    <w:rsid w:val="00502678"/>
    <w:rsid w:val="00504BC5"/>
    <w:rsid w:val="0050550B"/>
    <w:rsid w:val="005074EB"/>
    <w:rsid w:val="00513447"/>
    <w:rsid w:val="00515AE9"/>
    <w:rsid w:val="00516C50"/>
    <w:rsid w:val="0052118C"/>
    <w:rsid w:val="00522EFC"/>
    <w:rsid w:val="005259D3"/>
    <w:rsid w:val="005267FA"/>
    <w:rsid w:val="00526960"/>
    <w:rsid w:val="00526E80"/>
    <w:rsid w:val="0052794B"/>
    <w:rsid w:val="00532072"/>
    <w:rsid w:val="00532211"/>
    <w:rsid w:val="00534263"/>
    <w:rsid w:val="00534F9A"/>
    <w:rsid w:val="00535198"/>
    <w:rsid w:val="005405C2"/>
    <w:rsid w:val="0054203A"/>
    <w:rsid w:val="00542B7E"/>
    <w:rsid w:val="00543D2B"/>
    <w:rsid w:val="005441D5"/>
    <w:rsid w:val="0055020D"/>
    <w:rsid w:val="005524AC"/>
    <w:rsid w:val="00554189"/>
    <w:rsid w:val="00555E24"/>
    <w:rsid w:val="00557791"/>
    <w:rsid w:val="00562C82"/>
    <w:rsid w:val="0056568C"/>
    <w:rsid w:val="005659D2"/>
    <w:rsid w:val="00566B13"/>
    <w:rsid w:val="005718FA"/>
    <w:rsid w:val="00571DB9"/>
    <w:rsid w:val="005747FC"/>
    <w:rsid w:val="0057558B"/>
    <w:rsid w:val="00576F2A"/>
    <w:rsid w:val="00580676"/>
    <w:rsid w:val="00580C0A"/>
    <w:rsid w:val="00581345"/>
    <w:rsid w:val="00581CB8"/>
    <w:rsid w:val="00584ABE"/>
    <w:rsid w:val="0058512D"/>
    <w:rsid w:val="00586A26"/>
    <w:rsid w:val="0059221C"/>
    <w:rsid w:val="0059339C"/>
    <w:rsid w:val="00594CCD"/>
    <w:rsid w:val="00595F60"/>
    <w:rsid w:val="005A3EE7"/>
    <w:rsid w:val="005A65EE"/>
    <w:rsid w:val="005A714C"/>
    <w:rsid w:val="005B1625"/>
    <w:rsid w:val="005B35F8"/>
    <w:rsid w:val="005B3DFB"/>
    <w:rsid w:val="005B49D5"/>
    <w:rsid w:val="005B5431"/>
    <w:rsid w:val="005B6185"/>
    <w:rsid w:val="005B6E87"/>
    <w:rsid w:val="005B72D4"/>
    <w:rsid w:val="005B7EF5"/>
    <w:rsid w:val="005C13BF"/>
    <w:rsid w:val="005C2CDC"/>
    <w:rsid w:val="005C5B8C"/>
    <w:rsid w:val="005C5C64"/>
    <w:rsid w:val="005C75EF"/>
    <w:rsid w:val="005D2A1A"/>
    <w:rsid w:val="005D4456"/>
    <w:rsid w:val="005D4E4E"/>
    <w:rsid w:val="005D57AE"/>
    <w:rsid w:val="005D5DDC"/>
    <w:rsid w:val="005D6819"/>
    <w:rsid w:val="005D6A3B"/>
    <w:rsid w:val="005E061E"/>
    <w:rsid w:val="005E0A16"/>
    <w:rsid w:val="005E0CB7"/>
    <w:rsid w:val="005E0D66"/>
    <w:rsid w:val="005E18DE"/>
    <w:rsid w:val="005E30D8"/>
    <w:rsid w:val="005E3ABE"/>
    <w:rsid w:val="005E5624"/>
    <w:rsid w:val="005E7456"/>
    <w:rsid w:val="005E7DE3"/>
    <w:rsid w:val="005F193F"/>
    <w:rsid w:val="005F3D16"/>
    <w:rsid w:val="005F77FA"/>
    <w:rsid w:val="005F7871"/>
    <w:rsid w:val="00603035"/>
    <w:rsid w:val="00604219"/>
    <w:rsid w:val="00604D23"/>
    <w:rsid w:val="00605D64"/>
    <w:rsid w:val="006119A8"/>
    <w:rsid w:val="00612D33"/>
    <w:rsid w:val="00613F94"/>
    <w:rsid w:val="0061642E"/>
    <w:rsid w:val="00616D4A"/>
    <w:rsid w:val="00616F2E"/>
    <w:rsid w:val="00617CC8"/>
    <w:rsid w:val="00617F33"/>
    <w:rsid w:val="0062125D"/>
    <w:rsid w:val="00621F5C"/>
    <w:rsid w:val="00624A56"/>
    <w:rsid w:val="00624B85"/>
    <w:rsid w:val="00626411"/>
    <w:rsid w:val="00627260"/>
    <w:rsid w:val="006305A4"/>
    <w:rsid w:val="00631069"/>
    <w:rsid w:val="00631BE4"/>
    <w:rsid w:val="00634B40"/>
    <w:rsid w:val="006352A8"/>
    <w:rsid w:val="00635DD0"/>
    <w:rsid w:val="00636113"/>
    <w:rsid w:val="006374DD"/>
    <w:rsid w:val="00640D55"/>
    <w:rsid w:val="00641439"/>
    <w:rsid w:val="0064277A"/>
    <w:rsid w:val="00642901"/>
    <w:rsid w:val="00645899"/>
    <w:rsid w:val="00650AC4"/>
    <w:rsid w:val="00650E77"/>
    <w:rsid w:val="00651EEC"/>
    <w:rsid w:val="00652CA2"/>
    <w:rsid w:val="0065334F"/>
    <w:rsid w:val="00654621"/>
    <w:rsid w:val="006547B0"/>
    <w:rsid w:val="0065550A"/>
    <w:rsid w:val="00655E81"/>
    <w:rsid w:val="00660D49"/>
    <w:rsid w:val="00661222"/>
    <w:rsid w:val="00662682"/>
    <w:rsid w:val="00662779"/>
    <w:rsid w:val="006640C1"/>
    <w:rsid w:val="006643FA"/>
    <w:rsid w:val="00665E2A"/>
    <w:rsid w:val="00667D80"/>
    <w:rsid w:val="00670C5A"/>
    <w:rsid w:val="00671912"/>
    <w:rsid w:val="0067216B"/>
    <w:rsid w:val="0067217F"/>
    <w:rsid w:val="0067386C"/>
    <w:rsid w:val="00673B8A"/>
    <w:rsid w:val="00680B4C"/>
    <w:rsid w:val="006867C0"/>
    <w:rsid w:val="00686A52"/>
    <w:rsid w:val="00687E17"/>
    <w:rsid w:val="006909BB"/>
    <w:rsid w:val="00693B9C"/>
    <w:rsid w:val="006A12BE"/>
    <w:rsid w:val="006A3CD1"/>
    <w:rsid w:val="006A744C"/>
    <w:rsid w:val="006A75D4"/>
    <w:rsid w:val="006A796F"/>
    <w:rsid w:val="006A7AC7"/>
    <w:rsid w:val="006B1BB6"/>
    <w:rsid w:val="006B2676"/>
    <w:rsid w:val="006B6309"/>
    <w:rsid w:val="006B643D"/>
    <w:rsid w:val="006B6458"/>
    <w:rsid w:val="006C43D9"/>
    <w:rsid w:val="006C4C2A"/>
    <w:rsid w:val="006C51DD"/>
    <w:rsid w:val="006C6F44"/>
    <w:rsid w:val="006D1499"/>
    <w:rsid w:val="006D1B38"/>
    <w:rsid w:val="006D1D8A"/>
    <w:rsid w:val="006D49D6"/>
    <w:rsid w:val="006D4FC0"/>
    <w:rsid w:val="006D5FDA"/>
    <w:rsid w:val="006D6A79"/>
    <w:rsid w:val="006D7B1C"/>
    <w:rsid w:val="006D7DFD"/>
    <w:rsid w:val="006E011B"/>
    <w:rsid w:val="006E0570"/>
    <w:rsid w:val="006E05CA"/>
    <w:rsid w:val="006E1443"/>
    <w:rsid w:val="006E468D"/>
    <w:rsid w:val="006E63EA"/>
    <w:rsid w:val="006F08D7"/>
    <w:rsid w:val="006F0E20"/>
    <w:rsid w:val="006F1844"/>
    <w:rsid w:val="006F32B2"/>
    <w:rsid w:val="006F3977"/>
    <w:rsid w:val="006F447A"/>
    <w:rsid w:val="006F67D0"/>
    <w:rsid w:val="00700ED0"/>
    <w:rsid w:val="00701089"/>
    <w:rsid w:val="007018F7"/>
    <w:rsid w:val="007024AD"/>
    <w:rsid w:val="00702FFE"/>
    <w:rsid w:val="007045E8"/>
    <w:rsid w:val="00704C04"/>
    <w:rsid w:val="00704D3B"/>
    <w:rsid w:val="00710835"/>
    <w:rsid w:val="00710DE0"/>
    <w:rsid w:val="00710FB3"/>
    <w:rsid w:val="00711FB7"/>
    <w:rsid w:val="00713C50"/>
    <w:rsid w:val="00714D63"/>
    <w:rsid w:val="00715E75"/>
    <w:rsid w:val="0071631C"/>
    <w:rsid w:val="00720F34"/>
    <w:rsid w:val="00724A53"/>
    <w:rsid w:val="00724D06"/>
    <w:rsid w:val="007256C7"/>
    <w:rsid w:val="007275DA"/>
    <w:rsid w:val="007315A7"/>
    <w:rsid w:val="00732265"/>
    <w:rsid w:val="007322B7"/>
    <w:rsid w:val="00732B96"/>
    <w:rsid w:val="00734747"/>
    <w:rsid w:val="00735AC2"/>
    <w:rsid w:val="00735B6A"/>
    <w:rsid w:val="00736AD8"/>
    <w:rsid w:val="007371A3"/>
    <w:rsid w:val="007371FC"/>
    <w:rsid w:val="00737661"/>
    <w:rsid w:val="007378EC"/>
    <w:rsid w:val="00740CED"/>
    <w:rsid w:val="00741002"/>
    <w:rsid w:val="007414DC"/>
    <w:rsid w:val="00743019"/>
    <w:rsid w:val="0074375A"/>
    <w:rsid w:val="0074650E"/>
    <w:rsid w:val="00746F39"/>
    <w:rsid w:val="007470D5"/>
    <w:rsid w:val="00747527"/>
    <w:rsid w:val="00747B3D"/>
    <w:rsid w:val="0075143F"/>
    <w:rsid w:val="00751C09"/>
    <w:rsid w:val="00752504"/>
    <w:rsid w:val="00754D4F"/>
    <w:rsid w:val="00756822"/>
    <w:rsid w:val="00756869"/>
    <w:rsid w:val="00760262"/>
    <w:rsid w:val="00761CC1"/>
    <w:rsid w:val="00762740"/>
    <w:rsid w:val="00764CE8"/>
    <w:rsid w:val="00764F31"/>
    <w:rsid w:val="007652E4"/>
    <w:rsid w:val="0076557B"/>
    <w:rsid w:val="00770728"/>
    <w:rsid w:val="00771099"/>
    <w:rsid w:val="00771154"/>
    <w:rsid w:val="00771666"/>
    <w:rsid w:val="0077655A"/>
    <w:rsid w:val="0077657D"/>
    <w:rsid w:val="00782127"/>
    <w:rsid w:val="00782805"/>
    <w:rsid w:val="00782BFC"/>
    <w:rsid w:val="007846DD"/>
    <w:rsid w:val="007852EC"/>
    <w:rsid w:val="007975DD"/>
    <w:rsid w:val="00797C65"/>
    <w:rsid w:val="007A244C"/>
    <w:rsid w:val="007A33DA"/>
    <w:rsid w:val="007A3D85"/>
    <w:rsid w:val="007A6C2F"/>
    <w:rsid w:val="007B02CF"/>
    <w:rsid w:val="007B045B"/>
    <w:rsid w:val="007B0AE6"/>
    <w:rsid w:val="007B2AC1"/>
    <w:rsid w:val="007B4B48"/>
    <w:rsid w:val="007B4E74"/>
    <w:rsid w:val="007B4EAB"/>
    <w:rsid w:val="007B61FE"/>
    <w:rsid w:val="007C0768"/>
    <w:rsid w:val="007C0877"/>
    <w:rsid w:val="007C48A8"/>
    <w:rsid w:val="007C659D"/>
    <w:rsid w:val="007C7F22"/>
    <w:rsid w:val="007D092C"/>
    <w:rsid w:val="007D0EC7"/>
    <w:rsid w:val="007D2606"/>
    <w:rsid w:val="007D4141"/>
    <w:rsid w:val="007D6684"/>
    <w:rsid w:val="007D758F"/>
    <w:rsid w:val="007E23F4"/>
    <w:rsid w:val="007E2D62"/>
    <w:rsid w:val="007E315D"/>
    <w:rsid w:val="007E5AE6"/>
    <w:rsid w:val="007E69D8"/>
    <w:rsid w:val="007E6A9B"/>
    <w:rsid w:val="007F0BF6"/>
    <w:rsid w:val="007F0E29"/>
    <w:rsid w:val="007F21F6"/>
    <w:rsid w:val="007F5C9F"/>
    <w:rsid w:val="007F6755"/>
    <w:rsid w:val="008012F6"/>
    <w:rsid w:val="00805106"/>
    <w:rsid w:val="00806250"/>
    <w:rsid w:val="00807056"/>
    <w:rsid w:val="00807DAC"/>
    <w:rsid w:val="0081079E"/>
    <w:rsid w:val="00810F7C"/>
    <w:rsid w:val="00812EAD"/>
    <w:rsid w:val="008131D5"/>
    <w:rsid w:val="00813281"/>
    <w:rsid w:val="008141BE"/>
    <w:rsid w:val="0081474B"/>
    <w:rsid w:val="00814EB0"/>
    <w:rsid w:val="00816DBC"/>
    <w:rsid w:val="00820536"/>
    <w:rsid w:val="00820A14"/>
    <w:rsid w:val="00822FD6"/>
    <w:rsid w:val="00823656"/>
    <w:rsid w:val="00824332"/>
    <w:rsid w:val="00826076"/>
    <w:rsid w:val="00826972"/>
    <w:rsid w:val="008304C2"/>
    <w:rsid w:val="0083236A"/>
    <w:rsid w:val="008329AB"/>
    <w:rsid w:val="00833D28"/>
    <w:rsid w:val="008341C7"/>
    <w:rsid w:val="00836715"/>
    <w:rsid w:val="0083779B"/>
    <w:rsid w:val="008405BA"/>
    <w:rsid w:val="00840EC8"/>
    <w:rsid w:val="0084314F"/>
    <w:rsid w:val="00843441"/>
    <w:rsid w:val="008436EC"/>
    <w:rsid w:val="008438B3"/>
    <w:rsid w:val="00846AAC"/>
    <w:rsid w:val="00846FF9"/>
    <w:rsid w:val="00850C52"/>
    <w:rsid w:val="0085170E"/>
    <w:rsid w:val="0085347F"/>
    <w:rsid w:val="008600F9"/>
    <w:rsid w:val="00860BA9"/>
    <w:rsid w:val="008611B1"/>
    <w:rsid w:val="00866DA5"/>
    <w:rsid w:val="0087125D"/>
    <w:rsid w:val="008718A4"/>
    <w:rsid w:val="0087374F"/>
    <w:rsid w:val="00873E84"/>
    <w:rsid w:val="00877075"/>
    <w:rsid w:val="00880727"/>
    <w:rsid w:val="008820E1"/>
    <w:rsid w:val="00886258"/>
    <w:rsid w:val="008865CE"/>
    <w:rsid w:val="00886B72"/>
    <w:rsid w:val="00890735"/>
    <w:rsid w:val="00890885"/>
    <w:rsid w:val="008908F4"/>
    <w:rsid w:val="00890FDB"/>
    <w:rsid w:val="00891C96"/>
    <w:rsid w:val="00892F17"/>
    <w:rsid w:val="00893EDD"/>
    <w:rsid w:val="00894D5B"/>
    <w:rsid w:val="008967D3"/>
    <w:rsid w:val="008A0EA0"/>
    <w:rsid w:val="008A36D7"/>
    <w:rsid w:val="008A42A9"/>
    <w:rsid w:val="008A6223"/>
    <w:rsid w:val="008A6565"/>
    <w:rsid w:val="008A6A34"/>
    <w:rsid w:val="008A6AA3"/>
    <w:rsid w:val="008A7F55"/>
    <w:rsid w:val="008B24A5"/>
    <w:rsid w:val="008B3C70"/>
    <w:rsid w:val="008B67B4"/>
    <w:rsid w:val="008C08A4"/>
    <w:rsid w:val="008C1063"/>
    <w:rsid w:val="008C1311"/>
    <w:rsid w:val="008C2188"/>
    <w:rsid w:val="008C4A38"/>
    <w:rsid w:val="008C6328"/>
    <w:rsid w:val="008D07F8"/>
    <w:rsid w:val="008D0C23"/>
    <w:rsid w:val="008D1040"/>
    <w:rsid w:val="008D15B9"/>
    <w:rsid w:val="008D1912"/>
    <w:rsid w:val="008D621A"/>
    <w:rsid w:val="008E131E"/>
    <w:rsid w:val="008E2C9C"/>
    <w:rsid w:val="008E3616"/>
    <w:rsid w:val="008E449B"/>
    <w:rsid w:val="008E48DF"/>
    <w:rsid w:val="008E4FD6"/>
    <w:rsid w:val="008E765E"/>
    <w:rsid w:val="008E778D"/>
    <w:rsid w:val="008F0A23"/>
    <w:rsid w:val="008F1786"/>
    <w:rsid w:val="008F2B6A"/>
    <w:rsid w:val="008F349C"/>
    <w:rsid w:val="008F360A"/>
    <w:rsid w:val="008F5135"/>
    <w:rsid w:val="00907A1C"/>
    <w:rsid w:val="00910797"/>
    <w:rsid w:val="00910B86"/>
    <w:rsid w:val="009110AC"/>
    <w:rsid w:val="00915548"/>
    <w:rsid w:val="009163DE"/>
    <w:rsid w:val="0091702B"/>
    <w:rsid w:val="00917F3C"/>
    <w:rsid w:val="009201DA"/>
    <w:rsid w:val="009210E7"/>
    <w:rsid w:val="00921246"/>
    <w:rsid w:val="00923E00"/>
    <w:rsid w:val="00924E21"/>
    <w:rsid w:val="009255DC"/>
    <w:rsid w:val="00925B9F"/>
    <w:rsid w:val="00927590"/>
    <w:rsid w:val="00927F0F"/>
    <w:rsid w:val="0093090D"/>
    <w:rsid w:val="009311A3"/>
    <w:rsid w:val="00931289"/>
    <w:rsid w:val="00933A93"/>
    <w:rsid w:val="00933C86"/>
    <w:rsid w:val="00933D5B"/>
    <w:rsid w:val="0093481E"/>
    <w:rsid w:val="0093636D"/>
    <w:rsid w:val="00941288"/>
    <w:rsid w:val="0094149B"/>
    <w:rsid w:val="00945045"/>
    <w:rsid w:val="0095152B"/>
    <w:rsid w:val="0095246A"/>
    <w:rsid w:val="00954567"/>
    <w:rsid w:val="00955B4C"/>
    <w:rsid w:val="00956416"/>
    <w:rsid w:val="0095643E"/>
    <w:rsid w:val="0095748E"/>
    <w:rsid w:val="00957CCF"/>
    <w:rsid w:val="00960A96"/>
    <w:rsid w:val="00960C5C"/>
    <w:rsid w:val="00961F3C"/>
    <w:rsid w:val="0096648C"/>
    <w:rsid w:val="00967524"/>
    <w:rsid w:val="009738E0"/>
    <w:rsid w:val="00977647"/>
    <w:rsid w:val="00980075"/>
    <w:rsid w:val="00981FBE"/>
    <w:rsid w:val="0098232C"/>
    <w:rsid w:val="009829E1"/>
    <w:rsid w:val="00985816"/>
    <w:rsid w:val="00986458"/>
    <w:rsid w:val="00986834"/>
    <w:rsid w:val="00986DFC"/>
    <w:rsid w:val="00987C86"/>
    <w:rsid w:val="009907CD"/>
    <w:rsid w:val="00990F5B"/>
    <w:rsid w:val="00991225"/>
    <w:rsid w:val="00991347"/>
    <w:rsid w:val="00991807"/>
    <w:rsid w:val="009929FB"/>
    <w:rsid w:val="009946A6"/>
    <w:rsid w:val="00995B2A"/>
    <w:rsid w:val="009972B6"/>
    <w:rsid w:val="009A5A3A"/>
    <w:rsid w:val="009A6518"/>
    <w:rsid w:val="009B355A"/>
    <w:rsid w:val="009B5A1D"/>
    <w:rsid w:val="009B6210"/>
    <w:rsid w:val="009B699F"/>
    <w:rsid w:val="009B6E91"/>
    <w:rsid w:val="009B7E78"/>
    <w:rsid w:val="009C0BE4"/>
    <w:rsid w:val="009C3448"/>
    <w:rsid w:val="009C637F"/>
    <w:rsid w:val="009C6B71"/>
    <w:rsid w:val="009D0FD6"/>
    <w:rsid w:val="009D2563"/>
    <w:rsid w:val="009D26D2"/>
    <w:rsid w:val="009D29F8"/>
    <w:rsid w:val="009D36FA"/>
    <w:rsid w:val="009D3FBE"/>
    <w:rsid w:val="009D437D"/>
    <w:rsid w:val="009D5248"/>
    <w:rsid w:val="009D6C3D"/>
    <w:rsid w:val="009D7999"/>
    <w:rsid w:val="009E22F0"/>
    <w:rsid w:val="009E37A8"/>
    <w:rsid w:val="009F0194"/>
    <w:rsid w:val="009F085E"/>
    <w:rsid w:val="009F0F90"/>
    <w:rsid w:val="009F1472"/>
    <w:rsid w:val="009F2633"/>
    <w:rsid w:val="009F3DAC"/>
    <w:rsid w:val="009F5C6B"/>
    <w:rsid w:val="009F5C86"/>
    <w:rsid w:val="009F668C"/>
    <w:rsid w:val="009F6C85"/>
    <w:rsid w:val="00A01C23"/>
    <w:rsid w:val="00A02014"/>
    <w:rsid w:val="00A021B3"/>
    <w:rsid w:val="00A02280"/>
    <w:rsid w:val="00A03655"/>
    <w:rsid w:val="00A06B9F"/>
    <w:rsid w:val="00A06CCF"/>
    <w:rsid w:val="00A06EAB"/>
    <w:rsid w:val="00A0732F"/>
    <w:rsid w:val="00A10242"/>
    <w:rsid w:val="00A102AD"/>
    <w:rsid w:val="00A10B87"/>
    <w:rsid w:val="00A117E8"/>
    <w:rsid w:val="00A12675"/>
    <w:rsid w:val="00A12C9D"/>
    <w:rsid w:val="00A13361"/>
    <w:rsid w:val="00A13E1D"/>
    <w:rsid w:val="00A13FF6"/>
    <w:rsid w:val="00A14F4D"/>
    <w:rsid w:val="00A15F72"/>
    <w:rsid w:val="00A16336"/>
    <w:rsid w:val="00A166C3"/>
    <w:rsid w:val="00A170AA"/>
    <w:rsid w:val="00A1782C"/>
    <w:rsid w:val="00A17F76"/>
    <w:rsid w:val="00A23262"/>
    <w:rsid w:val="00A23868"/>
    <w:rsid w:val="00A2512F"/>
    <w:rsid w:val="00A2590B"/>
    <w:rsid w:val="00A26B1D"/>
    <w:rsid w:val="00A272AF"/>
    <w:rsid w:val="00A27782"/>
    <w:rsid w:val="00A308E7"/>
    <w:rsid w:val="00A350F2"/>
    <w:rsid w:val="00A35614"/>
    <w:rsid w:val="00A3633C"/>
    <w:rsid w:val="00A36614"/>
    <w:rsid w:val="00A36C7C"/>
    <w:rsid w:val="00A36D25"/>
    <w:rsid w:val="00A3797B"/>
    <w:rsid w:val="00A37D06"/>
    <w:rsid w:val="00A40631"/>
    <w:rsid w:val="00A408EA"/>
    <w:rsid w:val="00A40B6D"/>
    <w:rsid w:val="00A4138F"/>
    <w:rsid w:val="00A4206A"/>
    <w:rsid w:val="00A46B27"/>
    <w:rsid w:val="00A5087B"/>
    <w:rsid w:val="00A52985"/>
    <w:rsid w:val="00A52FD0"/>
    <w:rsid w:val="00A53E74"/>
    <w:rsid w:val="00A53F3B"/>
    <w:rsid w:val="00A62FCB"/>
    <w:rsid w:val="00A63287"/>
    <w:rsid w:val="00A644C2"/>
    <w:rsid w:val="00A70D10"/>
    <w:rsid w:val="00A72D20"/>
    <w:rsid w:val="00A73709"/>
    <w:rsid w:val="00A73F16"/>
    <w:rsid w:val="00A753BE"/>
    <w:rsid w:val="00A80EB7"/>
    <w:rsid w:val="00A81274"/>
    <w:rsid w:val="00A8520C"/>
    <w:rsid w:val="00A85404"/>
    <w:rsid w:val="00A85966"/>
    <w:rsid w:val="00A86072"/>
    <w:rsid w:val="00A864F3"/>
    <w:rsid w:val="00A918B6"/>
    <w:rsid w:val="00A91B8F"/>
    <w:rsid w:val="00A92740"/>
    <w:rsid w:val="00A93548"/>
    <w:rsid w:val="00A94A7C"/>
    <w:rsid w:val="00A95FA9"/>
    <w:rsid w:val="00A9702C"/>
    <w:rsid w:val="00AA0A0B"/>
    <w:rsid w:val="00AA0FE2"/>
    <w:rsid w:val="00AA3943"/>
    <w:rsid w:val="00AA641D"/>
    <w:rsid w:val="00AA706E"/>
    <w:rsid w:val="00AA78B0"/>
    <w:rsid w:val="00AB1E0D"/>
    <w:rsid w:val="00AB4B50"/>
    <w:rsid w:val="00AB55C9"/>
    <w:rsid w:val="00AB6B26"/>
    <w:rsid w:val="00AB70AC"/>
    <w:rsid w:val="00AB7D2D"/>
    <w:rsid w:val="00AC0E89"/>
    <w:rsid w:val="00AC1125"/>
    <w:rsid w:val="00AC2843"/>
    <w:rsid w:val="00AC32DD"/>
    <w:rsid w:val="00AC3A29"/>
    <w:rsid w:val="00AC4EAE"/>
    <w:rsid w:val="00AD020C"/>
    <w:rsid w:val="00AD0AE5"/>
    <w:rsid w:val="00AD14FD"/>
    <w:rsid w:val="00AD34F6"/>
    <w:rsid w:val="00AD366E"/>
    <w:rsid w:val="00AD5EE0"/>
    <w:rsid w:val="00AD6AC9"/>
    <w:rsid w:val="00AD7119"/>
    <w:rsid w:val="00AE0B75"/>
    <w:rsid w:val="00AE10DA"/>
    <w:rsid w:val="00AE17E9"/>
    <w:rsid w:val="00AE1878"/>
    <w:rsid w:val="00AE188C"/>
    <w:rsid w:val="00AE268A"/>
    <w:rsid w:val="00AE28CC"/>
    <w:rsid w:val="00AE4318"/>
    <w:rsid w:val="00AE5694"/>
    <w:rsid w:val="00AE7E73"/>
    <w:rsid w:val="00AF3407"/>
    <w:rsid w:val="00AF3718"/>
    <w:rsid w:val="00AF42EA"/>
    <w:rsid w:val="00AF6667"/>
    <w:rsid w:val="00AF6769"/>
    <w:rsid w:val="00AF67F8"/>
    <w:rsid w:val="00B0422C"/>
    <w:rsid w:val="00B04625"/>
    <w:rsid w:val="00B049E7"/>
    <w:rsid w:val="00B055D0"/>
    <w:rsid w:val="00B0650C"/>
    <w:rsid w:val="00B12550"/>
    <w:rsid w:val="00B13F3B"/>
    <w:rsid w:val="00B14115"/>
    <w:rsid w:val="00B1452D"/>
    <w:rsid w:val="00B21FEA"/>
    <w:rsid w:val="00B239A1"/>
    <w:rsid w:val="00B249DB"/>
    <w:rsid w:val="00B25820"/>
    <w:rsid w:val="00B26C7A"/>
    <w:rsid w:val="00B3180D"/>
    <w:rsid w:val="00B332D2"/>
    <w:rsid w:val="00B350A2"/>
    <w:rsid w:val="00B366C4"/>
    <w:rsid w:val="00B376ED"/>
    <w:rsid w:val="00B40378"/>
    <w:rsid w:val="00B40772"/>
    <w:rsid w:val="00B409B6"/>
    <w:rsid w:val="00B40A15"/>
    <w:rsid w:val="00B41342"/>
    <w:rsid w:val="00B42561"/>
    <w:rsid w:val="00B42A3D"/>
    <w:rsid w:val="00B430B3"/>
    <w:rsid w:val="00B4451B"/>
    <w:rsid w:val="00B4626F"/>
    <w:rsid w:val="00B47C76"/>
    <w:rsid w:val="00B503AE"/>
    <w:rsid w:val="00B50605"/>
    <w:rsid w:val="00B512CD"/>
    <w:rsid w:val="00B51A61"/>
    <w:rsid w:val="00B54226"/>
    <w:rsid w:val="00B54A03"/>
    <w:rsid w:val="00B54F38"/>
    <w:rsid w:val="00B5591F"/>
    <w:rsid w:val="00B5647F"/>
    <w:rsid w:val="00B6424A"/>
    <w:rsid w:val="00B649AB"/>
    <w:rsid w:val="00B65292"/>
    <w:rsid w:val="00B66979"/>
    <w:rsid w:val="00B70490"/>
    <w:rsid w:val="00B7075B"/>
    <w:rsid w:val="00B7262D"/>
    <w:rsid w:val="00B7340F"/>
    <w:rsid w:val="00B75AAB"/>
    <w:rsid w:val="00B761E4"/>
    <w:rsid w:val="00B76524"/>
    <w:rsid w:val="00B76A45"/>
    <w:rsid w:val="00B7750A"/>
    <w:rsid w:val="00B77955"/>
    <w:rsid w:val="00B8185A"/>
    <w:rsid w:val="00B81DBA"/>
    <w:rsid w:val="00B822AA"/>
    <w:rsid w:val="00B84B20"/>
    <w:rsid w:val="00B8524F"/>
    <w:rsid w:val="00B86BE7"/>
    <w:rsid w:val="00B8728A"/>
    <w:rsid w:val="00B87E3E"/>
    <w:rsid w:val="00B901CD"/>
    <w:rsid w:val="00B902FD"/>
    <w:rsid w:val="00B91C69"/>
    <w:rsid w:val="00B92826"/>
    <w:rsid w:val="00B92CC7"/>
    <w:rsid w:val="00B93E47"/>
    <w:rsid w:val="00B96140"/>
    <w:rsid w:val="00BA094D"/>
    <w:rsid w:val="00BA0E21"/>
    <w:rsid w:val="00BA1376"/>
    <w:rsid w:val="00BA1A1A"/>
    <w:rsid w:val="00BA3F81"/>
    <w:rsid w:val="00BA4E68"/>
    <w:rsid w:val="00BA697A"/>
    <w:rsid w:val="00BA70DE"/>
    <w:rsid w:val="00BB0F29"/>
    <w:rsid w:val="00BB12C9"/>
    <w:rsid w:val="00BB35C0"/>
    <w:rsid w:val="00BB540C"/>
    <w:rsid w:val="00BB543B"/>
    <w:rsid w:val="00BB548B"/>
    <w:rsid w:val="00BB64A5"/>
    <w:rsid w:val="00BB798F"/>
    <w:rsid w:val="00BC0759"/>
    <w:rsid w:val="00BC2773"/>
    <w:rsid w:val="00BD02EC"/>
    <w:rsid w:val="00BD0611"/>
    <w:rsid w:val="00BD5C82"/>
    <w:rsid w:val="00BD658B"/>
    <w:rsid w:val="00BE0482"/>
    <w:rsid w:val="00BE281B"/>
    <w:rsid w:val="00BE3C7F"/>
    <w:rsid w:val="00BE55ED"/>
    <w:rsid w:val="00BE6759"/>
    <w:rsid w:val="00BE6B63"/>
    <w:rsid w:val="00BF0004"/>
    <w:rsid w:val="00BF1339"/>
    <w:rsid w:val="00BF466F"/>
    <w:rsid w:val="00BF48AD"/>
    <w:rsid w:val="00BF5080"/>
    <w:rsid w:val="00BF6AFA"/>
    <w:rsid w:val="00BF7194"/>
    <w:rsid w:val="00BF7B1C"/>
    <w:rsid w:val="00BF7F28"/>
    <w:rsid w:val="00C00192"/>
    <w:rsid w:val="00C0125F"/>
    <w:rsid w:val="00C01707"/>
    <w:rsid w:val="00C01E2C"/>
    <w:rsid w:val="00C02E73"/>
    <w:rsid w:val="00C036A7"/>
    <w:rsid w:val="00C03F93"/>
    <w:rsid w:val="00C04323"/>
    <w:rsid w:val="00C05663"/>
    <w:rsid w:val="00C064F0"/>
    <w:rsid w:val="00C06C35"/>
    <w:rsid w:val="00C100D7"/>
    <w:rsid w:val="00C13B3E"/>
    <w:rsid w:val="00C13FDF"/>
    <w:rsid w:val="00C14911"/>
    <w:rsid w:val="00C14F71"/>
    <w:rsid w:val="00C15F61"/>
    <w:rsid w:val="00C16F68"/>
    <w:rsid w:val="00C174D3"/>
    <w:rsid w:val="00C17D47"/>
    <w:rsid w:val="00C17EBA"/>
    <w:rsid w:val="00C23CC7"/>
    <w:rsid w:val="00C24BAF"/>
    <w:rsid w:val="00C300D8"/>
    <w:rsid w:val="00C32C06"/>
    <w:rsid w:val="00C35E9E"/>
    <w:rsid w:val="00C375E7"/>
    <w:rsid w:val="00C37730"/>
    <w:rsid w:val="00C37796"/>
    <w:rsid w:val="00C37803"/>
    <w:rsid w:val="00C44263"/>
    <w:rsid w:val="00C457BD"/>
    <w:rsid w:val="00C4583F"/>
    <w:rsid w:val="00C4725B"/>
    <w:rsid w:val="00C501C5"/>
    <w:rsid w:val="00C51CB6"/>
    <w:rsid w:val="00C52450"/>
    <w:rsid w:val="00C52464"/>
    <w:rsid w:val="00C524F9"/>
    <w:rsid w:val="00C5337E"/>
    <w:rsid w:val="00C54875"/>
    <w:rsid w:val="00C54C0B"/>
    <w:rsid w:val="00C61DC4"/>
    <w:rsid w:val="00C62EBA"/>
    <w:rsid w:val="00C638A0"/>
    <w:rsid w:val="00C63E6B"/>
    <w:rsid w:val="00C65697"/>
    <w:rsid w:val="00C7507A"/>
    <w:rsid w:val="00C752F7"/>
    <w:rsid w:val="00C76BBD"/>
    <w:rsid w:val="00C81D66"/>
    <w:rsid w:val="00C83C87"/>
    <w:rsid w:val="00C861C2"/>
    <w:rsid w:val="00C876B4"/>
    <w:rsid w:val="00C9025D"/>
    <w:rsid w:val="00C93B08"/>
    <w:rsid w:val="00C93CA0"/>
    <w:rsid w:val="00C95974"/>
    <w:rsid w:val="00C95C21"/>
    <w:rsid w:val="00C96127"/>
    <w:rsid w:val="00C972A4"/>
    <w:rsid w:val="00C9796D"/>
    <w:rsid w:val="00C979A8"/>
    <w:rsid w:val="00CA1C72"/>
    <w:rsid w:val="00CA280B"/>
    <w:rsid w:val="00CA2B0E"/>
    <w:rsid w:val="00CA2B67"/>
    <w:rsid w:val="00CA2CDB"/>
    <w:rsid w:val="00CA3595"/>
    <w:rsid w:val="00CA3770"/>
    <w:rsid w:val="00CA410A"/>
    <w:rsid w:val="00CA472D"/>
    <w:rsid w:val="00CA484B"/>
    <w:rsid w:val="00CA5BD3"/>
    <w:rsid w:val="00CA5E2E"/>
    <w:rsid w:val="00CA6314"/>
    <w:rsid w:val="00CA651C"/>
    <w:rsid w:val="00CA6B45"/>
    <w:rsid w:val="00CB0C6D"/>
    <w:rsid w:val="00CB1C3E"/>
    <w:rsid w:val="00CB4295"/>
    <w:rsid w:val="00CB463D"/>
    <w:rsid w:val="00CB6F13"/>
    <w:rsid w:val="00CB7466"/>
    <w:rsid w:val="00CC141B"/>
    <w:rsid w:val="00CC1E4C"/>
    <w:rsid w:val="00CC265A"/>
    <w:rsid w:val="00CC285E"/>
    <w:rsid w:val="00CC2E3A"/>
    <w:rsid w:val="00CC41A9"/>
    <w:rsid w:val="00CC4277"/>
    <w:rsid w:val="00CC4C5D"/>
    <w:rsid w:val="00CC4EAF"/>
    <w:rsid w:val="00CC59AD"/>
    <w:rsid w:val="00CD2EFA"/>
    <w:rsid w:val="00CD3B89"/>
    <w:rsid w:val="00CD5A1A"/>
    <w:rsid w:val="00CD6283"/>
    <w:rsid w:val="00CD6290"/>
    <w:rsid w:val="00CD6967"/>
    <w:rsid w:val="00CE0DD8"/>
    <w:rsid w:val="00CE1D23"/>
    <w:rsid w:val="00CE37F3"/>
    <w:rsid w:val="00CE4773"/>
    <w:rsid w:val="00CE4B91"/>
    <w:rsid w:val="00CE6B39"/>
    <w:rsid w:val="00CE7187"/>
    <w:rsid w:val="00CF17FE"/>
    <w:rsid w:val="00CF6329"/>
    <w:rsid w:val="00CF7492"/>
    <w:rsid w:val="00CF7D99"/>
    <w:rsid w:val="00D0013E"/>
    <w:rsid w:val="00D00D5F"/>
    <w:rsid w:val="00D0115B"/>
    <w:rsid w:val="00D013DD"/>
    <w:rsid w:val="00D0308C"/>
    <w:rsid w:val="00D03AA9"/>
    <w:rsid w:val="00D03ED5"/>
    <w:rsid w:val="00D045A8"/>
    <w:rsid w:val="00D047B4"/>
    <w:rsid w:val="00D10086"/>
    <w:rsid w:val="00D1009E"/>
    <w:rsid w:val="00D1017F"/>
    <w:rsid w:val="00D12AE3"/>
    <w:rsid w:val="00D131B8"/>
    <w:rsid w:val="00D138C2"/>
    <w:rsid w:val="00D155DB"/>
    <w:rsid w:val="00D15F28"/>
    <w:rsid w:val="00D16093"/>
    <w:rsid w:val="00D17C29"/>
    <w:rsid w:val="00D20869"/>
    <w:rsid w:val="00D21611"/>
    <w:rsid w:val="00D239D7"/>
    <w:rsid w:val="00D23F68"/>
    <w:rsid w:val="00D276EA"/>
    <w:rsid w:val="00D3033D"/>
    <w:rsid w:val="00D31306"/>
    <w:rsid w:val="00D32166"/>
    <w:rsid w:val="00D3357D"/>
    <w:rsid w:val="00D33E8A"/>
    <w:rsid w:val="00D34172"/>
    <w:rsid w:val="00D352B9"/>
    <w:rsid w:val="00D354EB"/>
    <w:rsid w:val="00D35512"/>
    <w:rsid w:val="00D365D9"/>
    <w:rsid w:val="00D376BD"/>
    <w:rsid w:val="00D37AAA"/>
    <w:rsid w:val="00D41344"/>
    <w:rsid w:val="00D41EB6"/>
    <w:rsid w:val="00D42626"/>
    <w:rsid w:val="00D43339"/>
    <w:rsid w:val="00D47E2D"/>
    <w:rsid w:val="00D50539"/>
    <w:rsid w:val="00D507ED"/>
    <w:rsid w:val="00D50B19"/>
    <w:rsid w:val="00D518BE"/>
    <w:rsid w:val="00D529BC"/>
    <w:rsid w:val="00D52E3A"/>
    <w:rsid w:val="00D53702"/>
    <w:rsid w:val="00D5440D"/>
    <w:rsid w:val="00D55F57"/>
    <w:rsid w:val="00D568E4"/>
    <w:rsid w:val="00D57864"/>
    <w:rsid w:val="00D5799F"/>
    <w:rsid w:val="00D57ED8"/>
    <w:rsid w:val="00D57F3D"/>
    <w:rsid w:val="00D602D8"/>
    <w:rsid w:val="00D61D87"/>
    <w:rsid w:val="00D626B8"/>
    <w:rsid w:val="00D64321"/>
    <w:rsid w:val="00D65793"/>
    <w:rsid w:val="00D675B6"/>
    <w:rsid w:val="00D676B5"/>
    <w:rsid w:val="00D70A99"/>
    <w:rsid w:val="00D70ACF"/>
    <w:rsid w:val="00D70B1F"/>
    <w:rsid w:val="00D71B7D"/>
    <w:rsid w:val="00D71FA1"/>
    <w:rsid w:val="00D72EB5"/>
    <w:rsid w:val="00D73E97"/>
    <w:rsid w:val="00D810E6"/>
    <w:rsid w:val="00D81FDF"/>
    <w:rsid w:val="00D82FF4"/>
    <w:rsid w:val="00D83848"/>
    <w:rsid w:val="00D865AE"/>
    <w:rsid w:val="00D8673C"/>
    <w:rsid w:val="00D9130D"/>
    <w:rsid w:val="00D92E3C"/>
    <w:rsid w:val="00D94014"/>
    <w:rsid w:val="00D957AE"/>
    <w:rsid w:val="00D95DC3"/>
    <w:rsid w:val="00D95FAB"/>
    <w:rsid w:val="00D97077"/>
    <w:rsid w:val="00D97CD0"/>
    <w:rsid w:val="00DA0E08"/>
    <w:rsid w:val="00DA130D"/>
    <w:rsid w:val="00DA1F25"/>
    <w:rsid w:val="00DA3B13"/>
    <w:rsid w:val="00DA4298"/>
    <w:rsid w:val="00DA42FE"/>
    <w:rsid w:val="00DA4BC8"/>
    <w:rsid w:val="00DA5458"/>
    <w:rsid w:val="00DA54A8"/>
    <w:rsid w:val="00DA576A"/>
    <w:rsid w:val="00DA741C"/>
    <w:rsid w:val="00DA76A6"/>
    <w:rsid w:val="00DA7E03"/>
    <w:rsid w:val="00DB0BB9"/>
    <w:rsid w:val="00DB12C7"/>
    <w:rsid w:val="00DB55A9"/>
    <w:rsid w:val="00DB737A"/>
    <w:rsid w:val="00DB7E8E"/>
    <w:rsid w:val="00DC02F7"/>
    <w:rsid w:val="00DC0B70"/>
    <w:rsid w:val="00DC3078"/>
    <w:rsid w:val="00DC5282"/>
    <w:rsid w:val="00DC5850"/>
    <w:rsid w:val="00DC6BAE"/>
    <w:rsid w:val="00DD0261"/>
    <w:rsid w:val="00DD1B9E"/>
    <w:rsid w:val="00DD27B6"/>
    <w:rsid w:val="00DD34C9"/>
    <w:rsid w:val="00DD3C28"/>
    <w:rsid w:val="00DD3D48"/>
    <w:rsid w:val="00DD41AF"/>
    <w:rsid w:val="00DD7D39"/>
    <w:rsid w:val="00DE0B88"/>
    <w:rsid w:val="00DE1613"/>
    <w:rsid w:val="00DE44F4"/>
    <w:rsid w:val="00DE4C3C"/>
    <w:rsid w:val="00DE58CD"/>
    <w:rsid w:val="00DE7E5F"/>
    <w:rsid w:val="00DF09A1"/>
    <w:rsid w:val="00DF271C"/>
    <w:rsid w:val="00DF31BB"/>
    <w:rsid w:val="00DF3298"/>
    <w:rsid w:val="00DF3B74"/>
    <w:rsid w:val="00DF3BF9"/>
    <w:rsid w:val="00DF4A04"/>
    <w:rsid w:val="00E0218A"/>
    <w:rsid w:val="00E03E45"/>
    <w:rsid w:val="00E05AD7"/>
    <w:rsid w:val="00E05F7C"/>
    <w:rsid w:val="00E12085"/>
    <w:rsid w:val="00E12299"/>
    <w:rsid w:val="00E12E5D"/>
    <w:rsid w:val="00E13D4C"/>
    <w:rsid w:val="00E15B89"/>
    <w:rsid w:val="00E15EDF"/>
    <w:rsid w:val="00E1726F"/>
    <w:rsid w:val="00E20B96"/>
    <w:rsid w:val="00E20E1E"/>
    <w:rsid w:val="00E21B59"/>
    <w:rsid w:val="00E23197"/>
    <w:rsid w:val="00E23A85"/>
    <w:rsid w:val="00E256FA"/>
    <w:rsid w:val="00E25C15"/>
    <w:rsid w:val="00E26EE7"/>
    <w:rsid w:val="00E27B46"/>
    <w:rsid w:val="00E34508"/>
    <w:rsid w:val="00E34E1A"/>
    <w:rsid w:val="00E35ACE"/>
    <w:rsid w:val="00E35BDE"/>
    <w:rsid w:val="00E37C69"/>
    <w:rsid w:val="00E401ED"/>
    <w:rsid w:val="00E4160B"/>
    <w:rsid w:val="00E41A50"/>
    <w:rsid w:val="00E4330A"/>
    <w:rsid w:val="00E43C64"/>
    <w:rsid w:val="00E4446A"/>
    <w:rsid w:val="00E44BB9"/>
    <w:rsid w:val="00E47887"/>
    <w:rsid w:val="00E505A3"/>
    <w:rsid w:val="00E54ACA"/>
    <w:rsid w:val="00E55662"/>
    <w:rsid w:val="00E5620C"/>
    <w:rsid w:val="00E569CE"/>
    <w:rsid w:val="00E6107E"/>
    <w:rsid w:val="00E611EB"/>
    <w:rsid w:val="00E63275"/>
    <w:rsid w:val="00E648A7"/>
    <w:rsid w:val="00E64B96"/>
    <w:rsid w:val="00E64E22"/>
    <w:rsid w:val="00E655CA"/>
    <w:rsid w:val="00E66ED7"/>
    <w:rsid w:val="00E67C8D"/>
    <w:rsid w:val="00E7270B"/>
    <w:rsid w:val="00E7478C"/>
    <w:rsid w:val="00E74F67"/>
    <w:rsid w:val="00E77A02"/>
    <w:rsid w:val="00E77BBB"/>
    <w:rsid w:val="00E80899"/>
    <w:rsid w:val="00E82032"/>
    <w:rsid w:val="00E83B6D"/>
    <w:rsid w:val="00E84016"/>
    <w:rsid w:val="00E840FA"/>
    <w:rsid w:val="00E84865"/>
    <w:rsid w:val="00E864FC"/>
    <w:rsid w:val="00E865CB"/>
    <w:rsid w:val="00E871E5"/>
    <w:rsid w:val="00E9143F"/>
    <w:rsid w:val="00E9217C"/>
    <w:rsid w:val="00E92447"/>
    <w:rsid w:val="00E92DB1"/>
    <w:rsid w:val="00E95CCE"/>
    <w:rsid w:val="00E96972"/>
    <w:rsid w:val="00E96C23"/>
    <w:rsid w:val="00E97476"/>
    <w:rsid w:val="00EA0550"/>
    <w:rsid w:val="00EA0E1B"/>
    <w:rsid w:val="00EA0EF0"/>
    <w:rsid w:val="00EA1543"/>
    <w:rsid w:val="00EA3D72"/>
    <w:rsid w:val="00EA5D8E"/>
    <w:rsid w:val="00EA5E27"/>
    <w:rsid w:val="00EA699F"/>
    <w:rsid w:val="00EB1F42"/>
    <w:rsid w:val="00EB2AC7"/>
    <w:rsid w:val="00EB6BD4"/>
    <w:rsid w:val="00EB7296"/>
    <w:rsid w:val="00EC1EB7"/>
    <w:rsid w:val="00EC2BF8"/>
    <w:rsid w:val="00EC34AC"/>
    <w:rsid w:val="00EC3504"/>
    <w:rsid w:val="00EC36E0"/>
    <w:rsid w:val="00EC3D82"/>
    <w:rsid w:val="00EC5673"/>
    <w:rsid w:val="00EC6A5A"/>
    <w:rsid w:val="00EC6D2D"/>
    <w:rsid w:val="00EC6F06"/>
    <w:rsid w:val="00EC79DA"/>
    <w:rsid w:val="00ED0A6C"/>
    <w:rsid w:val="00ED0D1B"/>
    <w:rsid w:val="00ED0F10"/>
    <w:rsid w:val="00ED1E9C"/>
    <w:rsid w:val="00ED28BD"/>
    <w:rsid w:val="00ED2CF4"/>
    <w:rsid w:val="00ED44E6"/>
    <w:rsid w:val="00ED6475"/>
    <w:rsid w:val="00EE04EA"/>
    <w:rsid w:val="00EE5990"/>
    <w:rsid w:val="00EE655D"/>
    <w:rsid w:val="00EE746B"/>
    <w:rsid w:val="00EE78DE"/>
    <w:rsid w:val="00EF056B"/>
    <w:rsid w:val="00EF201F"/>
    <w:rsid w:val="00EF214C"/>
    <w:rsid w:val="00EF24DE"/>
    <w:rsid w:val="00EF3D73"/>
    <w:rsid w:val="00EF6B36"/>
    <w:rsid w:val="00F02AF1"/>
    <w:rsid w:val="00F02C85"/>
    <w:rsid w:val="00F0379B"/>
    <w:rsid w:val="00F065CD"/>
    <w:rsid w:val="00F06DC8"/>
    <w:rsid w:val="00F07B8E"/>
    <w:rsid w:val="00F1155D"/>
    <w:rsid w:val="00F14B94"/>
    <w:rsid w:val="00F16371"/>
    <w:rsid w:val="00F1650E"/>
    <w:rsid w:val="00F168A6"/>
    <w:rsid w:val="00F2054A"/>
    <w:rsid w:val="00F2264A"/>
    <w:rsid w:val="00F245EE"/>
    <w:rsid w:val="00F24F72"/>
    <w:rsid w:val="00F25754"/>
    <w:rsid w:val="00F354F5"/>
    <w:rsid w:val="00F40302"/>
    <w:rsid w:val="00F41819"/>
    <w:rsid w:val="00F418F3"/>
    <w:rsid w:val="00F41AE1"/>
    <w:rsid w:val="00F44EC6"/>
    <w:rsid w:val="00F458BB"/>
    <w:rsid w:val="00F46DE1"/>
    <w:rsid w:val="00F47072"/>
    <w:rsid w:val="00F47C79"/>
    <w:rsid w:val="00F525E0"/>
    <w:rsid w:val="00F52F36"/>
    <w:rsid w:val="00F55546"/>
    <w:rsid w:val="00F55D28"/>
    <w:rsid w:val="00F566E0"/>
    <w:rsid w:val="00F56E6F"/>
    <w:rsid w:val="00F579B1"/>
    <w:rsid w:val="00F633BE"/>
    <w:rsid w:val="00F63410"/>
    <w:rsid w:val="00F652C9"/>
    <w:rsid w:val="00F66BF9"/>
    <w:rsid w:val="00F67F15"/>
    <w:rsid w:val="00F705FE"/>
    <w:rsid w:val="00F707DE"/>
    <w:rsid w:val="00F7189B"/>
    <w:rsid w:val="00F71BB6"/>
    <w:rsid w:val="00F80422"/>
    <w:rsid w:val="00F814F0"/>
    <w:rsid w:val="00F81963"/>
    <w:rsid w:val="00F82C01"/>
    <w:rsid w:val="00F83E2A"/>
    <w:rsid w:val="00F840AF"/>
    <w:rsid w:val="00F851B6"/>
    <w:rsid w:val="00F85D93"/>
    <w:rsid w:val="00F86A63"/>
    <w:rsid w:val="00F87038"/>
    <w:rsid w:val="00F873B5"/>
    <w:rsid w:val="00F87854"/>
    <w:rsid w:val="00F87B4C"/>
    <w:rsid w:val="00F90428"/>
    <w:rsid w:val="00F9166F"/>
    <w:rsid w:val="00F91BD7"/>
    <w:rsid w:val="00F92992"/>
    <w:rsid w:val="00F92B6B"/>
    <w:rsid w:val="00F93A73"/>
    <w:rsid w:val="00F93EA3"/>
    <w:rsid w:val="00F95C7C"/>
    <w:rsid w:val="00FA0FE2"/>
    <w:rsid w:val="00FA2085"/>
    <w:rsid w:val="00FA22A3"/>
    <w:rsid w:val="00FA3BFF"/>
    <w:rsid w:val="00FA3F54"/>
    <w:rsid w:val="00FA54B0"/>
    <w:rsid w:val="00FA556C"/>
    <w:rsid w:val="00FA6103"/>
    <w:rsid w:val="00FB0583"/>
    <w:rsid w:val="00FB1ACB"/>
    <w:rsid w:val="00FB3F85"/>
    <w:rsid w:val="00FB42DA"/>
    <w:rsid w:val="00FB5781"/>
    <w:rsid w:val="00FB5FE3"/>
    <w:rsid w:val="00FB65DC"/>
    <w:rsid w:val="00FB70D6"/>
    <w:rsid w:val="00FB711D"/>
    <w:rsid w:val="00FB72FA"/>
    <w:rsid w:val="00FC0024"/>
    <w:rsid w:val="00FC12F2"/>
    <w:rsid w:val="00FC26FB"/>
    <w:rsid w:val="00FC2CB2"/>
    <w:rsid w:val="00FC6947"/>
    <w:rsid w:val="00FD04E1"/>
    <w:rsid w:val="00FD1E99"/>
    <w:rsid w:val="00FD208D"/>
    <w:rsid w:val="00FD2B6C"/>
    <w:rsid w:val="00FD3536"/>
    <w:rsid w:val="00FD58AF"/>
    <w:rsid w:val="00FD7EAD"/>
    <w:rsid w:val="00FE01C0"/>
    <w:rsid w:val="00FE13DE"/>
    <w:rsid w:val="00FE328C"/>
    <w:rsid w:val="00FE5158"/>
    <w:rsid w:val="00FE5D1A"/>
    <w:rsid w:val="00FE5D5E"/>
    <w:rsid w:val="00FE7409"/>
    <w:rsid w:val="00FE79A6"/>
    <w:rsid w:val="00FF095B"/>
    <w:rsid w:val="00FF1194"/>
    <w:rsid w:val="00FF17A3"/>
    <w:rsid w:val="00FF4126"/>
    <w:rsid w:val="00FF4DCD"/>
    <w:rsid w:val="00FF528F"/>
    <w:rsid w:val="00FF5567"/>
    <w:rsid w:val="00FF6464"/>
    <w:rsid w:val="00FF65B7"/>
    <w:rsid w:val="00FF72D0"/>
    <w:rsid w:val="00FF73B8"/>
    <w:rsid w:val="00FF76EF"/>
    <w:rsid w:val="00FF7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1FAD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uiPriority="0" w:qFormat="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iPriority="0"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iPriority="0" w:unhideWhenUsed="1" w:qFormat="1"/>
    <w:lsdException w:name="Note Heading" w:semiHidden="1" w:unhideWhenUsed="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5B6E87"/>
    <w:rPr>
      <w:rFonts w:ascii="Times" w:eastAsia="바탕" w:hAnsi="Times"/>
      <w:szCs w:val="24"/>
      <w:lang w:val="en-GB" w:eastAsia="en-US"/>
    </w:rPr>
  </w:style>
  <w:style w:type="paragraph" w:styleId="1">
    <w:name w:val="heading 1"/>
    <w:basedOn w:val="a1"/>
    <w:next w:val="a1"/>
    <w:link w:val="1Char"/>
    <w:qFormat/>
    <w:pPr>
      <w:widowControl w:val="0"/>
      <w:numPr>
        <w:numId w:val="1"/>
      </w:numPr>
      <w:spacing w:before="240" w:after="60"/>
      <w:outlineLvl w:val="0"/>
    </w:pPr>
    <w:rPr>
      <w:rFonts w:ascii="Arial" w:hAnsi="Arial"/>
      <w:b/>
      <w:bCs/>
      <w:kern w:val="2"/>
      <w:sz w:val="32"/>
      <w:szCs w:val="32"/>
      <w:lang w:eastAsia="zh-CN"/>
    </w:rPr>
  </w:style>
  <w:style w:type="paragraph" w:styleId="2">
    <w:name w:val="heading 2"/>
    <w:basedOn w:val="a1"/>
    <w:next w:val="a1"/>
    <w:link w:val="2Char"/>
    <w:qFormat/>
    <w:pPr>
      <w:keepNext/>
      <w:widowControl w:val="0"/>
      <w:numPr>
        <w:ilvl w:val="1"/>
        <w:numId w:val="1"/>
      </w:numPr>
      <w:tabs>
        <w:tab w:val="left" w:pos="2416"/>
      </w:tabs>
      <w:spacing w:before="240" w:after="60"/>
      <w:outlineLvl w:val="1"/>
    </w:pPr>
    <w:rPr>
      <w:rFonts w:ascii="Arial" w:hAnsi="Arial"/>
      <w:b/>
      <w:bCs/>
      <w:i/>
      <w:iCs/>
      <w:sz w:val="24"/>
      <w:szCs w:val="28"/>
      <w:lang w:eastAsia="zh-CN"/>
    </w:rPr>
  </w:style>
  <w:style w:type="paragraph" w:styleId="3">
    <w:name w:val="heading 3"/>
    <w:basedOn w:val="a1"/>
    <w:next w:val="a1"/>
    <w:link w:val="3Char"/>
    <w:qFormat/>
    <w:pPr>
      <w:keepNext/>
      <w:numPr>
        <w:numId w:val="2"/>
      </w:numPr>
      <w:spacing w:before="240" w:after="60"/>
      <w:outlineLvl w:val="2"/>
    </w:pPr>
    <w:rPr>
      <w:rFonts w:ascii="Arial" w:hAnsi="Arial"/>
      <w:b/>
      <w:bCs/>
      <w:szCs w:val="26"/>
      <w:lang w:eastAsia="zh-CN"/>
    </w:rPr>
  </w:style>
  <w:style w:type="paragraph" w:styleId="4">
    <w:name w:val="heading 4"/>
    <w:basedOn w:val="3"/>
    <w:next w:val="a1"/>
    <w:link w:val="4Char"/>
    <w:uiPriority w:val="9"/>
    <w:qFormat/>
    <w:pPr>
      <w:outlineLvl w:val="3"/>
    </w:pPr>
    <w:rPr>
      <w:i/>
    </w:rPr>
  </w:style>
  <w:style w:type="paragraph" w:styleId="5">
    <w:name w:val="heading 5"/>
    <w:basedOn w:val="4"/>
    <w:next w:val="a1"/>
    <w:link w:val="5Char"/>
    <w:uiPriority w:val="9"/>
    <w:qFormat/>
    <w:pPr>
      <w:tabs>
        <w:tab w:val="left" w:pos="864"/>
      </w:tabs>
      <w:outlineLvl w:val="4"/>
    </w:pPr>
    <w:rPr>
      <w:bCs w:val="0"/>
      <w:i w:val="0"/>
      <w:iCs/>
      <w:sz w:val="18"/>
    </w:rPr>
  </w:style>
  <w:style w:type="paragraph" w:styleId="6">
    <w:name w:val="heading 6"/>
    <w:basedOn w:val="a1"/>
    <w:next w:val="a1"/>
    <w:link w:val="6Char"/>
    <w:uiPriority w:val="9"/>
    <w:qFormat/>
    <w:pPr>
      <w:numPr>
        <w:ilvl w:val="5"/>
        <w:numId w:val="1"/>
      </w:numPr>
      <w:spacing w:before="240" w:after="60"/>
      <w:outlineLvl w:val="5"/>
    </w:pPr>
    <w:rPr>
      <w:rFonts w:ascii="Times New Roman" w:hAnsi="Times New Roman"/>
      <w:b/>
      <w:bCs/>
      <w:i/>
      <w:szCs w:val="22"/>
      <w:lang w:eastAsia="zh-CN"/>
    </w:rPr>
  </w:style>
  <w:style w:type="paragraph" w:styleId="7">
    <w:name w:val="heading 7"/>
    <w:basedOn w:val="a1"/>
    <w:next w:val="a1"/>
    <w:link w:val="7Char"/>
    <w:uiPriority w:val="9"/>
    <w:qFormat/>
    <w:pPr>
      <w:numPr>
        <w:ilvl w:val="6"/>
        <w:numId w:val="1"/>
      </w:numPr>
      <w:spacing w:before="240" w:after="60"/>
      <w:outlineLvl w:val="6"/>
    </w:pPr>
    <w:rPr>
      <w:rFonts w:ascii="Times New Roman" w:hAnsi="Times New Roman"/>
      <w:sz w:val="24"/>
      <w:lang w:eastAsia="zh-CN"/>
    </w:rPr>
  </w:style>
  <w:style w:type="paragraph" w:styleId="8">
    <w:name w:val="heading 8"/>
    <w:basedOn w:val="a1"/>
    <w:next w:val="a1"/>
    <w:link w:val="8Char"/>
    <w:uiPriority w:val="9"/>
    <w:qFormat/>
    <w:pPr>
      <w:numPr>
        <w:ilvl w:val="7"/>
        <w:numId w:val="1"/>
      </w:numPr>
      <w:spacing w:before="240" w:after="60"/>
      <w:outlineLvl w:val="7"/>
    </w:pPr>
    <w:rPr>
      <w:rFonts w:ascii="Times New Roman" w:hAnsi="Times New Roman"/>
      <w:i/>
      <w:iCs/>
      <w:sz w:val="24"/>
      <w:lang w:eastAsia="zh-CN"/>
    </w:rPr>
  </w:style>
  <w:style w:type="paragraph" w:styleId="9">
    <w:name w:val="heading 9"/>
    <w:basedOn w:val="a1"/>
    <w:next w:val="a1"/>
    <w:link w:val="9Char"/>
    <w:uiPriority w:val="9"/>
    <w:qFormat/>
    <w:pPr>
      <w:numPr>
        <w:ilvl w:val="8"/>
        <w:numId w:val="1"/>
      </w:numPr>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Strong"/>
    <w:uiPriority w:val="22"/>
    <w:qFormat/>
    <w:rPr>
      <w:b/>
      <w:bCs/>
    </w:rPr>
  </w:style>
  <w:style w:type="character" w:styleId="a6">
    <w:name w:val="page number"/>
    <w:basedOn w:val="a2"/>
    <w:qFormat/>
  </w:style>
  <w:style w:type="character" w:styleId="a7">
    <w:name w:val="FollowedHyperlink"/>
    <w:unhideWhenUsed/>
    <w:qFormat/>
    <w:rPr>
      <w:color w:val="954F72"/>
      <w:u w:val="single"/>
    </w:rPr>
  </w:style>
  <w:style w:type="character" w:styleId="a8">
    <w:name w:val="Emphasis"/>
    <w:qFormat/>
    <w:rPr>
      <w:i/>
      <w:iCs/>
    </w:rPr>
  </w:style>
  <w:style w:type="character" w:styleId="a9">
    <w:name w:val="line number"/>
    <w:qFormat/>
    <w:rPr>
      <w:rFonts w:ascii="Arial" w:eastAsia="SimSun" w:hAnsi="Arial" w:cs="Arial"/>
      <w:color w:val="0000FF"/>
      <w:kern w:val="2"/>
      <w:sz w:val="18"/>
      <w:lang w:val="en-US" w:eastAsia="zh-CN" w:bidi="ar-SA"/>
    </w:rPr>
  </w:style>
  <w:style w:type="character" w:styleId="aa">
    <w:name w:val="Hyperlink"/>
    <w:uiPriority w:val="99"/>
    <w:qFormat/>
    <w:rPr>
      <w:color w:val="0000FF"/>
      <w:u w:val="single"/>
    </w:rPr>
  </w:style>
  <w:style w:type="character" w:styleId="ab">
    <w:name w:val="annotation reference"/>
    <w:basedOn w:val="a2"/>
    <w:unhideWhenUsed/>
    <w:qFormat/>
    <w:rPr>
      <w:sz w:val="18"/>
      <w:szCs w:val="18"/>
    </w:rPr>
  </w:style>
  <w:style w:type="character" w:customStyle="1" w:styleId="1Char">
    <w:name w:val="제목 1 Char"/>
    <w:basedOn w:val="a2"/>
    <w:link w:val="1"/>
    <w:qFormat/>
    <w:rPr>
      <w:rFonts w:ascii="Arial" w:eastAsia="바탕" w:hAnsi="Arial"/>
      <w:b/>
      <w:bCs/>
      <w:kern w:val="2"/>
      <w:sz w:val="32"/>
      <w:szCs w:val="32"/>
      <w:lang w:val="en-GB"/>
    </w:rPr>
  </w:style>
  <w:style w:type="character" w:customStyle="1" w:styleId="2Char">
    <w:name w:val="제목 2 Char"/>
    <w:basedOn w:val="a2"/>
    <w:link w:val="2"/>
    <w:qFormat/>
    <w:rPr>
      <w:rFonts w:ascii="Arial" w:eastAsia="바탕" w:hAnsi="Arial"/>
      <w:b/>
      <w:bCs/>
      <w:i/>
      <w:iCs/>
      <w:sz w:val="24"/>
      <w:szCs w:val="28"/>
      <w:lang w:val="en-GB"/>
    </w:rPr>
  </w:style>
  <w:style w:type="character" w:customStyle="1" w:styleId="3Char">
    <w:name w:val="제목 3 Char"/>
    <w:basedOn w:val="a2"/>
    <w:link w:val="3"/>
    <w:qFormat/>
    <w:rPr>
      <w:rFonts w:ascii="Arial" w:eastAsia="바탕" w:hAnsi="Arial"/>
      <w:b/>
      <w:bCs/>
      <w:szCs w:val="26"/>
      <w:lang w:val="en-GB"/>
    </w:rPr>
  </w:style>
  <w:style w:type="character" w:customStyle="1" w:styleId="4Char">
    <w:name w:val="제목 4 Char"/>
    <w:basedOn w:val="a2"/>
    <w:link w:val="4"/>
    <w:uiPriority w:val="9"/>
    <w:qFormat/>
    <w:rPr>
      <w:rFonts w:ascii="Arial" w:eastAsia="바탕" w:hAnsi="Arial"/>
      <w:b/>
      <w:bCs/>
      <w:i/>
      <w:szCs w:val="26"/>
      <w:lang w:val="en-GB"/>
    </w:rPr>
  </w:style>
  <w:style w:type="character" w:customStyle="1" w:styleId="5Char">
    <w:name w:val="제목 5 Char"/>
    <w:basedOn w:val="a2"/>
    <w:link w:val="5"/>
    <w:uiPriority w:val="9"/>
    <w:qFormat/>
    <w:rPr>
      <w:rFonts w:ascii="Arial" w:eastAsia="바탕" w:hAnsi="Arial"/>
      <w:b/>
      <w:iCs/>
      <w:sz w:val="18"/>
      <w:szCs w:val="26"/>
      <w:lang w:val="en-GB"/>
    </w:rPr>
  </w:style>
  <w:style w:type="character" w:customStyle="1" w:styleId="6Char">
    <w:name w:val="제목 6 Char"/>
    <w:basedOn w:val="a2"/>
    <w:link w:val="6"/>
    <w:uiPriority w:val="9"/>
    <w:qFormat/>
    <w:rPr>
      <w:rFonts w:eastAsia="바탕"/>
      <w:b/>
      <w:bCs/>
      <w:i/>
      <w:szCs w:val="22"/>
      <w:lang w:val="en-GB"/>
    </w:rPr>
  </w:style>
  <w:style w:type="character" w:customStyle="1" w:styleId="7Char">
    <w:name w:val="제목 7 Char"/>
    <w:basedOn w:val="a2"/>
    <w:link w:val="7"/>
    <w:uiPriority w:val="9"/>
    <w:qFormat/>
    <w:rPr>
      <w:rFonts w:eastAsia="바탕"/>
      <w:sz w:val="24"/>
      <w:szCs w:val="24"/>
      <w:lang w:val="en-GB"/>
    </w:rPr>
  </w:style>
  <w:style w:type="character" w:customStyle="1" w:styleId="8Char">
    <w:name w:val="제목 8 Char"/>
    <w:basedOn w:val="a2"/>
    <w:link w:val="8"/>
    <w:uiPriority w:val="9"/>
    <w:qFormat/>
    <w:rPr>
      <w:rFonts w:eastAsia="바탕"/>
      <w:i/>
      <w:iCs/>
      <w:sz w:val="24"/>
      <w:szCs w:val="24"/>
      <w:lang w:val="en-GB"/>
    </w:rPr>
  </w:style>
  <w:style w:type="character" w:customStyle="1" w:styleId="9Char">
    <w:name w:val="제목 9 Char"/>
    <w:basedOn w:val="a2"/>
    <w:link w:val="9"/>
    <w:uiPriority w:val="9"/>
    <w:qFormat/>
    <w:rPr>
      <w:rFonts w:ascii="Arial" w:eastAsia="바탕" w:hAnsi="Arial"/>
      <w:sz w:val="22"/>
      <w:szCs w:val="22"/>
      <w:lang w:val="en-GB"/>
    </w:rPr>
  </w:style>
  <w:style w:type="character" w:customStyle="1" w:styleId="Char">
    <w:name w:val="목록 단락 Char"/>
    <w:aliases w:val="- Bullets Char,リスト段落 Char,?? ?? Char,????? Char,???? Char,Lista1 Char,列出段落1 Char,中等深浅网格 1 - 着色 21 Char,¥ê¥¹¥È¶ÎÂä Char,¥¡¡¡¡ì¬º¥¹¥È¶ÎÂä Char,ÁÐ³ö¶ÎÂä Char,列表段落1 Char,—ño’i—Ž Char,1st level - Bullet List Paragraph Char,Paragrafo elenco Char"/>
    <w:link w:val="ac"/>
    <w:uiPriority w:val="34"/>
    <w:qFormat/>
    <w:rPr>
      <w:rFonts w:ascii="Times" w:eastAsia="바탕" w:hAnsi="Times" w:cs="Times New Roman"/>
      <w:kern w:val="0"/>
      <w:szCs w:val="24"/>
      <w:lang w:val="en-GB" w:eastAsia="zh-CN"/>
    </w:rPr>
  </w:style>
  <w:style w:type="character" w:customStyle="1" w:styleId="Char0">
    <w:name w:val="캡션 Char"/>
    <w:aliases w:val="cap Char1,cap Char Char,Caption Char Char,Caption Char1 Char Char,cap Char Char1 Char,Caption Char Char1 Char Char,cap Char2 Char"/>
    <w:link w:val="ad"/>
    <w:qFormat/>
    <w:rPr>
      <w:rFonts w:ascii="Times New Roman" w:eastAsia="SimSun" w:hAnsi="Times New Roman" w:cs="Times New Roman"/>
      <w:b/>
      <w:kern w:val="0"/>
      <w:szCs w:val="20"/>
      <w:lang w:val="en-GB" w:eastAsia="en-US"/>
    </w:rPr>
  </w:style>
  <w:style w:type="character" w:customStyle="1" w:styleId="Char1">
    <w:name w:val="머리글 Char"/>
    <w:basedOn w:val="a2"/>
    <w:link w:val="ae"/>
    <w:qFormat/>
    <w:rPr>
      <w:rFonts w:ascii="Times" w:eastAsia="바탕" w:hAnsi="Times" w:cs="Times New Roman"/>
      <w:kern w:val="0"/>
      <w:szCs w:val="24"/>
      <w:lang w:val="en-GB" w:eastAsia="en-US"/>
    </w:rPr>
  </w:style>
  <w:style w:type="character" w:customStyle="1" w:styleId="Char2">
    <w:name w:val="바닥글 Char"/>
    <w:basedOn w:val="a2"/>
    <w:link w:val="af"/>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Char3">
    <w:name w:val="본문 Char"/>
    <w:basedOn w:val="a2"/>
    <w:link w:val="af0"/>
    <w:qFormat/>
    <w:rPr>
      <w:rFonts w:ascii="Arial" w:eastAsiaTheme="minorHAnsi" w:hAnsi="Arial"/>
      <w:kern w:val="0"/>
      <w:lang w:eastAsia="zh-CN"/>
    </w:rPr>
  </w:style>
  <w:style w:type="character" w:customStyle="1" w:styleId="Char4">
    <w:name w:val="풍선 도움말 텍스트 Char"/>
    <w:basedOn w:val="a2"/>
    <w:link w:val="af1"/>
    <w:qFormat/>
    <w:rPr>
      <w:rFonts w:asciiTheme="majorHAnsi" w:eastAsiaTheme="majorEastAsia" w:hAnsiTheme="majorHAnsi" w:cstheme="majorBidi"/>
      <w:kern w:val="0"/>
      <w:sz w:val="18"/>
      <w:szCs w:val="18"/>
      <w:lang w:val="en-GB" w:eastAsia="en-US"/>
    </w:rPr>
  </w:style>
  <w:style w:type="character" w:customStyle="1" w:styleId="Char5">
    <w:name w:val="메모 텍스트 Char"/>
    <w:basedOn w:val="a2"/>
    <w:link w:val="af2"/>
    <w:uiPriority w:val="99"/>
    <w:qFormat/>
    <w:rPr>
      <w:rFonts w:ascii="Times" w:eastAsia="바탕" w:hAnsi="Times" w:cs="Times New Roman"/>
      <w:kern w:val="0"/>
      <w:szCs w:val="24"/>
      <w:lang w:val="en-GB" w:eastAsia="en-US"/>
    </w:rPr>
  </w:style>
  <w:style w:type="character" w:customStyle="1" w:styleId="Char6">
    <w:name w:val="메모 주제 Char"/>
    <w:basedOn w:val="Char5"/>
    <w:link w:val="af3"/>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character" w:customStyle="1" w:styleId="B5Char">
    <w:name w:val="B5 Char"/>
    <w:link w:val="B5"/>
    <w:qFormat/>
    <w:rPr>
      <w:rFonts w:ascii="Times New Roman" w:eastAsia="SimSun" w:hAnsi="Times New Roman" w:cs="Times New Roman"/>
      <w:kern w:val="0"/>
      <w:szCs w:val="20"/>
      <w:lang w:val="en-GB" w:eastAsia="en-US"/>
    </w:rPr>
  </w:style>
  <w:style w:type="character" w:styleId="af4">
    <w:name w:val="Placeholder Text"/>
    <w:basedOn w:val="a2"/>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character" w:customStyle="1" w:styleId="TACChar">
    <w:name w:val="TAC Char"/>
    <w:link w:val="TAC"/>
    <w:qFormat/>
    <w:rPr>
      <w:rFonts w:ascii="Arial" w:eastAsia="맑은 고딕" w:hAnsi="Arial" w:cs="Times New Roman"/>
      <w:kern w:val="0"/>
      <w:sz w:val="18"/>
      <w:szCs w:val="20"/>
      <w:lang w:val="en-GB" w:eastAsia="en-US"/>
    </w:rPr>
  </w:style>
  <w:style w:type="character" w:customStyle="1" w:styleId="TANChar">
    <w:name w:val="TAN Char"/>
    <w:link w:val="TAN"/>
    <w:qFormat/>
    <w:rPr>
      <w:rFonts w:ascii="Arial" w:eastAsia="Times New Roman" w:hAnsi="Arial" w:cs="Times New Roman"/>
      <w:kern w:val="0"/>
      <w:sz w:val="18"/>
      <w:szCs w:val="20"/>
      <w:lang w:val="en-GB" w:eastAsia="en-US"/>
    </w:rPr>
  </w:style>
  <w:style w:type="character" w:customStyle="1" w:styleId="Char7">
    <w:name w:val="글자만 Char"/>
    <w:basedOn w:val="a2"/>
    <w:link w:val="af5"/>
    <w:uiPriority w:val="99"/>
    <w:qFormat/>
    <w:rPr>
      <w:rFonts w:ascii="Arial" w:eastAsia="MS Gothic" w:hAnsi="Arial" w:cs="Times New Roman"/>
      <w:color w:val="000000"/>
      <w:kern w:val="0"/>
      <w:szCs w:val="20"/>
      <w:lang w:val="zh-CN" w:eastAsia="zh-CN"/>
    </w:rPr>
  </w:style>
  <w:style w:type="character" w:customStyle="1" w:styleId="Char8">
    <w:name w:val="각주 텍스트 Char"/>
    <w:basedOn w:val="a2"/>
    <w:link w:val="af6"/>
    <w:qFormat/>
    <w:rPr>
      <w:rFonts w:ascii="Times" w:eastAsia="바탕" w:hAnsi="Times" w:cs="Times New Roman"/>
      <w:kern w:val="0"/>
      <w:szCs w:val="20"/>
      <w:lang w:val="zh-CN" w:eastAsia="zh-CN"/>
    </w:rPr>
  </w:style>
  <w:style w:type="character" w:customStyle="1" w:styleId="Char9">
    <w:name w:val="문서 구조 Char"/>
    <w:basedOn w:val="a2"/>
    <w:link w:val="af7"/>
    <w:qFormat/>
    <w:rPr>
      <w:rFonts w:ascii="Tahoma" w:eastAsia="바탕" w:hAnsi="Tahoma" w:cs="Times New Roman"/>
      <w:kern w:val="0"/>
      <w:szCs w:val="24"/>
      <w:shd w:val="clear" w:color="auto" w:fill="000080"/>
      <w:lang w:val="en-GB" w:eastAsia="zh-CN"/>
    </w:rPr>
  </w:style>
  <w:style w:type="character" w:customStyle="1" w:styleId="Chara">
    <w:name w:val="날짜 Char"/>
    <w:basedOn w:val="a2"/>
    <w:link w:val="af8"/>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character" w:customStyle="1" w:styleId="B2Char">
    <w:name w:val="B2 Char"/>
    <w:link w:val="B2"/>
    <w:qFormat/>
    <w:rPr>
      <w:rFonts w:ascii="Times New Roman" w:eastAsia="MS Mincho" w:hAnsi="Times New Roman" w:cs="Times New Roman"/>
      <w:kern w:val="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10">
    <w:name w:val="不明显强调1"/>
    <w:uiPriority w:val="19"/>
    <w:qFormat/>
    <w:rPr>
      <w:i/>
      <w:iCs/>
      <w:color w:val="404040"/>
    </w:rPr>
  </w:style>
  <w:style w:type="character" w:customStyle="1" w:styleId="5Char0">
    <w:name w:val="标题 5 Char"/>
    <w:link w:val="51"/>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Char0">
    <w:name w:val="본문 2 Char"/>
    <w:basedOn w:val="a2"/>
    <w:link w:val="21"/>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f9">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style>
  <w:style w:type="character" w:customStyle="1" w:styleId="Charb">
    <w:name w:val="부제 Char"/>
    <w:basedOn w:val="a2"/>
    <w:link w:val="afa"/>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1">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2Char1">
    <w:name w:val="본문 들여쓰기 2 Char"/>
    <w:basedOn w:val="a2"/>
    <w:link w:val="22"/>
    <w:qFormat/>
    <w:rPr>
      <w:rFonts w:ascii="Times New Roman" w:eastAsia="SimSun" w:hAnsi="Times New Roman" w:cs="Times New Roman"/>
      <w:szCs w:val="20"/>
      <w:lang w:val="zh-CN" w:eastAsia="zh-CN"/>
    </w:rPr>
  </w:style>
  <w:style w:type="character" w:customStyle="1" w:styleId="3Char0">
    <w:name w:val="본문 들여쓰기 3 Char"/>
    <w:basedOn w:val="a2"/>
    <w:link w:val="31"/>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Charc">
    <w:name w:val="목록 Char"/>
    <w:link w:val="afb"/>
    <w:qFormat/>
    <w:rPr>
      <w:rFonts w:ascii="Times" w:eastAsia="바탕" w:hAnsi="Times" w:cs="Times New Roman"/>
      <w:kern w:val="0"/>
      <w:szCs w:val="24"/>
      <w:lang w:val="en-GB" w:eastAsia="en-US"/>
    </w:rPr>
  </w:style>
  <w:style w:type="character" w:customStyle="1" w:styleId="3Char1">
    <w:name w:val="글머리 기호 3 Char"/>
    <w:link w:val="32"/>
    <w:qFormat/>
    <w:rPr>
      <w:rFonts w:ascii="Times" w:eastAsia="바탕" w:hAnsi="Times" w:cs="Times New Roman"/>
      <w:kern w:val="0"/>
      <w:szCs w:val="24"/>
      <w:lang w:val="en-GB" w:eastAsia="en-US"/>
    </w:rPr>
  </w:style>
  <w:style w:type="character" w:customStyle="1" w:styleId="4Char0">
    <w:name w:val="글머리 기호 4 Char"/>
    <w:link w:val="40"/>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character" w:customStyle="1" w:styleId="bullet1Char">
    <w:name w:val="bullet1 Char"/>
    <w:link w:val="bullet1"/>
    <w:qFormat/>
    <w:rPr>
      <w:sz w:val="24"/>
      <w:lang w:val="en-AU" w:eastAsia="en-GB"/>
    </w:rPr>
  </w:style>
  <w:style w:type="character" w:customStyle="1" w:styleId="bullet2Char">
    <w:name w:val="bullet2 Char"/>
    <w:link w:val="bullet2"/>
    <w:qFormat/>
    <w:rPr>
      <w:sz w:val="24"/>
      <w:lang w:val="en-AU" w:eastAsia="en-GB"/>
    </w:rPr>
  </w:style>
  <w:style w:type="character" w:customStyle="1" w:styleId="bulletChar">
    <w:name w:val="bullet Char"/>
    <w:link w:val="bullet0"/>
    <w:qFormat/>
    <w:rPr>
      <w:rFonts w:ascii="Times" w:eastAsia="바탕" w:hAnsi="Times"/>
      <w:szCs w:val="24"/>
      <w:lang w:val="en-GB"/>
    </w:rPr>
  </w:style>
  <w:style w:type="character" w:customStyle="1" w:styleId="ProposalChar">
    <w:name w:val="Proposal Char"/>
    <w:link w:val="Proposal0"/>
    <w:qFormat/>
    <w:rPr>
      <w:rFonts w:ascii="Times New Roman" w:eastAsia="Times New Roman" w:hAnsi="Times New Roman" w:cs="Times New Roman"/>
      <w:b/>
      <w:bCs/>
      <w:kern w:val="0"/>
      <w:szCs w:val="20"/>
      <w:lang w:val="en-GB" w:eastAsia="zh-CN"/>
    </w:rPr>
  </w:style>
  <w:style w:type="character" w:customStyle="1" w:styleId="colour">
    <w:name w:val="colour"/>
    <w:basedOn w:val="a2"/>
    <w:qFormat/>
  </w:style>
  <w:style w:type="character" w:customStyle="1" w:styleId="TFZchn">
    <w:name w:val="TF Zchn"/>
    <w:link w:val="TF"/>
    <w:qFormat/>
    <w:locked/>
    <w:rPr>
      <w:rFonts w:ascii="Arial" w:eastAsia="SimSun" w:hAnsi="Arial" w:cs="Times New Roman"/>
      <w:b/>
      <w:kern w:val="0"/>
      <w:szCs w:val="20"/>
      <w:lang w:val="en-GB" w:eastAsia="en-US"/>
    </w:rPr>
  </w:style>
  <w:style w:type="character" w:customStyle="1" w:styleId="RAN1bullet2Char">
    <w:name w:val="RAN1 bullet2 Char"/>
    <w:link w:val="RAN1bullet2"/>
    <w:qFormat/>
    <w:rPr>
      <w:rFonts w:ascii="Times" w:eastAsia="바탕" w:hAnsi="Times"/>
      <w:lang w:eastAsia="en-US"/>
    </w:rPr>
  </w:style>
  <w:style w:type="character" w:customStyle="1" w:styleId="RAN1bullet1Char">
    <w:name w:val="RAN1 bullet1 Char"/>
    <w:link w:val="RAN1bullet1"/>
    <w:qFormat/>
    <w:rPr>
      <w:rFonts w:ascii="Times" w:eastAsia="바탕" w:hAnsi="Times"/>
      <w:szCs w:val="24"/>
      <w:lang w:val="en-GB"/>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character" w:customStyle="1" w:styleId="RAN1bullet3Char">
    <w:name w:val="RAN1 bullet3 Char"/>
    <w:link w:val="RAN1bullet3"/>
    <w:uiPriority w:val="99"/>
    <w:qFormat/>
    <w:rPr>
      <w:rFonts w:ascii="Times" w:eastAsia="바탕" w:hAnsi="Times"/>
      <w:lang w:eastAsia="en-US"/>
    </w:rPr>
  </w:style>
  <w:style w:type="character" w:customStyle="1" w:styleId="bullet3Char">
    <w:name w:val="bullet3 Char"/>
    <w:link w:val="bullet3"/>
    <w:qFormat/>
    <w:rPr>
      <w:sz w:val="24"/>
      <w:lang w:val="en-AU" w:eastAsia="en-GB"/>
    </w:r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character" w:customStyle="1" w:styleId="tdocChar">
    <w:name w:val="tdoc Char"/>
    <w:link w:val="tdoc"/>
    <w:qFormat/>
    <w:rPr>
      <w:rFonts w:ascii="Times" w:eastAsia="바탕" w:hAnsi="Times" w:cs="Times New Roman"/>
      <w:kern w:val="0"/>
      <w:szCs w:val="24"/>
      <w:lang w:val="en-GB" w:eastAsia="en-US"/>
    </w:rPr>
  </w:style>
  <w:style w:type="character" w:customStyle="1" w:styleId="z-Char">
    <w:name w:val="z-양식의 맨 위 Char"/>
    <w:basedOn w:val="a2"/>
    <w:link w:val="z-1"/>
    <w:uiPriority w:val="99"/>
    <w:qFormat/>
    <w:rPr>
      <w:rFonts w:ascii="Arial" w:eastAsia="맑은 고딕" w:hAnsi="Arial"/>
      <w:vanish/>
      <w:sz w:val="16"/>
      <w:szCs w:val="16"/>
      <w:lang w:val="en-US" w:eastAsia="zh-CN"/>
    </w:rPr>
  </w:style>
  <w:style w:type="character" w:customStyle="1" w:styleId="hps">
    <w:name w:val="hps"/>
    <w:basedOn w:val="a2"/>
    <w:qFormat/>
  </w:style>
  <w:style w:type="character" w:customStyle="1" w:styleId="z-Char0">
    <w:name w:val="z-양식의 맨 아래 Char"/>
    <w:basedOn w:val="a2"/>
    <w:link w:val="z-10"/>
    <w:uiPriority w:val="99"/>
    <w:qFormat/>
    <w:rPr>
      <w:rFonts w:ascii="Arial" w:eastAsia="맑은 고딕" w:hAnsi="Arial"/>
      <w:vanish/>
      <w:sz w:val="16"/>
      <w:szCs w:val="16"/>
      <w:lang w:val="en-US" w:eastAsia="zh-CN"/>
    </w:rPr>
  </w:style>
  <w:style w:type="character" w:customStyle="1" w:styleId="shorttext">
    <w:name w:val="short_text"/>
    <w:basedOn w:val="a2"/>
    <w:qFormat/>
  </w:style>
  <w:style w:type="character" w:customStyle="1" w:styleId="keyword">
    <w:name w:val="keyword"/>
    <w:basedOn w:val="a2"/>
    <w:qFormat/>
  </w:style>
  <w:style w:type="character" w:customStyle="1" w:styleId="Chard">
    <w:name w:val="본문 들여쓰기 Char"/>
    <w:basedOn w:val="a2"/>
    <w:uiPriority w:val="99"/>
    <w:qFormat/>
    <w:rPr>
      <w:rFonts w:eastAsia="맑은 고딕"/>
      <w:lang w:val="en-US" w:eastAsia="zh-CN"/>
    </w:rPr>
  </w:style>
  <w:style w:type="character" w:customStyle="1" w:styleId="ordinary-span-edit2">
    <w:name w:val="ordinary-span-edit2"/>
    <w:basedOn w:val="a2"/>
    <w:qFormat/>
  </w:style>
  <w:style w:type="character" w:customStyle="1" w:styleId="ReferenceChar">
    <w:name w:val="Reference Char"/>
    <w:link w:val="Reference"/>
    <w:qFormat/>
    <w:rPr>
      <w:lang w:val="en-GB" w:eastAsia="en-GB"/>
    </w:rPr>
  </w:style>
  <w:style w:type="character" w:customStyle="1" w:styleId="size">
    <w:name w:val="size"/>
    <w:basedOn w:val="a2"/>
    <w:qFormat/>
  </w:style>
  <w:style w:type="character" w:customStyle="1" w:styleId="Chare">
    <w:name w:val="제목 Char"/>
    <w:basedOn w:val="a2"/>
    <w:link w:val="afc"/>
    <w:qFormat/>
    <w:rPr>
      <w:rFonts w:ascii="Arial" w:eastAsia="MS Mincho" w:hAnsi="Arial" w:cs="Times New Roman"/>
      <w:b/>
      <w:kern w:val="0"/>
      <w:sz w:val="24"/>
      <w:szCs w:val="20"/>
      <w:lang w:val="de-DE" w:eastAsia="ja-JP"/>
    </w:rPr>
  </w:style>
  <w:style w:type="character" w:customStyle="1" w:styleId="Char10">
    <w:name w:val="본문 들여쓰기 Char1"/>
    <w:basedOn w:val="a2"/>
    <w:link w:val="afd"/>
    <w:uiPriority w:val="99"/>
    <w:semiHidden/>
    <w:qFormat/>
    <w:rPr>
      <w:rFonts w:ascii="Times" w:eastAsia="바탕" w:hAnsi="Times" w:cs="Times New Roman"/>
      <w:kern w:val="0"/>
      <w:szCs w:val="24"/>
      <w:lang w:val="en-GB" w:eastAsia="en-US"/>
    </w:rPr>
  </w:style>
  <w:style w:type="character" w:customStyle="1" w:styleId="2Char2">
    <w:name w:val="본문 첫 줄 들여쓰기 2 Char"/>
    <w:basedOn w:val="Char10"/>
    <w:link w:val="23"/>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character" w:customStyle="1" w:styleId="Charf">
    <w:name w:val="样式 正文 Char"/>
    <w:basedOn w:val="a2"/>
    <w:link w:val="afe"/>
    <w:qFormat/>
    <w:rPr>
      <w:rFonts w:ascii="Times New Roman" w:eastAsia="SimSun" w:hAnsi="Times New Roman" w:cs="SimSun"/>
      <w:sz w:val="21"/>
      <w:szCs w:val="20"/>
      <w:lang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Char">
    <w:name w:val="미리 서식이 지정된 HTML Char"/>
    <w:basedOn w:val="a2"/>
    <w:link w:val="HTML"/>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a2"/>
    <w:qFormat/>
  </w:style>
  <w:style w:type="character" w:customStyle="1" w:styleId="def">
    <w:name w:val="def"/>
    <w:basedOn w:val="a2"/>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character" w:customStyle="1" w:styleId="high-light-bg4">
    <w:name w:val="high-light-bg4"/>
    <w:basedOn w:val="a2"/>
    <w:qFormat/>
  </w:style>
  <w:style w:type="character" w:customStyle="1" w:styleId="TitleChar2">
    <w:name w:val="Title Char2"/>
    <w:basedOn w:val="a2"/>
    <w:uiPriority w:val="10"/>
    <w:qFormat/>
    <w:locked/>
    <w:rPr>
      <w:rFonts w:ascii="Calibri Light" w:eastAsia="맑은 고딕" w:hAnsi="Calibri Light" w:cs="Times New Roman"/>
      <w:spacing w:val="-10"/>
      <w:kern w:val="2"/>
      <w:sz w:val="56"/>
      <w:szCs w:val="56"/>
      <w:lang w:val="en-GB" w:eastAsia="ja-JP"/>
    </w:rPr>
  </w:style>
  <w:style w:type="character" w:customStyle="1" w:styleId="3Char2">
    <w:name w:val="본문 3 Char"/>
    <w:basedOn w:val="a2"/>
    <w:link w:val="33"/>
    <w:qFormat/>
    <w:rPr>
      <w:rFonts w:ascii="Times New Roman" w:eastAsia="MS Gothic" w:hAnsi="Times New Roman" w:cs="Times New Roman"/>
      <w:kern w:val="0"/>
      <w:sz w:val="24"/>
      <w:szCs w:val="20"/>
      <w:lang w:val="en-GB" w:eastAsia="ja-JP"/>
    </w:rPr>
  </w:style>
  <w:style w:type="character" w:customStyle="1" w:styleId="aff">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0">
    <w:name w:val="テキスト (文字)"/>
    <w:link w:val="aff1"/>
    <w:qFormat/>
    <w:rPr>
      <w:rFonts w:ascii="Century" w:eastAsia="MS Mincho" w:hAnsi="Century" w:cs="Times New Roman"/>
      <w:sz w:val="21"/>
      <w:lang w:val="en-GB" w:eastAsia="ja-JP"/>
    </w:rPr>
  </w:style>
  <w:style w:type="character" w:customStyle="1" w:styleId="onecomwebmail-spelle">
    <w:name w:val="onecomwebmail-spelle"/>
    <w:basedOn w:val="a2"/>
    <w:qFormat/>
  </w:style>
  <w:style w:type="character" w:customStyle="1" w:styleId="onecomwebmail-font">
    <w:name w:val="onecomwebmail-font"/>
    <w:basedOn w:val="a2"/>
    <w:qFormat/>
  </w:style>
  <w:style w:type="character" w:customStyle="1" w:styleId="onecomwebmail-size">
    <w:name w:val="onecomwebmail-size"/>
    <w:basedOn w:val="a2"/>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character" w:customStyle="1" w:styleId="fontstyle01">
    <w:name w:val="fontstyle01"/>
    <w:basedOn w:val="a2"/>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character" w:customStyle="1" w:styleId="z-Char1">
    <w:name w:val="z-양식의 맨 위 Char1"/>
    <w:basedOn w:val="a2"/>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a2"/>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character" w:customStyle="1" w:styleId="3GPPTextChar">
    <w:name w:val="3GPP Text Char"/>
    <w:link w:val="3GPPText"/>
    <w:qFormat/>
    <w:rPr>
      <w:rFonts w:ascii="Times New Roman" w:eastAsia="SimSun" w:hAnsi="Times New Roman" w:cs="Times New Roman"/>
      <w:kern w:val="0"/>
      <w:sz w:val="22"/>
      <w:szCs w:val="20"/>
      <w:lang w:eastAsia="en-US"/>
    </w:rPr>
  </w:style>
  <w:style w:type="character" w:customStyle="1" w:styleId="24">
    <w:name w:val="未处理的提及2"/>
    <w:basedOn w:val="a2"/>
    <w:uiPriority w:val="99"/>
    <w:semiHidden/>
    <w:unhideWhenUsed/>
    <w:qFormat/>
    <w:rPr>
      <w:color w:val="605E5C"/>
      <w:shd w:val="clear" w:color="auto" w:fill="E1DFDD"/>
    </w:rPr>
  </w:style>
  <w:style w:type="character" w:customStyle="1" w:styleId="UnresolvedMention3">
    <w:name w:val="Unresolved Mention3"/>
    <w:basedOn w:val="a2"/>
    <w:uiPriority w:val="99"/>
    <w:semiHidden/>
    <w:unhideWhenUsed/>
    <w:qFormat/>
    <w:rPr>
      <w:color w:val="605E5C"/>
      <w:shd w:val="clear" w:color="auto" w:fill="E1DFDD"/>
    </w:rPr>
  </w:style>
  <w:style w:type="character" w:customStyle="1" w:styleId="34">
    <w:name w:val="未处理的提及3"/>
    <w:basedOn w:val="a2"/>
    <w:uiPriority w:val="99"/>
    <w:semiHidden/>
    <w:unhideWhenUsed/>
    <w:qFormat/>
    <w:rPr>
      <w:color w:val="605E5C"/>
      <w:shd w:val="clear" w:color="auto" w:fill="E1DFDD"/>
    </w:rPr>
  </w:style>
  <w:style w:type="character" w:customStyle="1" w:styleId="ob20">
    <w:name w:val="ob2 字符"/>
    <w:link w:val="ob2"/>
    <w:qFormat/>
    <w:rPr>
      <w:rFonts w:eastAsia="Times New Roman"/>
      <w:b/>
      <w:lang w:val="en-GB" w:eastAsia="en-US"/>
    </w:rPr>
  </w:style>
  <w:style w:type="character" w:customStyle="1" w:styleId="LineNumbering">
    <w:name w:val="Line Numbering"/>
    <w:qFormat/>
  </w:style>
  <w:style w:type="character" w:customStyle="1" w:styleId="proposal1">
    <w:name w:val="proposal 字符1"/>
    <w:link w:val="proposal"/>
    <w:qFormat/>
    <w:rPr>
      <w:b/>
    </w:rPr>
  </w:style>
  <w:style w:type="character" w:customStyle="1" w:styleId="aff2">
    <w:name w:val="正文内容 字符"/>
    <w:link w:val="aff3"/>
    <w:qFormat/>
    <w:rPr>
      <w:rFonts w:ascii="Times New Roman" w:eastAsia="SimSun" w:hAnsi="Times New Roman" w:cs="Times New Roman"/>
      <w:sz w:val="21"/>
      <w:lang w:eastAsia="zh-CN"/>
    </w:rPr>
  </w:style>
  <w:style w:type="character" w:customStyle="1" w:styleId="hshChar">
    <w:name w:val="hsh_正文 Char"/>
    <w:link w:val="hsh"/>
    <w:qFormat/>
    <w:rPr>
      <w:rFonts w:ascii="Times New Roman" w:eastAsia="t" w:hAnsi="Times New Roman" w:cs="Times New Roman"/>
      <w:sz w:val="21"/>
      <w:szCs w:val="24"/>
      <w:lang w:eastAsia="zh-CN"/>
    </w:rPr>
  </w:style>
  <w:style w:type="character" w:customStyle="1" w:styleId="ObservationsChar">
    <w:name w:val="Observations Char"/>
    <w:basedOn w:val="ProposalChar"/>
    <w:link w:val="Observations"/>
    <w:uiPriority w:val="99"/>
    <w:qFormat/>
    <w:rPr>
      <w:rFonts w:asciiTheme="majorBidi" w:eastAsia="PMingLiU" w:hAnsiTheme="majorBidi" w:cs="Times New Roman"/>
      <w:b/>
      <w:bCs w:val="0"/>
      <w:kern w:val="0"/>
      <w:sz w:val="22"/>
      <w:szCs w:val="20"/>
      <w:lang w:val="en-GB" w:eastAsia="ja-JP"/>
    </w:rPr>
  </w:style>
  <w:style w:type="character" w:customStyle="1" w:styleId="UnresolvedMention4">
    <w:name w:val="Unresolved Mention4"/>
    <w:basedOn w:val="a2"/>
    <w:uiPriority w:val="99"/>
    <w:semiHidden/>
    <w:unhideWhenUsed/>
    <w:qFormat/>
    <w:rPr>
      <w:color w:val="605E5C"/>
      <w:shd w:val="clear" w:color="auto" w:fill="E1DFDD"/>
    </w:rPr>
  </w:style>
  <w:style w:type="character" w:customStyle="1" w:styleId="41">
    <w:name w:val="未处理的提及4"/>
    <w:uiPriority w:val="99"/>
    <w:semiHidden/>
    <w:unhideWhenUsed/>
    <w:qFormat/>
    <w:rPr>
      <w:color w:val="808080"/>
      <w:shd w:val="clear" w:color="auto" w:fill="E6E6E6"/>
    </w:rPr>
  </w:style>
  <w:style w:type="character" w:customStyle="1" w:styleId="510">
    <w:name w:val="(文字) (文字)51"/>
    <w:semiHidden/>
    <w:qFormat/>
    <w:rPr>
      <w:rFonts w:ascii="Times New Roman" w:hAnsi="Times New Roman"/>
      <w:lang w:eastAsia="en-US"/>
    </w:rPr>
  </w:style>
  <w:style w:type="character" w:customStyle="1" w:styleId="12">
    <w:name w:val="@他1"/>
    <w:uiPriority w:val="99"/>
    <w:semiHidden/>
    <w:unhideWhenUsed/>
    <w:qFormat/>
    <w:rPr>
      <w:color w:val="2B579A"/>
      <w:shd w:val="clear" w:color="auto" w:fill="E6E6E6"/>
    </w:rPr>
  </w:style>
  <w:style w:type="character" w:customStyle="1" w:styleId="UnresolvedMention5">
    <w:name w:val="Unresolved Mention5"/>
    <w:uiPriority w:val="99"/>
    <w:semiHidden/>
    <w:unhideWhenUsed/>
    <w:qFormat/>
    <w:rPr>
      <w:color w:val="605E5C"/>
      <w:shd w:val="clear" w:color="auto" w:fill="E1DFDD"/>
    </w:rPr>
  </w:style>
  <w:style w:type="character" w:customStyle="1" w:styleId="14">
    <w:name w:val="확인되지 않은 멘션1"/>
    <w:uiPriority w:val="99"/>
    <w:semiHidden/>
    <w:unhideWhenUsed/>
    <w:qFormat/>
    <w:rPr>
      <w:color w:val="808080"/>
      <w:shd w:val="clear" w:color="auto" w:fill="E6E6E6"/>
    </w:rPr>
  </w:style>
  <w:style w:type="character" w:customStyle="1" w:styleId="52">
    <w:name w:val="(文字) (文字)52"/>
    <w:semiHidden/>
    <w:qFormat/>
    <w:rPr>
      <w:rFonts w:ascii="Times New Roman" w:hAnsi="Times New Roman"/>
      <w:lang w:eastAsia="en-US"/>
    </w:rPr>
  </w:style>
  <w:style w:type="character" w:customStyle="1" w:styleId="SubtleEmphasis1">
    <w:name w:val="Subtle Emphasis1"/>
    <w:uiPriority w:val="19"/>
    <w:qFormat/>
    <w:rPr>
      <w:i/>
      <w:iCs/>
      <w:color w:val="404040"/>
    </w:rPr>
  </w:style>
  <w:style w:type="character" w:customStyle="1" w:styleId="15">
    <w:name w:val="멘션1"/>
    <w:uiPriority w:val="99"/>
    <w:semiHidden/>
    <w:unhideWhenUsed/>
    <w:qFormat/>
    <w:rPr>
      <w:color w:val="2B579A"/>
      <w:shd w:val="clear" w:color="auto" w:fill="E6E6E6"/>
    </w:rPr>
  </w:style>
  <w:style w:type="character" w:customStyle="1" w:styleId="UnresolvedMention6">
    <w:name w:val="Unresolved Mention6"/>
    <w:uiPriority w:val="99"/>
    <w:semiHidden/>
    <w:unhideWhenUsed/>
    <w:qFormat/>
    <w:rPr>
      <w:color w:val="605E5C"/>
      <w:shd w:val="clear" w:color="auto" w:fill="E1DFDD"/>
    </w:rPr>
  </w:style>
  <w:style w:type="character" w:customStyle="1" w:styleId="00TextChar">
    <w:name w:val="00_Text Char"/>
    <w:link w:val="00Text"/>
    <w:qFormat/>
    <w:rPr>
      <w:rFonts w:ascii="Times New Roman" w:eastAsia="SimSun" w:hAnsi="Times New Roman" w:cs="Times New Roman"/>
      <w:szCs w:val="24"/>
    </w:rPr>
  </w:style>
  <w:style w:type="character" w:customStyle="1" w:styleId="figure">
    <w:name w:val="figure 字符"/>
    <w:basedOn w:val="a2"/>
    <w:link w:val="figure0"/>
    <w:qFormat/>
    <w:rPr>
      <w:rFonts w:ascii="Times New Roman" w:eastAsia="맑은 고딕" w:hAnsi="Times New Roman" w:cs="Times New Roman"/>
      <w:lang w:eastAsia="en-US"/>
    </w:rPr>
  </w:style>
  <w:style w:type="character" w:customStyle="1" w:styleId="16">
    <w:name w:val="未解決のメンション1"/>
    <w:basedOn w:val="a2"/>
    <w:uiPriority w:val="99"/>
    <w:semiHidden/>
    <w:unhideWhenUsed/>
    <w:qFormat/>
    <w:rPr>
      <w:color w:val="605E5C"/>
      <w:shd w:val="clear" w:color="auto" w:fill="E1DFDD"/>
    </w:rPr>
  </w:style>
  <w:style w:type="character" w:customStyle="1" w:styleId="25">
    <w:name w:val="확인되지 않은 멘션2"/>
    <w:basedOn w:val="a2"/>
    <w:uiPriority w:val="99"/>
    <w:semiHidden/>
    <w:unhideWhenUsed/>
    <w:qFormat/>
    <w:rPr>
      <w:color w:val="605E5C"/>
      <w:shd w:val="clear" w:color="auto" w:fill="E1DFDD"/>
    </w:rPr>
  </w:style>
  <w:style w:type="character" w:customStyle="1" w:styleId="ObservationChar">
    <w:name w:val="Observation Char"/>
    <w:basedOn w:val="a2"/>
    <w:link w:val="Observation"/>
    <w:qFormat/>
    <w:rPr>
      <w:rFonts w:ascii="Arial" w:eastAsia="바탕" w:hAnsi="Arial"/>
      <w:b/>
      <w:bCs/>
      <w:sz w:val="22"/>
      <w:szCs w:val="22"/>
      <w:lang w:eastAsia="ja-JP"/>
    </w:rPr>
  </w:style>
  <w:style w:type="paragraph" w:customStyle="1" w:styleId="Heading">
    <w:name w:val="Heading"/>
    <w:basedOn w:val="a1"/>
    <w:next w:val="af0"/>
    <w:qFormat/>
    <w:pPr>
      <w:keepNext/>
      <w:spacing w:before="240" w:after="120"/>
    </w:pPr>
    <w:rPr>
      <w:rFonts w:ascii="Liberation Sans" w:eastAsia="Noto Sans CJK SC" w:hAnsi="Liberation Sans" w:cs="Lohit Devanagari"/>
      <w:sz w:val="28"/>
      <w:szCs w:val="28"/>
    </w:rPr>
  </w:style>
  <w:style w:type="paragraph" w:styleId="af0">
    <w:name w:val="Body Text"/>
    <w:basedOn w:val="a1"/>
    <w:link w:val="Char3"/>
    <w:qFormat/>
    <w:pPr>
      <w:spacing w:after="120" w:line="259" w:lineRule="auto"/>
      <w:jc w:val="both"/>
    </w:pPr>
    <w:rPr>
      <w:rFonts w:ascii="Arial" w:eastAsiaTheme="minorHAnsi" w:hAnsi="Arial" w:cstheme="minorBidi"/>
      <w:szCs w:val="22"/>
      <w:lang w:val="en-US" w:eastAsia="zh-CN"/>
    </w:rPr>
  </w:style>
  <w:style w:type="paragraph" w:styleId="afb">
    <w:name w:val="List"/>
    <w:basedOn w:val="a1"/>
    <w:link w:val="Charc"/>
    <w:unhideWhenUsed/>
    <w:qFormat/>
    <w:pPr>
      <w:ind w:left="100" w:hanging="200"/>
      <w:contextualSpacing/>
    </w:pPr>
  </w:style>
  <w:style w:type="paragraph" w:styleId="ad">
    <w:name w:val="caption"/>
    <w:aliases w:val="cap,cap Char,Caption Char,Caption Char1 Char,cap Char Char1,Caption Char Char1 Char,cap Char2"/>
    <w:basedOn w:val="a1"/>
    <w:next w:val="a1"/>
    <w:link w:val="Char0"/>
    <w:qFormat/>
    <w:pPr>
      <w:spacing w:before="120" w:after="120"/>
      <w:textAlignment w:val="baseline"/>
    </w:pPr>
    <w:rPr>
      <w:rFonts w:ascii="Times New Roman" w:eastAsia="SimSun" w:hAnsi="Times New Roman"/>
      <w:b/>
      <w:szCs w:val="20"/>
    </w:rPr>
  </w:style>
  <w:style w:type="paragraph" w:customStyle="1" w:styleId="Index">
    <w:name w:val="Index"/>
    <w:basedOn w:val="a1"/>
    <w:qFormat/>
    <w:pPr>
      <w:suppressLineNumbers/>
    </w:pPr>
    <w:rPr>
      <w:rFonts w:cs="Lohit Devanagari"/>
    </w:rPr>
  </w:style>
  <w:style w:type="paragraph" w:styleId="70">
    <w:name w:val="toc 7"/>
    <w:basedOn w:val="a1"/>
    <w:next w:val="a1"/>
    <w:uiPriority w:val="39"/>
    <w:qFormat/>
    <w:rPr>
      <w:rFonts w:ascii="Times New Roman" w:eastAsia="MS Mincho" w:hAnsi="Times New Roman"/>
      <w:sz w:val="24"/>
      <w:lang w:eastAsia="ja-JP"/>
    </w:rPr>
  </w:style>
  <w:style w:type="paragraph" w:styleId="20">
    <w:name w:val="List Number 2"/>
    <w:basedOn w:val="aff4"/>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aff4">
    <w:name w:val="List Number"/>
    <w:basedOn w:val="53"/>
    <w:qFormat/>
  </w:style>
  <w:style w:type="paragraph" w:styleId="53">
    <w:name w:val="List Bullet 5"/>
    <w:basedOn w:val="40"/>
    <w:qFormat/>
    <w:pPr>
      <w:ind w:left="1702"/>
    </w:pPr>
  </w:style>
  <w:style w:type="paragraph" w:styleId="40">
    <w:name w:val="List Bullet 4"/>
    <w:basedOn w:val="32"/>
    <w:link w:val="4Char0"/>
    <w:uiPriority w:val="99"/>
    <w:qFormat/>
    <w:pPr>
      <w:ind w:left="1418" w:firstLine="0"/>
    </w:pPr>
  </w:style>
  <w:style w:type="paragraph" w:styleId="32">
    <w:name w:val="List Bullet 3"/>
    <w:basedOn w:val="26"/>
    <w:link w:val="3Char1"/>
    <w:qFormat/>
    <w:pPr>
      <w:suppressAutoHyphens w:val="0"/>
      <w:ind w:left="566" w:hanging="283"/>
    </w:pPr>
  </w:style>
  <w:style w:type="paragraph" w:styleId="26">
    <w:name w:val="List Bullet 2"/>
    <w:basedOn w:val="a0"/>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a0">
    <w:name w:val="List Bullet"/>
    <w:basedOn w:val="afb"/>
    <w:qFormat/>
    <w:pPr>
      <w:numPr>
        <w:numId w:val="4"/>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aff5">
    <w:name w:val="Normal Indent"/>
    <w:basedOn w:val="a1"/>
    <w:unhideWhenUsed/>
    <w:qFormat/>
    <w:pPr>
      <w:ind w:left="800"/>
    </w:pPr>
  </w:style>
  <w:style w:type="paragraph" w:styleId="af7">
    <w:name w:val="Document Map"/>
    <w:basedOn w:val="a1"/>
    <w:link w:val="Char9"/>
    <w:qFormat/>
    <w:pPr>
      <w:shd w:val="clear" w:color="auto" w:fill="000080"/>
    </w:pPr>
    <w:rPr>
      <w:rFonts w:ascii="Tahoma" w:hAnsi="Tahoma"/>
      <w:lang w:eastAsia="zh-CN"/>
    </w:rPr>
  </w:style>
  <w:style w:type="paragraph" w:styleId="af2">
    <w:name w:val="annotation text"/>
    <w:basedOn w:val="a1"/>
    <w:link w:val="Char5"/>
    <w:uiPriority w:val="99"/>
    <w:unhideWhenUsed/>
    <w:qFormat/>
  </w:style>
  <w:style w:type="paragraph" w:styleId="33">
    <w:name w:val="Body Text 3"/>
    <w:basedOn w:val="a1"/>
    <w:link w:val="3Char2"/>
    <w:qFormat/>
    <w:pPr>
      <w:jc w:val="both"/>
    </w:pPr>
    <w:rPr>
      <w:rFonts w:ascii="Times New Roman" w:eastAsia="MS Gothic" w:hAnsi="Times New Roman"/>
      <w:sz w:val="24"/>
      <w:szCs w:val="20"/>
      <w:lang w:eastAsia="ja-JP"/>
    </w:rPr>
  </w:style>
  <w:style w:type="paragraph" w:styleId="afd">
    <w:name w:val="Body Text Indent"/>
    <w:basedOn w:val="a1"/>
    <w:link w:val="Char10"/>
    <w:uiPriority w:val="99"/>
    <w:unhideWhenUsed/>
    <w:qFormat/>
    <w:pPr>
      <w:spacing w:after="180"/>
      <w:ind w:left="851"/>
    </w:pPr>
  </w:style>
  <w:style w:type="paragraph" w:styleId="30">
    <w:name w:val="List Number 3"/>
    <w:basedOn w:val="a1"/>
    <w:qFormat/>
    <w:pPr>
      <w:numPr>
        <w:numId w:val="5"/>
      </w:numPr>
      <w:spacing w:after="180"/>
      <w:textAlignment w:val="baseline"/>
    </w:pPr>
    <w:rPr>
      <w:rFonts w:ascii="Times New Roman" w:eastAsia="SimSun" w:hAnsi="Times New Roman"/>
      <w:szCs w:val="20"/>
    </w:rPr>
  </w:style>
  <w:style w:type="paragraph" w:styleId="54">
    <w:name w:val="toc 5"/>
    <w:basedOn w:val="a1"/>
    <w:next w:val="a1"/>
    <w:uiPriority w:val="39"/>
    <w:qFormat/>
    <w:pPr>
      <w:ind w:left="960"/>
    </w:pPr>
    <w:rPr>
      <w:rFonts w:ascii="Times New Roman" w:eastAsia="MS Mincho" w:hAnsi="Times New Roman"/>
      <w:sz w:val="24"/>
      <w:lang w:eastAsia="ja-JP"/>
    </w:rPr>
  </w:style>
  <w:style w:type="paragraph" w:styleId="35">
    <w:name w:val="toc 3"/>
    <w:basedOn w:val="a1"/>
    <w:next w:val="a1"/>
    <w:uiPriority w:val="39"/>
    <w:qFormat/>
    <w:pPr>
      <w:tabs>
        <w:tab w:val="left" w:pos="1200"/>
        <w:tab w:val="right" w:leader="dot" w:pos="9631"/>
      </w:tabs>
      <w:ind w:left="403"/>
    </w:pPr>
  </w:style>
  <w:style w:type="paragraph" w:styleId="af5">
    <w:name w:val="Plain Text"/>
    <w:basedOn w:val="a1"/>
    <w:link w:val="Char7"/>
    <w:uiPriority w:val="99"/>
    <w:unhideWhenUsed/>
    <w:qFormat/>
    <w:rPr>
      <w:rFonts w:ascii="Arial" w:eastAsia="MS Gothic" w:hAnsi="Arial"/>
      <w:color w:val="000000"/>
      <w:szCs w:val="20"/>
      <w:lang w:val="zh-CN" w:eastAsia="zh-CN"/>
    </w:rPr>
  </w:style>
  <w:style w:type="paragraph" w:styleId="80">
    <w:name w:val="toc 8"/>
    <w:basedOn w:val="a1"/>
    <w:next w:val="a1"/>
    <w:uiPriority w:val="39"/>
    <w:qFormat/>
    <w:pPr>
      <w:ind w:left="1680"/>
    </w:pPr>
    <w:rPr>
      <w:rFonts w:ascii="Times New Roman" w:eastAsia="MS Mincho" w:hAnsi="Times New Roman"/>
      <w:sz w:val="24"/>
      <w:lang w:eastAsia="ja-JP"/>
    </w:rPr>
  </w:style>
  <w:style w:type="paragraph" w:styleId="af8">
    <w:name w:val="Date"/>
    <w:basedOn w:val="a1"/>
    <w:next w:val="a1"/>
    <w:link w:val="Chara"/>
    <w:qFormat/>
    <w:rPr>
      <w:lang w:eastAsia="zh-CN"/>
    </w:rPr>
  </w:style>
  <w:style w:type="paragraph" w:styleId="22">
    <w:name w:val="Body Text Indent 2"/>
    <w:basedOn w:val="a1"/>
    <w:link w:val="2Char1"/>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af1">
    <w:name w:val="Balloon Text"/>
    <w:basedOn w:val="a1"/>
    <w:link w:val="Char4"/>
    <w:unhideWhenUsed/>
    <w:qFormat/>
    <w:rPr>
      <w:rFonts w:asciiTheme="majorHAnsi" w:eastAsiaTheme="majorEastAsia" w:hAnsiTheme="majorHAnsi" w:cstheme="majorBidi"/>
      <w:sz w:val="18"/>
      <w:szCs w:val="18"/>
    </w:rPr>
  </w:style>
  <w:style w:type="paragraph" w:customStyle="1" w:styleId="HeaderandFooter">
    <w:name w:val="Header and Footer"/>
    <w:basedOn w:val="a1"/>
    <w:qFormat/>
  </w:style>
  <w:style w:type="paragraph" w:styleId="af">
    <w:name w:val="footer"/>
    <w:basedOn w:val="a1"/>
    <w:link w:val="Char2"/>
    <w:unhideWhenUsed/>
    <w:qFormat/>
    <w:pPr>
      <w:tabs>
        <w:tab w:val="center" w:pos="4513"/>
        <w:tab w:val="right" w:pos="9026"/>
      </w:tabs>
      <w:snapToGrid w:val="0"/>
    </w:pPr>
  </w:style>
  <w:style w:type="paragraph" w:styleId="ae">
    <w:name w:val="header"/>
    <w:basedOn w:val="a1"/>
    <w:link w:val="Char1"/>
    <w:unhideWhenUsed/>
    <w:qFormat/>
    <w:pPr>
      <w:tabs>
        <w:tab w:val="center" w:pos="4513"/>
        <w:tab w:val="right" w:pos="9026"/>
      </w:tabs>
      <w:snapToGrid w:val="0"/>
    </w:pPr>
  </w:style>
  <w:style w:type="paragraph" w:styleId="17">
    <w:name w:val="toc 1"/>
    <w:basedOn w:val="a1"/>
    <w:next w:val="a1"/>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2">
    <w:name w:val="toc 4"/>
    <w:basedOn w:val="a1"/>
    <w:next w:val="a1"/>
    <w:uiPriority w:val="39"/>
    <w:qFormat/>
    <w:pPr>
      <w:tabs>
        <w:tab w:val="left" w:pos="1440"/>
        <w:tab w:val="right" w:leader="dot" w:pos="9631"/>
      </w:tabs>
      <w:ind w:left="601"/>
    </w:pPr>
  </w:style>
  <w:style w:type="paragraph" w:styleId="aff6">
    <w:name w:val="index heading"/>
    <w:basedOn w:val="Heading"/>
    <w:next w:val="18"/>
    <w:qFormat/>
  </w:style>
  <w:style w:type="paragraph" w:styleId="18">
    <w:name w:val="index 1"/>
    <w:basedOn w:val="a1"/>
    <w:next w:val="a1"/>
    <w:qFormat/>
    <w:pPr>
      <w:keepLines/>
      <w:textAlignment w:val="baseline"/>
    </w:pPr>
    <w:rPr>
      <w:rFonts w:ascii="Times New Roman" w:eastAsia="Times New Roman" w:hAnsi="Times New Roman"/>
      <w:szCs w:val="20"/>
      <w:lang w:eastAsia="en-GB"/>
    </w:rPr>
  </w:style>
  <w:style w:type="paragraph" w:styleId="afa">
    <w:name w:val="Subtitle"/>
    <w:basedOn w:val="a1"/>
    <w:next w:val="a1"/>
    <w:link w:val="Charb"/>
    <w:uiPriority w:val="11"/>
    <w:qFormat/>
    <w:pPr>
      <w:spacing w:after="180" w:line="259" w:lineRule="auto"/>
      <w:ind w:left="284" w:hanging="284"/>
    </w:pPr>
    <w:rPr>
      <w:rFonts w:ascii="Cambria" w:eastAsia="SimSun" w:hAnsi="Cambria"/>
      <w:i/>
      <w:iCs/>
      <w:color w:val="4F81BD"/>
      <w:spacing w:val="15"/>
      <w:sz w:val="24"/>
      <w:lang w:eastAsia="ja-JP"/>
    </w:rPr>
  </w:style>
  <w:style w:type="paragraph" w:styleId="af6">
    <w:name w:val="footnote text"/>
    <w:basedOn w:val="a1"/>
    <w:link w:val="Char8"/>
    <w:qFormat/>
    <w:pPr>
      <w:jc w:val="both"/>
    </w:pPr>
    <w:rPr>
      <w:szCs w:val="20"/>
      <w:lang w:val="zh-CN" w:eastAsia="zh-CN"/>
    </w:rPr>
  </w:style>
  <w:style w:type="paragraph" w:styleId="60">
    <w:name w:val="toc 6"/>
    <w:basedOn w:val="a1"/>
    <w:next w:val="a1"/>
    <w:uiPriority w:val="39"/>
    <w:qFormat/>
    <w:pPr>
      <w:ind w:left="1200"/>
    </w:pPr>
    <w:rPr>
      <w:rFonts w:ascii="Times New Roman" w:eastAsia="MS Mincho" w:hAnsi="Times New Roman"/>
      <w:sz w:val="24"/>
      <w:lang w:eastAsia="ja-JP"/>
    </w:rPr>
  </w:style>
  <w:style w:type="paragraph" w:styleId="31">
    <w:name w:val="Body Text Indent 3"/>
    <w:basedOn w:val="a1"/>
    <w:link w:val="3Char0"/>
    <w:qFormat/>
    <w:pPr>
      <w:ind w:left="1080"/>
      <w:textAlignment w:val="baseline"/>
    </w:pPr>
    <w:rPr>
      <w:rFonts w:ascii="Times New Roman" w:eastAsia="SimSun" w:hAnsi="Times New Roman"/>
      <w:szCs w:val="20"/>
      <w:lang w:val="en-US" w:eastAsia="ja-JP"/>
    </w:rPr>
  </w:style>
  <w:style w:type="paragraph" w:styleId="aff7">
    <w:name w:val="table of figures"/>
    <w:basedOn w:val="af0"/>
    <w:next w:val="a1"/>
    <w:uiPriority w:val="99"/>
    <w:qFormat/>
    <w:pPr>
      <w:ind w:left="1701" w:hanging="1701"/>
      <w:jc w:val="left"/>
    </w:pPr>
    <w:rPr>
      <w:b/>
    </w:rPr>
  </w:style>
  <w:style w:type="paragraph" w:styleId="27">
    <w:name w:val="toc 2"/>
    <w:basedOn w:val="a1"/>
    <w:next w:val="a1"/>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0">
    <w:name w:val="toc 9"/>
    <w:basedOn w:val="a1"/>
    <w:next w:val="a1"/>
    <w:uiPriority w:val="39"/>
    <w:qFormat/>
    <w:pPr>
      <w:ind w:left="1920"/>
    </w:pPr>
    <w:rPr>
      <w:rFonts w:ascii="Times New Roman" w:eastAsia="MS Mincho" w:hAnsi="Times New Roman"/>
      <w:sz w:val="24"/>
      <w:lang w:eastAsia="ja-JP"/>
    </w:rPr>
  </w:style>
  <w:style w:type="paragraph" w:styleId="21">
    <w:name w:val="Body Text 2"/>
    <w:basedOn w:val="a1"/>
    <w:link w:val="2Char0"/>
    <w:qFormat/>
    <w:pPr>
      <w:spacing w:after="120" w:line="480" w:lineRule="auto"/>
    </w:pPr>
  </w:style>
  <w:style w:type="paragraph" w:styleId="28">
    <w:name w:val="List Continue 2"/>
    <w:basedOn w:val="a1"/>
    <w:qFormat/>
    <w:pPr>
      <w:spacing w:after="180"/>
      <w:ind w:left="850"/>
    </w:pPr>
    <w:rPr>
      <w:rFonts w:ascii="Times New Roman" w:eastAsia="MS Mincho" w:hAnsi="Times New Roman"/>
      <w:szCs w:val="20"/>
      <w:lang w:eastAsia="ja-JP"/>
    </w:rPr>
  </w:style>
  <w:style w:type="paragraph" w:styleId="HTML">
    <w:name w:val="HTML Preformatted"/>
    <w:basedOn w:val="a1"/>
    <w:link w:val="HTML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aff8">
    <w:name w:val="Normal (Web)"/>
    <w:basedOn w:val="a1"/>
    <w:uiPriority w:val="99"/>
    <w:qFormat/>
    <w:pPr>
      <w:spacing w:beforeAutospacing="1" w:afterAutospacing="1"/>
    </w:pPr>
    <w:rPr>
      <w:rFonts w:ascii="Arial" w:eastAsia="SimSun" w:hAnsi="Arial" w:cs="Arial"/>
      <w:color w:val="493118"/>
      <w:sz w:val="18"/>
      <w:szCs w:val="18"/>
      <w:lang w:val="en-US" w:eastAsia="zh-CN"/>
    </w:rPr>
  </w:style>
  <w:style w:type="paragraph" w:styleId="29">
    <w:name w:val="index 2"/>
    <w:basedOn w:val="18"/>
    <w:next w:val="a1"/>
    <w:qFormat/>
    <w:pPr>
      <w:ind w:left="284"/>
    </w:pPr>
    <w:rPr>
      <w:rFonts w:eastAsia="SimSun"/>
    </w:rPr>
  </w:style>
  <w:style w:type="paragraph" w:styleId="afc">
    <w:name w:val="Title"/>
    <w:basedOn w:val="a1"/>
    <w:link w:val="Chare"/>
    <w:qFormat/>
    <w:pPr>
      <w:spacing w:after="120"/>
      <w:jc w:val="center"/>
      <w:textAlignment w:val="baseline"/>
    </w:pPr>
    <w:rPr>
      <w:rFonts w:ascii="Arial" w:eastAsia="MS Mincho" w:hAnsi="Arial"/>
      <w:b/>
      <w:sz w:val="24"/>
      <w:szCs w:val="20"/>
      <w:lang w:val="de-DE" w:eastAsia="ja-JP"/>
    </w:rPr>
  </w:style>
  <w:style w:type="paragraph" w:styleId="af3">
    <w:name w:val="annotation subject"/>
    <w:basedOn w:val="af2"/>
    <w:next w:val="af2"/>
    <w:link w:val="Char6"/>
    <w:unhideWhenUsed/>
    <w:qFormat/>
    <w:rPr>
      <w:b/>
      <w:bCs/>
    </w:rPr>
  </w:style>
  <w:style w:type="paragraph" w:styleId="23">
    <w:name w:val="Body Text First Indent 2"/>
    <w:basedOn w:val="afd"/>
    <w:link w:val="2Char2"/>
    <w:qFormat/>
    <w:pPr>
      <w:ind w:firstLine="210"/>
    </w:pPr>
    <w:rPr>
      <w:rFonts w:ascii="Times New Roman" w:eastAsia="MS Mincho" w:hAnsi="Times New Roman"/>
      <w:szCs w:val="20"/>
    </w:rPr>
  </w:style>
  <w:style w:type="paragraph" w:customStyle="1" w:styleId="Observation">
    <w:name w:val="Observation"/>
    <w:basedOn w:val="a1"/>
    <w:link w:val="ObservationChar"/>
    <w:qFormat/>
    <w:pPr>
      <w:numPr>
        <w:numId w:val="6"/>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styleId="ac">
    <w:name w:val="List Paragraph"/>
    <w:aliases w:val="- Bullets,リスト段落,?? ??,?????,????,Lista1,列出段落1,中等深浅网格 1 - 着色 21,¥ê¥¹¥È¶ÎÂä,¥¡¡¡¡ì¬º¥¹¥È¶ÎÂä,ÁÐ³ö¶ÎÂä,列表段落1,—ño’i—Ž,1st level - Bullet List Paragraph,Lettre d'introduction,Paragrafo elenco,Normal bullet 2,Bullet list,목록단락,P,목록 단,列,목록 "/>
    <w:basedOn w:val="a1"/>
    <w:link w:val="Char"/>
    <w:uiPriority w:val="34"/>
    <w:qFormat/>
    <w:pPr>
      <w:ind w:left="840"/>
    </w:pPr>
    <w:rPr>
      <w:lang w:eastAsia="zh-CN"/>
    </w:rPr>
  </w:style>
  <w:style w:type="paragraph" w:customStyle="1" w:styleId="B4">
    <w:name w:val="B4"/>
    <w:basedOn w:val="a1"/>
    <w:link w:val="B4Char"/>
    <w:qFormat/>
    <w:pPr>
      <w:spacing w:after="180"/>
      <w:ind w:left="1418" w:hanging="284"/>
    </w:pPr>
    <w:rPr>
      <w:rFonts w:ascii="Times New Roman" w:eastAsia="SimSun" w:hAnsi="Times New Roman"/>
      <w:szCs w:val="20"/>
    </w:rPr>
  </w:style>
  <w:style w:type="paragraph" w:customStyle="1" w:styleId="B5">
    <w:name w:val="B5"/>
    <w:basedOn w:val="a1"/>
    <w:link w:val="B5Char"/>
    <w:qFormat/>
    <w:pPr>
      <w:spacing w:after="180"/>
      <w:ind w:left="1702" w:hanging="284"/>
    </w:pPr>
    <w:rPr>
      <w:rFonts w:ascii="Times New Roman" w:eastAsia="SimSun" w:hAnsi="Times New Roman"/>
      <w:szCs w:val="20"/>
    </w:rPr>
  </w:style>
  <w:style w:type="paragraph" w:customStyle="1" w:styleId="TH">
    <w:name w:val="TH"/>
    <w:basedOn w:val="a1"/>
    <w:link w:val="THChar"/>
    <w:qFormat/>
    <w:pPr>
      <w:keepNext/>
      <w:keepLines/>
      <w:spacing w:before="60" w:after="180"/>
      <w:jc w:val="center"/>
      <w:textAlignment w:val="baseline"/>
    </w:pPr>
    <w:rPr>
      <w:rFonts w:ascii="Arial" w:eastAsia="Times New Roman" w:hAnsi="Arial"/>
      <w:b/>
      <w:szCs w:val="20"/>
      <w:lang w:eastAsia="ko-KR"/>
    </w:rPr>
  </w:style>
  <w:style w:type="paragraph" w:customStyle="1" w:styleId="TAC">
    <w:name w:val="TAC"/>
    <w:basedOn w:val="a1"/>
    <w:link w:val="TACChar"/>
    <w:qFormat/>
    <w:pPr>
      <w:keepNext/>
      <w:keepLines/>
      <w:jc w:val="center"/>
    </w:pPr>
    <w:rPr>
      <w:rFonts w:ascii="Arial" w:eastAsia="맑은 고딕" w:hAnsi="Arial"/>
      <w:sz w:val="18"/>
      <w:szCs w:val="20"/>
    </w:rPr>
  </w:style>
  <w:style w:type="paragraph" w:customStyle="1" w:styleId="TAN">
    <w:name w:val="TAN"/>
    <w:basedOn w:val="a1"/>
    <w:link w:val="TANChar"/>
    <w:qFormat/>
    <w:pPr>
      <w:keepNext/>
      <w:keepLines/>
      <w:ind w:left="851" w:hanging="851"/>
    </w:pPr>
    <w:rPr>
      <w:rFonts w:ascii="Arial" w:eastAsia="Times New Roman" w:hAnsi="Arial"/>
      <w:sz w:val="18"/>
      <w:szCs w:val="20"/>
    </w:rPr>
  </w:style>
  <w:style w:type="paragraph" w:customStyle="1" w:styleId="3GPPNormalText">
    <w:name w:val="3GPP Normal Text"/>
    <w:basedOn w:val="af0"/>
    <w:link w:val="3GPPNormalTextChar"/>
    <w:qFormat/>
    <w:pPr>
      <w:spacing w:line="240" w:lineRule="auto"/>
    </w:pPr>
    <w:rPr>
      <w:rFonts w:ascii="Times New Roman" w:eastAsia="MS Mincho" w:hAnsi="Times New Roman" w:cs="Times New Roman"/>
      <w:sz w:val="22"/>
      <w:szCs w:val="24"/>
      <w:lang w:val="zh-CN"/>
    </w:rPr>
  </w:style>
  <w:style w:type="paragraph" w:customStyle="1" w:styleId="B10">
    <w:name w:val="B1"/>
    <w:basedOn w:val="afb"/>
    <w:link w:val="B1"/>
    <w:qFormat/>
    <w:pPr>
      <w:spacing w:after="180"/>
      <w:ind w:left="568" w:hanging="284"/>
      <w:contextualSpacing w:val="0"/>
    </w:pPr>
    <w:rPr>
      <w:rFonts w:ascii="Times New Roman" w:eastAsia="MS Mincho" w:hAnsi="Times New Roman"/>
      <w:szCs w:val="20"/>
    </w:rPr>
  </w:style>
  <w:style w:type="paragraph" w:customStyle="1" w:styleId="B2">
    <w:name w:val="B2"/>
    <w:basedOn w:val="32"/>
    <w:link w:val="B2Char"/>
    <w:qFormat/>
    <w:pPr>
      <w:spacing w:after="0"/>
      <w:ind w:left="851" w:firstLine="0"/>
      <w:contextualSpacing/>
    </w:pPr>
    <w:rPr>
      <w:rFonts w:eastAsia="MS Mincho"/>
    </w:rPr>
  </w:style>
  <w:style w:type="paragraph" w:customStyle="1" w:styleId="StatementBody">
    <w:name w:val="Statement Body"/>
    <w:basedOn w:val="a1"/>
    <w:link w:val="StatementBodyChar"/>
    <w:qFormat/>
    <w:pPr>
      <w:numPr>
        <w:numId w:val="7"/>
      </w:numPr>
      <w:spacing w:afterAutospacing="1"/>
      <w:contextualSpacing/>
    </w:pPr>
    <w:rPr>
      <w:rFonts w:ascii="Times New Roman" w:eastAsia="Times New Roman" w:hAnsi="Times New Roman"/>
      <w:lang w:val="zh-CN" w:eastAsia="ko-KR"/>
    </w:rPr>
  </w:style>
  <w:style w:type="paragraph" w:customStyle="1" w:styleId="Comments">
    <w:name w:val="Comments"/>
    <w:basedOn w:val="a1"/>
    <w:link w:val="CommentsChar"/>
    <w:qFormat/>
    <w:pPr>
      <w:spacing w:before="40"/>
    </w:pPr>
    <w:rPr>
      <w:rFonts w:ascii="Arial" w:eastAsia="MS Mincho" w:hAnsi="Arial"/>
      <w:i/>
      <w:sz w:val="18"/>
      <w:lang w:eastAsia="en-GB"/>
    </w:rPr>
  </w:style>
  <w:style w:type="paragraph" w:customStyle="1" w:styleId="TAL">
    <w:name w:val="TAL"/>
    <w:basedOn w:val="a1"/>
    <w:link w:val="TALChar"/>
    <w:qFormat/>
    <w:pPr>
      <w:keepNext/>
      <w:keepLines/>
    </w:pPr>
    <w:rPr>
      <w:rFonts w:ascii="Arial" w:eastAsia="MS Mincho" w:hAnsi="Arial"/>
      <w:sz w:val="18"/>
      <w:szCs w:val="20"/>
    </w:rPr>
  </w:style>
  <w:style w:type="paragraph" w:customStyle="1" w:styleId="TAH">
    <w:name w:val="TAH"/>
    <w:basedOn w:val="TAC"/>
    <w:link w:val="TAHCar"/>
    <w:qFormat/>
    <w:pPr>
      <w:textAlignment w:val="baseline"/>
    </w:pPr>
    <w:rPr>
      <w:rFonts w:eastAsia="Times New Roman"/>
      <w:b/>
      <w:lang w:eastAsia="en-GB"/>
    </w:rPr>
  </w:style>
  <w:style w:type="paragraph" w:customStyle="1" w:styleId="Doc-text2">
    <w:name w:val="Doc-text2"/>
    <w:basedOn w:val="a1"/>
    <w:link w:val="Doc-text2Char"/>
    <w:qFormat/>
    <w:pPr>
      <w:tabs>
        <w:tab w:val="left" w:pos="1622"/>
      </w:tabs>
      <w:ind w:left="1622" w:hanging="363"/>
    </w:pPr>
    <w:rPr>
      <w:rFonts w:ascii="Arial" w:eastAsia="MS Mincho" w:hAnsi="Arial"/>
      <w:lang w:eastAsia="en-GB"/>
    </w:rPr>
  </w:style>
  <w:style w:type="paragraph" w:customStyle="1" w:styleId="51">
    <w:name w:val="标题 51"/>
    <w:basedOn w:val="a1"/>
    <w:link w:val="5Char0"/>
    <w:qFormat/>
    <w:pPr>
      <w:keepNext/>
      <w:tabs>
        <w:tab w:val="left" w:pos="1008"/>
      </w:tabs>
      <w:spacing w:before="240" w:after="60"/>
      <w:ind w:left="1008" w:hanging="1008"/>
    </w:pPr>
    <w:rPr>
      <w:rFonts w:ascii="Arial" w:hAnsi="Arial"/>
      <w:szCs w:val="20"/>
      <w:lang w:val="en-US" w:eastAsia="ja-JP"/>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paragraph" w:customStyle="1" w:styleId="Paragraph">
    <w:name w:val="Paragraph"/>
    <w:basedOn w:val="a1"/>
    <w:link w:val="ParagraphChar"/>
    <w:qFormat/>
    <w:pPr>
      <w:spacing w:before="220"/>
    </w:pPr>
    <w:rPr>
      <w:rFonts w:ascii="Times New Roman" w:eastAsia="SimSun" w:hAnsi="Times New Roman"/>
      <w:sz w:val="22"/>
      <w:szCs w:val="20"/>
    </w:rPr>
  </w:style>
  <w:style w:type="paragraph" w:customStyle="1" w:styleId="maintext">
    <w:name w:val="main text"/>
    <w:basedOn w:val="a1"/>
    <w:link w:val="maintextChar"/>
    <w:qFormat/>
    <w:pPr>
      <w:spacing w:before="60" w:after="60" w:line="288" w:lineRule="auto"/>
      <w:ind w:firstLine="200"/>
      <w:jc w:val="both"/>
    </w:pPr>
    <w:rPr>
      <w:rFonts w:ascii="Times New Roman" w:eastAsia="맑은 고딕" w:hAnsi="Times New Roman"/>
      <w:szCs w:val="20"/>
      <w:lang w:eastAsia="ko-KR"/>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pPr>
    <w:rPr>
      <w:rFonts w:ascii="Courier New" w:eastAsia="바탕" w:hAnsi="Courier New"/>
      <w:sz w:val="16"/>
      <w:lang w:val="en-GB" w:eastAsia="sv-SE"/>
    </w:rPr>
  </w:style>
  <w:style w:type="paragraph" w:customStyle="1" w:styleId="B3">
    <w:name w:val="B3"/>
    <w:basedOn w:val="40"/>
    <w:link w:val="B3Char"/>
    <w:qFormat/>
    <w:pPr>
      <w:spacing w:line="259" w:lineRule="auto"/>
      <w:ind w:left="1135"/>
    </w:pPr>
    <w:rPr>
      <w:lang w:val="en-US"/>
    </w:rPr>
  </w:style>
  <w:style w:type="paragraph" w:customStyle="1" w:styleId="discussionpoint">
    <w:name w:val="discussion point"/>
    <w:basedOn w:val="a1"/>
    <w:link w:val="discussionpointChar"/>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Agreements">
    <w:name w:val="3GPP Agreements"/>
    <w:basedOn w:val="a1"/>
    <w:link w:val="3GPPAgreementsChar"/>
    <w:qFormat/>
    <w:pPr>
      <w:numPr>
        <w:numId w:val="8"/>
      </w:numPr>
      <w:spacing w:before="60" w:after="60" w:line="259" w:lineRule="auto"/>
      <w:jc w:val="both"/>
      <w:textAlignment w:val="baseline"/>
    </w:pPr>
    <w:rPr>
      <w:rFonts w:ascii="Times New Roman" w:eastAsia="SimSun" w:hAnsi="Times New Roman"/>
      <w:szCs w:val="20"/>
      <w:lang w:val="en-US" w:eastAsia="zh-CN"/>
    </w:rPr>
  </w:style>
  <w:style w:type="paragraph" w:customStyle="1" w:styleId="TableCell">
    <w:name w:val="Table Cell"/>
    <w:basedOn w:val="TAC"/>
    <w:link w:val="TableCellChar"/>
    <w:qFormat/>
    <w:rPr>
      <w:rFonts w:eastAsia="SimSun"/>
      <w:lang w:eastAsia="zh-CN"/>
    </w:rPr>
  </w:style>
  <w:style w:type="paragraph" w:customStyle="1" w:styleId="MTDisplayEquation">
    <w:name w:val="MTDisplayEquation"/>
    <w:basedOn w:val="a1"/>
    <w:next w:val="a1"/>
    <w:link w:val="MTDisplayEquationChar"/>
    <w:qFormat/>
    <w:pPr>
      <w:tabs>
        <w:tab w:val="center" w:pos="4680"/>
        <w:tab w:val="right" w:pos="9360"/>
      </w:tabs>
    </w:pPr>
    <w:rPr>
      <w:rFonts w:ascii="Times New Roman" w:eastAsia="Calibri" w:hAnsi="Times New Roman"/>
      <w:szCs w:val="22"/>
      <w:lang w:val="zh-CN" w:eastAsia="zh-CN"/>
    </w:rPr>
  </w:style>
  <w:style w:type="paragraph" w:customStyle="1" w:styleId="text">
    <w:name w:val="text"/>
    <w:basedOn w:val="a1"/>
    <w:link w:val="textChar"/>
    <w:qFormat/>
    <w:pPr>
      <w:widowControl w:val="0"/>
      <w:spacing w:after="240"/>
      <w:jc w:val="both"/>
      <w:textAlignment w:val="baseline"/>
    </w:pPr>
    <w:rPr>
      <w:rFonts w:ascii="Times New Roman" w:eastAsia="SimSun" w:hAnsi="Times New Roman"/>
      <w:sz w:val="24"/>
      <w:szCs w:val="20"/>
      <w:lang w:val="en-AU" w:eastAsia="en-GB"/>
    </w:rPr>
  </w:style>
  <w:style w:type="paragraph" w:customStyle="1" w:styleId="bullet1">
    <w:name w:val="bullet1"/>
    <w:basedOn w:val="text"/>
    <w:link w:val="bullet1Char"/>
    <w:qFormat/>
    <w:pPr>
      <w:numPr>
        <w:numId w:val="9"/>
      </w:numPr>
      <w:ind w:left="0" w:firstLine="0"/>
    </w:pPr>
  </w:style>
  <w:style w:type="paragraph" w:customStyle="1" w:styleId="bullet2">
    <w:name w:val="bullet2"/>
    <w:basedOn w:val="text"/>
    <w:link w:val="bullet2Char"/>
    <w:qFormat/>
    <w:pPr>
      <w:numPr>
        <w:ilvl w:val="1"/>
        <w:numId w:val="9"/>
      </w:numPr>
      <w:ind w:left="0" w:firstLine="0"/>
    </w:pPr>
  </w:style>
  <w:style w:type="paragraph" w:customStyle="1" w:styleId="bullet0">
    <w:name w:val="bullet"/>
    <w:basedOn w:val="ac"/>
    <w:link w:val="bulletChar"/>
    <w:qFormat/>
    <w:pPr>
      <w:numPr>
        <w:numId w:val="10"/>
      </w:numPr>
      <w:ind w:left="840" w:firstLine="0"/>
    </w:pPr>
  </w:style>
  <w:style w:type="paragraph" w:customStyle="1" w:styleId="Proposal0">
    <w:name w:val="Proposal"/>
    <w:basedOn w:val="a1"/>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TF">
    <w:name w:val="TF"/>
    <w:basedOn w:val="TH"/>
    <w:link w:val="TFZchn"/>
    <w:qFormat/>
    <w:pPr>
      <w:keepNext w:val="0"/>
      <w:spacing w:before="0" w:after="240"/>
      <w:textAlignment w:val="auto"/>
    </w:pPr>
    <w:rPr>
      <w:rFonts w:eastAsia="SimSun"/>
      <w:lang w:eastAsia="en-US"/>
    </w:rPr>
  </w:style>
  <w:style w:type="paragraph" w:customStyle="1" w:styleId="RAN1bullet2">
    <w:name w:val="RAN1 bullet2"/>
    <w:basedOn w:val="a1"/>
    <w:link w:val="RAN1bullet2Char"/>
    <w:qFormat/>
    <w:pPr>
      <w:numPr>
        <w:ilvl w:val="1"/>
        <w:numId w:val="11"/>
      </w:numPr>
    </w:pPr>
    <w:rPr>
      <w:szCs w:val="20"/>
      <w:lang w:val="en-US"/>
    </w:rPr>
  </w:style>
  <w:style w:type="paragraph" w:customStyle="1" w:styleId="RAN1bullet1">
    <w:name w:val="RAN1 bullet1"/>
    <w:basedOn w:val="a1"/>
    <w:link w:val="RAN1bullet1Char"/>
    <w:qFormat/>
    <w:pPr>
      <w:numPr>
        <w:numId w:val="12"/>
      </w:numPr>
    </w:pPr>
    <w:rPr>
      <w:lang w:eastAsia="zh-CN"/>
    </w:rPr>
  </w:style>
  <w:style w:type="paragraph" w:customStyle="1" w:styleId="RAN1tdoc">
    <w:name w:val="RAN1 tdoc"/>
    <w:basedOn w:val="a1"/>
    <w:link w:val="RAN1tdocChar"/>
    <w:qFormat/>
    <w:pPr>
      <w:ind w:left="720" w:hanging="720"/>
    </w:pPr>
    <w:rPr>
      <w:b/>
      <w:color w:val="0000FF"/>
      <w:u w:val="single" w:color="0000FF"/>
      <w:lang w:eastAsia="zh-CN"/>
    </w:rPr>
  </w:style>
  <w:style w:type="paragraph" w:customStyle="1" w:styleId="RAN1bullet3">
    <w:name w:val="RAN1 bullet3"/>
    <w:basedOn w:val="RAN1bullet2"/>
    <w:link w:val="RAN1bullet3Char"/>
    <w:uiPriority w:val="99"/>
    <w:qFormat/>
    <w:pPr>
      <w:numPr>
        <w:ilvl w:val="2"/>
        <w:numId w:val="13"/>
      </w:numPr>
    </w:pPr>
  </w:style>
  <w:style w:type="paragraph" w:customStyle="1" w:styleId="bullet3">
    <w:name w:val="bullet3"/>
    <w:basedOn w:val="text"/>
    <w:link w:val="bullet3Char"/>
    <w:qFormat/>
    <w:pPr>
      <w:numPr>
        <w:ilvl w:val="2"/>
        <w:numId w:val="9"/>
      </w:numPr>
      <w:ind w:left="0" w:firstLine="0"/>
    </w:p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200"/>
      <w:jc w:val="both"/>
    </w:pPr>
    <w:rPr>
      <w:rFonts w:ascii="Times New Roman" w:eastAsia="맑은 고딕" w:hAnsi="Times New Roman" w:cs="바탕"/>
      <w:szCs w:val="20"/>
    </w:rPr>
  </w:style>
  <w:style w:type="paragraph" w:customStyle="1" w:styleId="tdoc">
    <w:name w:val="tdoc"/>
    <w:basedOn w:val="a1"/>
    <w:link w:val="tdocChar"/>
    <w:qFormat/>
    <w:pPr>
      <w:ind w:left="1440" w:hanging="1440"/>
    </w:pPr>
  </w:style>
  <w:style w:type="paragraph" w:customStyle="1" w:styleId="z-1">
    <w:name w:val="z-窗体顶端1"/>
    <w:basedOn w:val="a1"/>
    <w:next w:val="a1"/>
    <w:link w:val="z-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paragraph" w:customStyle="1" w:styleId="z-10">
    <w:name w:val="z-窗体底端1"/>
    <w:basedOn w:val="a1"/>
    <w:next w:val="a1"/>
    <w:link w:val="z-Char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paragraph" w:customStyle="1" w:styleId="Reference">
    <w:name w:val="Reference"/>
    <w:basedOn w:val="EX"/>
    <w:link w:val="ReferenceChar"/>
    <w:qFormat/>
    <w:pPr>
      <w:numPr>
        <w:numId w:val="14"/>
      </w:numPr>
      <w:textAlignment w:val="baseline"/>
    </w:pPr>
    <w:rPr>
      <w:lang w:eastAsia="en-GB"/>
    </w:rPr>
  </w:style>
  <w:style w:type="paragraph" w:customStyle="1" w:styleId="EX">
    <w:name w:val="EX"/>
    <w:basedOn w:val="a1"/>
    <w:qFormat/>
    <w:pPr>
      <w:keepLines/>
      <w:spacing w:after="180"/>
      <w:ind w:left="1702" w:hanging="1418"/>
    </w:pPr>
    <w:rPr>
      <w:rFonts w:ascii="Times New Roman" w:eastAsia="SimSun" w:hAnsi="Times New Roman"/>
      <w:szCs w:val="20"/>
    </w:rPr>
  </w:style>
  <w:style w:type="paragraph" w:customStyle="1" w:styleId="NO">
    <w:name w:val="NO"/>
    <w:basedOn w:val="a1"/>
    <w:link w:val="NOChar"/>
    <w:qFormat/>
    <w:pPr>
      <w:keepLines/>
      <w:ind w:left="1135" w:hanging="851"/>
    </w:pPr>
    <w:rPr>
      <w:rFonts w:ascii="Times New Roman" w:hAnsi="Times New Roman"/>
      <w:sz w:val="24"/>
      <w:szCs w:val="20"/>
    </w:rPr>
  </w:style>
  <w:style w:type="paragraph" w:customStyle="1" w:styleId="afe">
    <w:name w:val="样式 正文"/>
    <w:basedOn w:val="a1"/>
    <w:link w:val="Charf"/>
    <w:qFormat/>
    <w:pPr>
      <w:widowControl w:val="0"/>
      <w:ind w:firstLine="420"/>
      <w:jc w:val="both"/>
    </w:pPr>
    <w:rPr>
      <w:rFonts w:ascii="Times New Roman" w:eastAsia="SimSun" w:hAnsi="Times New Roman" w:cs="SimSun"/>
      <w:kern w:val="2"/>
      <w:sz w:val="21"/>
      <w:szCs w:val="20"/>
      <w:lang w:val="en-US" w:eastAsia="zh-CN"/>
    </w:rPr>
  </w:style>
  <w:style w:type="paragraph" w:customStyle="1" w:styleId="Normal9pointspacing">
    <w:name w:val="Normal 9 point spacing"/>
    <w:basedOn w:val="af0"/>
    <w:link w:val="Normal9pointspacingChar"/>
    <w:qFormat/>
  </w:style>
  <w:style w:type="paragraph" w:customStyle="1" w:styleId="Normalwithindent">
    <w:name w:val="Normal with indent"/>
    <w:basedOn w:val="a1"/>
    <w:link w:val="NormalwithindentChar"/>
    <w:qFormat/>
    <w:pPr>
      <w:spacing w:before="120" w:after="120" w:line="336" w:lineRule="auto"/>
      <w:ind w:firstLine="397"/>
      <w:jc w:val="both"/>
    </w:pPr>
    <w:rPr>
      <w:rFonts w:ascii="Times New Roman" w:eastAsia="맑은 고딕" w:hAnsi="Times New Roman"/>
      <w:szCs w:val="20"/>
      <w:lang w:eastAsia="zh-CN"/>
    </w:rPr>
  </w:style>
  <w:style w:type="paragraph" w:customStyle="1" w:styleId="Doc-title">
    <w:name w:val="Doc-title"/>
    <w:basedOn w:val="a1"/>
    <w:link w:val="Doc-titleChar"/>
    <w:qFormat/>
    <w:pPr>
      <w:spacing w:before="60"/>
      <w:ind w:left="1259" w:hanging="1259"/>
    </w:pPr>
    <w:rPr>
      <w:rFonts w:ascii="Arial" w:eastAsia="SimSun" w:hAnsi="Arial" w:cs="Arial"/>
      <w:szCs w:val="20"/>
      <w:lang w:val="en-US" w:eastAsia="zh-CN"/>
    </w:rPr>
  </w:style>
  <w:style w:type="paragraph" w:customStyle="1" w:styleId="aff1">
    <w:name w:val="テキスト"/>
    <w:basedOn w:val="a1"/>
    <w:link w:val="aff0"/>
    <w:qFormat/>
    <w:pPr>
      <w:widowControl w:val="0"/>
      <w:spacing w:after="200" w:line="320" w:lineRule="exact"/>
      <w:ind w:firstLine="210"/>
      <w:jc w:val="both"/>
    </w:pPr>
    <w:rPr>
      <w:rFonts w:ascii="Century" w:eastAsia="MS Mincho" w:hAnsi="Century"/>
      <w:kern w:val="2"/>
      <w:sz w:val="21"/>
      <w:szCs w:val="22"/>
      <w:lang w:eastAsia="ja-JP"/>
    </w:rPr>
  </w:style>
  <w:style w:type="paragraph" w:customStyle="1" w:styleId="Style1">
    <w:name w:val="Style1"/>
    <w:basedOn w:val="a1"/>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paragraph" w:customStyle="1" w:styleId="LGTdoc">
    <w:name w:val="LGTdoc_본문"/>
    <w:basedOn w:val="a1"/>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paragraph" w:customStyle="1" w:styleId="CRCoverPage">
    <w:name w:val="CR Cover Page"/>
    <w:link w:val="CRCoverPageChar"/>
    <w:qFormat/>
    <w:pPr>
      <w:spacing w:after="120"/>
    </w:pPr>
    <w:rPr>
      <w:rFonts w:ascii="Arial" w:eastAsia="MS Mincho" w:hAnsi="Arial"/>
      <w:lang w:val="en-GB" w:eastAsia="en-US"/>
    </w:rPr>
  </w:style>
  <w:style w:type="paragraph" w:customStyle="1" w:styleId="3GPPText">
    <w:name w:val="3GPP Text"/>
    <w:basedOn w:val="a1"/>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ob2">
    <w:name w:val="ob2"/>
    <w:next w:val="a1"/>
    <w:link w:val="ob20"/>
    <w:qFormat/>
    <w:pPr>
      <w:keepNext/>
      <w:keepLines/>
      <w:numPr>
        <w:numId w:val="15"/>
      </w:numPr>
      <w:spacing w:after="50"/>
    </w:pPr>
    <w:rPr>
      <w:rFonts w:eastAsia="Times New Roman"/>
      <w:b/>
      <w:lang w:val="en-GB" w:eastAsia="en-US"/>
    </w:rPr>
  </w:style>
  <w:style w:type="paragraph" w:customStyle="1" w:styleId="proposal">
    <w:name w:val="proposal"/>
    <w:basedOn w:val="af0"/>
    <w:next w:val="a1"/>
    <w:link w:val="proposal1"/>
    <w:qFormat/>
    <w:pPr>
      <w:numPr>
        <w:numId w:val="16"/>
      </w:numPr>
      <w:suppressAutoHyphens w:val="0"/>
      <w:spacing w:before="50" w:after="50" w:line="240" w:lineRule="auto"/>
    </w:pPr>
    <w:rPr>
      <w:rFonts w:ascii="Times New Roman" w:eastAsia="SimSun" w:hAnsi="Times New Roman" w:cs="Times New Roman"/>
      <w:b/>
      <w:szCs w:val="20"/>
    </w:rPr>
  </w:style>
  <w:style w:type="paragraph" w:customStyle="1" w:styleId="aff3">
    <w:name w:val="正文内容"/>
    <w:basedOn w:val="a1"/>
    <w:link w:val="aff2"/>
    <w:qFormat/>
    <w:pPr>
      <w:widowControl w:val="0"/>
      <w:suppressAutoHyphens w:val="0"/>
      <w:spacing w:line="400" w:lineRule="exact"/>
      <w:ind w:firstLine="200"/>
      <w:jc w:val="both"/>
    </w:pPr>
    <w:rPr>
      <w:rFonts w:ascii="Times New Roman" w:eastAsia="SimSun" w:hAnsi="Times New Roman"/>
      <w:kern w:val="2"/>
      <w:sz w:val="21"/>
      <w:szCs w:val="22"/>
      <w:lang w:val="en-US" w:eastAsia="zh-CN"/>
    </w:rPr>
  </w:style>
  <w:style w:type="paragraph" w:customStyle="1" w:styleId="hsh">
    <w:name w:val="hsh_正文"/>
    <w:basedOn w:val="a1"/>
    <w:link w:val="hshChar"/>
    <w:qFormat/>
    <w:pPr>
      <w:widowControl w:val="0"/>
      <w:suppressAutoHyphens w:val="0"/>
      <w:spacing w:line="360" w:lineRule="exact"/>
      <w:jc w:val="both"/>
    </w:pPr>
    <w:rPr>
      <w:rFonts w:ascii="Times New Roman" w:eastAsia="t" w:hAnsi="Times New Roman"/>
      <w:kern w:val="2"/>
      <w:sz w:val="21"/>
      <w:lang w:val="en-US" w:eastAsia="zh-CN"/>
    </w:rPr>
  </w:style>
  <w:style w:type="paragraph" w:customStyle="1" w:styleId="Observations">
    <w:name w:val="Observations"/>
    <w:basedOn w:val="Proposal0"/>
    <w:link w:val="ObservationsChar"/>
    <w:uiPriority w:val="99"/>
    <w:qFormat/>
    <w:pPr>
      <w:numPr>
        <w:numId w:val="17"/>
      </w:numPr>
      <w:tabs>
        <w:tab w:val="clear" w:pos="1701"/>
        <w:tab w:val="left" w:pos="1418"/>
      </w:tabs>
      <w:suppressAutoHyphens w:val="0"/>
      <w:snapToGrid w:val="0"/>
      <w:spacing w:before="120" w:line="259" w:lineRule="auto"/>
      <w:textAlignment w:val="auto"/>
    </w:pPr>
    <w:rPr>
      <w:rFonts w:asciiTheme="majorBidi" w:eastAsia="PMingLiU" w:hAnsiTheme="majorBidi"/>
      <w:bCs w:val="0"/>
      <w:sz w:val="22"/>
      <w:lang w:eastAsia="ja-JP"/>
    </w:rPr>
  </w:style>
  <w:style w:type="paragraph" w:customStyle="1" w:styleId="00Text">
    <w:name w:val="00_Text"/>
    <w:basedOn w:val="a1"/>
    <w:link w:val="00TextChar"/>
    <w:qFormat/>
    <w:pPr>
      <w:suppressAutoHyphens w:val="0"/>
      <w:spacing w:before="120" w:after="120" w:line="264" w:lineRule="auto"/>
      <w:jc w:val="both"/>
    </w:pPr>
    <w:rPr>
      <w:rFonts w:ascii="Times New Roman" w:eastAsia="SimSun" w:hAnsi="Times New Roman"/>
      <w:lang w:val="en-US" w:eastAsia="zh-CN"/>
    </w:rPr>
  </w:style>
  <w:style w:type="paragraph" w:customStyle="1" w:styleId="figure0">
    <w:name w:val="figure"/>
    <w:basedOn w:val="a1"/>
    <w:link w:val="figure"/>
    <w:qFormat/>
    <w:pPr>
      <w:keepNext/>
      <w:keepLines/>
      <w:spacing w:before="60" w:after="60" w:line="240" w:lineRule="atLeast"/>
      <w:jc w:val="center"/>
    </w:pPr>
    <w:rPr>
      <w:rFonts w:ascii="Times New Roman" w:eastAsia="맑은 고딕" w:hAnsi="Times New Roman"/>
      <w:szCs w:val="20"/>
      <w:lang w:val="en-US"/>
    </w:rPr>
  </w:style>
  <w:style w:type="paragraph" w:customStyle="1" w:styleId="textintend1">
    <w:name w:val="text intend 1"/>
    <w:basedOn w:val="a1"/>
    <w:qFormat/>
    <w:pPr>
      <w:numPr>
        <w:numId w:val="18"/>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a1"/>
    <w:qFormat/>
    <w:pPr>
      <w:numPr>
        <w:ilvl w:val="2"/>
        <w:numId w:val="19"/>
      </w:numPr>
    </w:pPr>
    <w:rPr>
      <w:rFonts w:ascii="Times New Roman" w:eastAsia="Times New Roman" w:hAnsi="Times New Roman"/>
      <w:lang w:val="en-US"/>
    </w:rPr>
  </w:style>
  <w:style w:type="paragraph" w:customStyle="1" w:styleId="TdocHeader2">
    <w:name w:val="Tdoc_Header_2"/>
    <w:basedOn w:val="a1"/>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f0"/>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ae"/>
    <w:qFormat/>
    <w:pPr>
      <w:tabs>
        <w:tab w:val="clear" w:pos="4513"/>
        <w:tab w:val="clear" w:pos="9026"/>
        <w:tab w:val="center" w:pos="4680"/>
        <w:tab w:val="right" w:pos="9360"/>
      </w:tabs>
      <w:snapToGrid/>
    </w:pPr>
  </w:style>
  <w:style w:type="paragraph" w:customStyle="1" w:styleId="TdocHeading2">
    <w:name w:val="Tdoc_Heading_2"/>
    <w:basedOn w:val="a1"/>
    <w:qFormat/>
  </w:style>
  <w:style w:type="paragraph" w:customStyle="1" w:styleId="h1">
    <w:name w:val="h1"/>
    <w:basedOn w:val="a1"/>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hAnsi="Arial" w:cs="Arial"/>
      <w:color w:val="0000FF"/>
      <w:kern w:val="2"/>
    </w:rPr>
  </w:style>
  <w:style w:type="paragraph" w:customStyle="1" w:styleId="Default">
    <w:name w:val="Default"/>
    <w:uiPriority w:val="99"/>
    <w:qFormat/>
    <w:pPr>
      <w:ind w:left="720" w:hanging="360"/>
    </w:pPr>
    <w:rPr>
      <w:rFonts w:ascii="Arial" w:hAnsi="Arial" w:cs="Arial"/>
      <w:color w:val="000000"/>
      <w:sz w:val="24"/>
      <w:szCs w:val="24"/>
      <w:lang w:eastAsia="en-US"/>
    </w:rPr>
  </w:style>
  <w:style w:type="paragraph" w:customStyle="1" w:styleId="Statement">
    <w:name w:val="Statement"/>
    <w:basedOn w:val="a1"/>
    <w:qFormat/>
    <w:pPr>
      <w:keepNext/>
      <w:ind w:left="601" w:hanging="601"/>
    </w:pPr>
    <w:rPr>
      <w:rFonts w:ascii="Times New Roman" w:hAnsi="Times New Roman"/>
      <w:b/>
      <w:i/>
      <w:lang w:val="en-US" w:eastAsia="ko-KR"/>
    </w:rPr>
  </w:style>
  <w:style w:type="paragraph" w:customStyle="1" w:styleId="EQ">
    <w:name w:val="EQ"/>
    <w:basedOn w:val="a1"/>
    <w:next w:val="a1"/>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pacing w:before="60" w:after="60"/>
      <w:ind w:left="851" w:hanging="851"/>
      <w:jc w:val="both"/>
    </w:pPr>
    <w:rPr>
      <w:rFonts w:ascii="Arial" w:hAnsi="Arial" w:cs="Arial"/>
      <w:color w:val="0000FF"/>
      <w:kern w:val="2"/>
      <w:lang w:eastAsia="ar-SA"/>
    </w:rPr>
  </w:style>
  <w:style w:type="paragraph" w:customStyle="1" w:styleId="ListParagraph1">
    <w:name w:val="List Paragraph1"/>
    <w:basedOn w:val="a1"/>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1"/>
    <w:qFormat/>
    <w:pPr>
      <w:numPr>
        <w:numId w:val="0"/>
      </w:numPr>
      <w:tabs>
        <w:tab w:val="left" w:pos="432"/>
      </w:tabs>
      <w:ind w:left="432" w:hanging="432"/>
    </w:pPr>
    <w:rPr>
      <w:sz w:val="28"/>
    </w:rPr>
  </w:style>
  <w:style w:type="paragraph" w:customStyle="1" w:styleId="TableCell0">
    <w:name w:val="TableCell"/>
    <w:basedOn w:val="a1"/>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a1"/>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a1"/>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a1"/>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1"/>
    <w:qFormat/>
    <w:pPr>
      <w:ind w:left="720"/>
      <w:contextualSpacing/>
    </w:pPr>
    <w:rPr>
      <w:rFonts w:ascii="Times New Roman" w:eastAsia="Times New Roman" w:hAnsi="Times New Roman"/>
      <w:sz w:val="24"/>
      <w:lang w:val="en-US" w:eastAsia="zh-CN"/>
    </w:rPr>
  </w:style>
  <w:style w:type="paragraph" w:customStyle="1" w:styleId="81">
    <w:name w:val="标题 81"/>
    <w:basedOn w:val="a1"/>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a1"/>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a1"/>
    <w:qFormat/>
    <w:pPr>
      <w:tabs>
        <w:tab w:val="left" w:pos="1152"/>
      </w:tabs>
    </w:pPr>
    <w:rPr>
      <w:rFonts w:eastAsia="MS PGothic" w:cs="Times"/>
      <w:szCs w:val="20"/>
      <w:lang w:val="en-US" w:eastAsia="ja-JP"/>
    </w:rPr>
  </w:style>
  <w:style w:type="paragraph" w:customStyle="1" w:styleId="71">
    <w:name w:val="标题 71"/>
    <w:basedOn w:val="a1"/>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numId w:val="0"/>
      </w:numPr>
      <w:ind w:left="1004" w:hanging="360"/>
    </w:pPr>
    <w:rPr>
      <w:bCs w:val="0"/>
    </w:rPr>
  </w:style>
  <w:style w:type="paragraph" w:customStyle="1" w:styleId="ListParagraph7">
    <w:name w:val="List Paragraph7"/>
    <w:basedOn w:val="a1"/>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1"/>
    <w:qFormat/>
    <w:pPr>
      <w:ind w:left="720"/>
      <w:contextualSpacing/>
    </w:pPr>
    <w:rPr>
      <w:rFonts w:ascii="Times New Roman" w:eastAsia="Times New Roman" w:hAnsi="Times New Roman"/>
      <w:sz w:val="24"/>
      <w:lang w:val="en-US" w:eastAsia="zh-CN"/>
    </w:rPr>
  </w:style>
  <w:style w:type="paragraph" w:customStyle="1" w:styleId="ListParagraph8">
    <w:name w:val="List Paragraph8"/>
    <w:basedOn w:val="a1"/>
    <w:qFormat/>
    <w:pPr>
      <w:ind w:left="720"/>
      <w:contextualSpacing/>
    </w:pPr>
    <w:rPr>
      <w:rFonts w:ascii="Times New Roman" w:eastAsia="Times New Roman" w:hAnsi="Times New Roman"/>
      <w:sz w:val="24"/>
      <w:lang w:val="en-US" w:eastAsia="zh-CN"/>
    </w:rPr>
  </w:style>
  <w:style w:type="paragraph" w:styleId="aff9">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numPr>
        <w:numId w:val="20"/>
      </w:numPr>
    </w:pPr>
    <w:rPr>
      <w:rFonts w:ascii="Helvetica" w:eastAsia="Times New Roman" w:hAnsi="Helvetica"/>
      <w:sz w:val="28"/>
      <w:szCs w:val="20"/>
      <w:lang w:val="en-US" w:eastAsia="en-US"/>
    </w:rPr>
  </w:style>
  <w:style w:type="paragraph" w:customStyle="1" w:styleId="tac0">
    <w:name w:val="tac"/>
    <w:basedOn w:val="a1"/>
    <w:qFormat/>
    <w:pPr>
      <w:keepNext/>
      <w:jc w:val="center"/>
    </w:pPr>
    <w:rPr>
      <w:rFonts w:ascii="Arial" w:eastAsia="SimSun" w:hAnsi="Arial" w:cs="Arial"/>
      <w:sz w:val="18"/>
      <w:szCs w:val="18"/>
      <w:lang w:val="en-US" w:eastAsia="zh-CN"/>
    </w:rPr>
  </w:style>
  <w:style w:type="paragraph" w:customStyle="1" w:styleId="th0">
    <w:name w:val="th"/>
    <w:basedOn w:val="a1"/>
    <w:qFormat/>
    <w:pPr>
      <w:keepNext/>
      <w:spacing w:before="60" w:after="180"/>
      <w:jc w:val="center"/>
    </w:pPr>
    <w:rPr>
      <w:rFonts w:ascii="Arial" w:eastAsia="SimSun" w:hAnsi="Arial" w:cs="Arial"/>
      <w:b/>
      <w:bCs/>
      <w:szCs w:val="20"/>
      <w:lang w:val="en-US" w:eastAsia="zh-CN"/>
    </w:rPr>
  </w:style>
  <w:style w:type="paragraph" w:customStyle="1" w:styleId="tah0">
    <w:name w:val="tah"/>
    <w:basedOn w:val="a1"/>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4"/>
    <w:qFormat/>
    <w:pPr>
      <w:numPr>
        <w:ilvl w:val="3"/>
        <w:numId w:val="4"/>
      </w:numPr>
    </w:pPr>
    <w:rPr>
      <w:rFonts w:eastAsia="MS Mincho"/>
      <w:bCs w:val="0"/>
      <w:iCs/>
      <w:color w:val="000000"/>
    </w:rPr>
  </w:style>
  <w:style w:type="paragraph" w:customStyle="1" w:styleId="LGTdoc1">
    <w:name w:val="LGTdoc_제목1"/>
    <w:basedOn w:val="a1"/>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a1"/>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1"/>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4"/>
    <w:qFormat/>
    <w:pPr>
      <w:numPr>
        <w:ilvl w:val="3"/>
        <w:numId w:val="21"/>
      </w:numPr>
    </w:pPr>
    <w:rPr>
      <w:bCs w:val="0"/>
      <w:iCs/>
    </w:rPr>
  </w:style>
  <w:style w:type="paragraph" w:customStyle="1" w:styleId="19">
    <w:name w:val="修订1"/>
    <w:uiPriority w:val="99"/>
    <w:semiHidden/>
    <w:qFormat/>
    <w:pPr>
      <w:ind w:left="720" w:hanging="360"/>
    </w:pPr>
    <w:rPr>
      <w:rFonts w:ascii="Times" w:eastAsia="바탕" w:hAnsi="Times"/>
      <w:szCs w:val="24"/>
      <w:lang w:val="en-GB" w:eastAsia="en-US"/>
    </w:rPr>
  </w:style>
  <w:style w:type="paragraph" w:customStyle="1" w:styleId="xmsonormal">
    <w:name w:val="x_msonormal"/>
    <w:basedOn w:val="a1"/>
    <w:qFormat/>
    <w:rPr>
      <w:rFonts w:ascii="Calibri" w:eastAsia="Calibri" w:hAnsi="Calibri" w:cs="Calibri"/>
      <w:sz w:val="22"/>
      <w:szCs w:val="22"/>
      <w:lang w:val="en-US"/>
    </w:rPr>
  </w:style>
  <w:style w:type="paragraph" w:customStyle="1" w:styleId="western">
    <w:name w:val="western"/>
    <w:basedOn w:val="a1"/>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a1"/>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110">
    <w:name w:val="修订11"/>
    <w:uiPriority w:val="99"/>
    <w:semiHidden/>
    <w:qFormat/>
    <w:rPr>
      <w:rFonts w:ascii="Times" w:eastAsia="바탕" w:hAnsi="Times"/>
      <w:szCs w:val="24"/>
      <w:lang w:val="en-GB" w:eastAsia="en-US"/>
    </w:rPr>
  </w:style>
  <w:style w:type="paragraph" w:customStyle="1" w:styleId="3GPPHeader">
    <w:name w:val="3GPP_Header"/>
    <w:basedOn w:val="af0"/>
    <w:qFormat/>
    <w:pPr>
      <w:tabs>
        <w:tab w:val="left" w:pos="1701"/>
        <w:tab w:val="right" w:pos="9639"/>
      </w:tabs>
      <w:spacing w:after="240"/>
    </w:pPr>
    <w:rPr>
      <w:rFonts w:eastAsia="Calibri" w:cs="Times New Roman"/>
      <w:b/>
      <w:sz w:val="24"/>
    </w:rPr>
  </w:style>
  <w:style w:type="paragraph" w:customStyle="1" w:styleId="xmsonormal0">
    <w:name w:val="xmsonormal"/>
    <w:basedOn w:val="a1"/>
    <w:qFormat/>
    <w:pPr>
      <w:spacing w:beforeAutospacing="1" w:afterAutospacing="1"/>
    </w:pPr>
    <w:rPr>
      <w:rFonts w:ascii="Calibri" w:eastAsia="맑은 고딕" w:hAnsi="Calibri" w:cs="Calibri"/>
      <w:sz w:val="22"/>
      <w:szCs w:val="22"/>
      <w:lang w:val="en-US" w:eastAsia="ko-KR"/>
    </w:rPr>
  </w:style>
  <w:style w:type="paragraph" w:customStyle="1" w:styleId="62">
    <w:name w:val="标题 62"/>
    <w:basedOn w:val="a1"/>
    <w:qFormat/>
    <w:pPr>
      <w:tabs>
        <w:tab w:val="left" w:pos="1152"/>
      </w:tabs>
    </w:pPr>
    <w:rPr>
      <w:rFonts w:eastAsia="MS PGothic" w:cs="Times"/>
      <w:szCs w:val="20"/>
      <w:lang w:val="en-US" w:eastAsia="ja-JP"/>
    </w:rPr>
  </w:style>
  <w:style w:type="paragraph" w:customStyle="1" w:styleId="72">
    <w:name w:val="标题 72"/>
    <w:basedOn w:val="a1"/>
    <w:qFormat/>
    <w:pPr>
      <w:tabs>
        <w:tab w:val="left" w:pos="1296"/>
      </w:tabs>
    </w:pPr>
    <w:rPr>
      <w:rFonts w:eastAsia="MS PGothic" w:cs="Times"/>
      <w:szCs w:val="20"/>
      <w:lang w:val="en-US" w:eastAsia="ja-JP"/>
    </w:rPr>
  </w:style>
  <w:style w:type="paragraph" w:customStyle="1" w:styleId="H6">
    <w:name w:val="H6"/>
    <w:basedOn w:val="5"/>
    <w:next w:val="a1"/>
    <w:qFormat/>
    <w:pPr>
      <w:keepLines/>
      <w:numPr>
        <w:numId w:val="0"/>
      </w:numPr>
      <w:tabs>
        <w:tab w:val="clear" w:pos="864"/>
      </w:tabs>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pPr>
    <w:rPr>
      <w:rFonts w:ascii="Arial" w:hAnsi="Arial"/>
      <w:sz w:val="32"/>
      <w:lang w:val="en-GB" w:eastAsia="en-US"/>
    </w:rPr>
  </w:style>
  <w:style w:type="paragraph" w:customStyle="1" w:styleId="TT">
    <w:name w:val="TT"/>
    <w:basedOn w:val="1"/>
    <w:next w:val="a1"/>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pacing w:line="180" w:lineRule="exact"/>
    </w:pPr>
    <w:rPr>
      <w:rFonts w:ascii="Courier New" w:hAnsi="Courier New"/>
      <w:lang w:val="en-GB" w:eastAsia="en-US"/>
    </w:rPr>
  </w:style>
  <w:style w:type="paragraph" w:customStyle="1" w:styleId="FP">
    <w:name w:val="FP"/>
    <w:basedOn w:val="a1"/>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ZH">
    <w:name w:val="ZH"/>
    <w:qFormat/>
    <w:pPr>
      <w:widowControl w:val="0"/>
    </w:pPr>
    <w:rPr>
      <w:rFonts w:ascii="Arial" w:hAnsi="Arial"/>
      <w:lang w:val="en-GB" w:eastAsia="en-US"/>
    </w:rPr>
  </w:style>
  <w:style w:type="paragraph" w:customStyle="1" w:styleId="ZG">
    <w:name w:val="ZG"/>
    <w:qFormat/>
    <w:pPr>
      <w:widowControl w:val="0"/>
      <w:jc w:val="right"/>
    </w:pPr>
    <w:rPr>
      <w:rFonts w:ascii="Arial" w:hAnsi="Arial"/>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a1"/>
    <w:qFormat/>
    <w:pPr>
      <w:spacing w:after="180"/>
    </w:pPr>
    <w:rPr>
      <w:rFonts w:ascii="Times New Roman" w:eastAsia="SimSun" w:hAnsi="Times New Roman"/>
      <w:i/>
      <w:color w:val="0000FF"/>
      <w:szCs w:val="20"/>
    </w:rPr>
  </w:style>
  <w:style w:type="paragraph" w:customStyle="1" w:styleId="INDENT1">
    <w:name w:val="INDENT1"/>
    <w:basedOn w:val="a1"/>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a1"/>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a1"/>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a1"/>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a1"/>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a1"/>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a0"/>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a1"/>
    <w:qFormat/>
    <w:rPr>
      <w:rFonts w:ascii="Arial" w:eastAsia="MS Mincho" w:hAnsi="Arial"/>
      <w:lang w:val="en-GB" w:eastAsia="en-US"/>
    </w:rPr>
  </w:style>
  <w:style w:type="paragraph" w:customStyle="1" w:styleId="TabList">
    <w:name w:val="TabList"/>
    <w:basedOn w:val="a1"/>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a1"/>
    <w:next w:val="table"/>
    <w:qFormat/>
    <w:pPr>
      <w:textAlignment w:val="baseline"/>
    </w:pPr>
    <w:rPr>
      <w:rFonts w:ascii="Times New Roman" w:eastAsia="MS Mincho" w:hAnsi="Times New Roman"/>
      <w:i/>
      <w:szCs w:val="20"/>
      <w:lang w:eastAsia="en-GB"/>
    </w:rPr>
  </w:style>
  <w:style w:type="paragraph" w:customStyle="1" w:styleId="table">
    <w:name w:val="table"/>
    <w:basedOn w:val="a1"/>
    <w:next w:val="a1"/>
    <w:qFormat/>
    <w:pPr>
      <w:jc w:val="center"/>
      <w:textAlignment w:val="baseline"/>
    </w:pPr>
    <w:rPr>
      <w:rFonts w:ascii="Times New Roman" w:eastAsia="MS Mincho" w:hAnsi="Times New Roman"/>
      <w:szCs w:val="20"/>
      <w:lang w:val="en-US" w:eastAsia="en-GB"/>
    </w:rPr>
  </w:style>
  <w:style w:type="paragraph" w:customStyle="1" w:styleId="HE">
    <w:name w:val="HE"/>
    <w:basedOn w:val="a1"/>
    <w:qFormat/>
    <w:pPr>
      <w:textAlignment w:val="baseline"/>
    </w:pPr>
    <w:rPr>
      <w:rFonts w:ascii="Times New Roman" w:eastAsia="MS Mincho" w:hAnsi="Times New Roman"/>
      <w:b/>
      <w:szCs w:val="20"/>
      <w:lang w:eastAsia="en-GB"/>
    </w:rPr>
  </w:style>
  <w:style w:type="paragraph" w:customStyle="1" w:styleId="berschrift1H1">
    <w:name w:val="Überschrift 1.H1"/>
    <w:basedOn w:val="a1"/>
    <w:next w:val="a1"/>
    <w:qFormat/>
    <w:pPr>
      <w:keepNext/>
      <w:keepLines/>
      <w:numPr>
        <w:numId w:val="22"/>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23"/>
      </w:numPr>
      <w:ind w:left="0" w:firstLine="0"/>
    </w:pPr>
  </w:style>
  <w:style w:type="paragraph" w:customStyle="1" w:styleId="textintend3">
    <w:name w:val="text intend 3"/>
    <w:basedOn w:val="text"/>
    <w:qFormat/>
    <w:pPr>
      <w:numPr>
        <w:numId w:val="24"/>
      </w:numPr>
      <w:ind w:left="0" w:firstLine="0"/>
    </w:pPr>
  </w:style>
  <w:style w:type="paragraph" w:customStyle="1" w:styleId="normalpuce">
    <w:name w:val="normal puce"/>
    <w:basedOn w:val="a1"/>
    <w:qFormat/>
    <w:pPr>
      <w:widowControl w:val="0"/>
      <w:numPr>
        <w:numId w:val="25"/>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a1"/>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a1"/>
    <w:qFormat/>
    <w:pPr>
      <w:spacing w:after="240"/>
      <w:jc w:val="both"/>
      <w:textAlignment w:val="baseline"/>
    </w:pPr>
    <w:rPr>
      <w:rFonts w:ascii="Helvetica" w:eastAsia="SimSun" w:hAnsi="Helvetica"/>
      <w:szCs w:val="20"/>
      <w:lang w:eastAsia="en-GB"/>
    </w:rPr>
  </w:style>
  <w:style w:type="paragraph" w:customStyle="1" w:styleId="Cell">
    <w:name w:val="Cell"/>
    <w:basedOn w:val="a1"/>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a1"/>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spacing w:before="60" w:after="60"/>
      <w:ind w:left="851" w:hanging="851"/>
      <w:jc w:val="both"/>
    </w:pPr>
    <w:rPr>
      <w:rFonts w:ascii="Arial" w:hAnsi="Arial" w:cs="Arial"/>
      <w:color w:val="0000FF"/>
      <w:kern w:val="2"/>
    </w:rPr>
  </w:style>
  <w:style w:type="paragraph" w:customStyle="1" w:styleId="NormalAfter3pt">
    <w:name w:val="Normal + After:  3 pt"/>
    <w:basedOn w:val="a1"/>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rPr>
      <w:rFonts w:ascii="Arial" w:hAnsi="Arial"/>
      <w:sz w:val="24"/>
      <w:lang w:val="en-GB" w:eastAsia="en-US"/>
    </w:rPr>
  </w:style>
  <w:style w:type="paragraph" w:customStyle="1" w:styleId="CharChar3CharCharCharCharCharChar">
    <w:name w:val="Char Char3 Char Char Char Char Char Char"/>
    <w:semiHidden/>
    <w:qFormat/>
    <w:pPr>
      <w:keepNext/>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spacing w:before="60" w:after="60"/>
      <w:jc w:val="both"/>
    </w:pPr>
    <w:rPr>
      <w:lang w:val="en-GB" w:eastAsia="en-GB"/>
    </w:rPr>
  </w:style>
  <w:style w:type="paragraph" w:customStyle="1" w:styleId="CharCharCharChar1">
    <w:name w:val="Char Char Char Char1"/>
    <w:qFormat/>
    <w:pPr>
      <w:keepNext/>
      <w:tabs>
        <w:tab w:val="left" w:pos="-1134"/>
      </w:tabs>
      <w:spacing w:before="60" w:after="60"/>
      <w:jc w:val="both"/>
    </w:pPr>
    <w:rPr>
      <w:lang w:val="en-GB" w:eastAsia="en-GB"/>
    </w:rPr>
  </w:style>
  <w:style w:type="paragraph" w:customStyle="1" w:styleId="CharCharCharCharCharCharCharCharCharCharCharChar1">
    <w:name w:val="Char Char Char Char Char Char Char Char Char Char Char Char1"/>
    <w:semiHidden/>
    <w:qFormat/>
    <w:pPr>
      <w:keepNext/>
      <w:tabs>
        <w:tab w:val="left" w:pos="851"/>
      </w:tabs>
      <w:spacing w:before="60" w:after="60"/>
      <w:ind w:left="851" w:hanging="851"/>
      <w:jc w:val="both"/>
    </w:pPr>
    <w:rPr>
      <w:rFonts w:ascii="Arial" w:hAnsi="Arial" w:cs="Arial"/>
      <w:color w:val="0000FF"/>
      <w:kern w:val="2"/>
    </w:rPr>
  </w:style>
  <w:style w:type="paragraph" w:customStyle="1" w:styleId="bullet4">
    <w:name w:val="bullet4"/>
    <w:basedOn w:val="text"/>
    <w:qFormat/>
    <w:pPr>
      <w:numPr>
        <w:ilvl w:val="3"/>
        <w:numId w:val="9"/>
      </w:numPr>
      <w:ind w:left="0" w:firstLine="0"/>
    </w:pPr>
  </w:style>
  <w:style w:type="paragraph" w:customStyle="1" w:styleId="SpecTextNum">
    <w:name w:val="Spec Text Num"/>
    <w:basedOn w:val="a1"/>
    <w:qFormat/>
    <w:pPr>
      <w:numPr>
        <w:numId w:val="26"/>
      </w:numPr>
    </w:pPr>
    <w:rPr>
      <w:rFonts w:ascii="Times New Roman" w:eastAsia="MS Mincho" w:hAnsi="Times New Roman"/>
      <w:sz w:val="24"/>
      <w:lang w:val="en-US" w:eastAsia="ja-JP"/>
    </w:rPr>
  </w:style>
  <w:style w:type="paragraph" w:customStyle="1" w:styleId="TOC1">
    <w:name w:val="TOC 标题1"/>
    <w:basedOn w:val="1"/>
    <w:next w:val="a1"/>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a1"/>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pacing w:before="60" w:after="60"/>
      <w:ind w:left="360" w:hanging="360"/>
      <w:jc w:val="both"/>
    </w:pPr>
    <w:rPr>
      <w:rFonts w:ascii="Arial" w:eastAsia="맑은 고딕" w:hAnsi="Arial" w:cs="Arial"/>
      <w:color w:val="0000FF"/>
      <w:kern w:val="2"/>
    </w:rPr>
  </w:style>
  <w:style w:type="paragraph" w:customStyle="1" w:styleId="410">
    <w:name w:val="标题41"/>
    <w:basedOn w:val="a1"/>
    <w:next w:val="aff5"/>
    <w:qFormat/>
    <w:pPr>
      <w:widowControl w:val="0"/>
      <w:ind w:firstLine="420"/>
      <w:jc w:val="both"/>
    </w:pPr>
    <w:rPr>
      <w:rFonts w:ascii="Times New Roman" w:eastAsia="맑은 고딕" w:hAnsi="Times New Roman"/>
      <w:kern w:val="2"/>
      <w:sz w:val="21"/>
      <w:szCs w:val="20"/>
      <w:lang w:val="en-US" w:eastAsia="zh-CN"/>
    </w:rPr>
  </w:style>
  <w:style w:type="paragraph" w:customStyle="1" w:styleId="affa">
    <w:name w:val="表格文字居左"/>
    <w:basedOn w:val="a1"/>
    <w:next w:val="a1"/>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a1"/>
    <w:next w:val="a1"/>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a1"/>
    <w:next w:val="a1"/>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a1"/>
    <w:qFormat/>
    <w:pPr>
      <w:snapToGrid w:val="0"/>
      <w:spacing w:before="40" w:after="40"/>
    </w:pPr>
    <w:rPr>
      <w:rFonts w:ascii="Times New Roman" w:eastAsia="맑은 고딕" w:hAnsi="Times New Roman"/>
      <w:szCs w:val="20"/>
      <w:lang w:val="en-US"/>
    </w:rPr>
  </w:style>
  <w:style w:type="paragraph" w:customStyle="1" w:styleId="tableheader">
    <w:name w:val="tableheader"/>
    <w:basedOn w:val="a1"/>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a1"/>
    <w:qFormat/>
    <w:pPr>
      <w:spacing w:before="60" w:after="60" w:line="280" w:lineRule="atLeast"/>
      <w:ind w:left="2160"/>
      <w:jc w:val="both"/>
    </w:pPr>
    <w:rPr>
      <w:rFonts w:ascii="Times New Roman" w:eastAsia="MS Mincho" w:hAnsi="Times New Roman"/>
      <w:szCs w:val="20"/>
    </w:rPr>
  </w:style>
  <w:style w:type="paragraph" w:customStyle="1" w:styleId="1a">
    <w:name w:val="본문 들여쓰기1"/>
    <w:basedOn w:val="a1"/>
    <w:next w:val="afd"/>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a1"/>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afd"/>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ae"/>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a1"/>
    <w:next w:val="a1"/>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80"/>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1"/>
    <w:next w:val="a1"/>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2"/>
    <w:next w:val="a1"/>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af0"/>
    <w:qFormat/>
  </w:style>
  <w:style w:type="paragraph" w:customStyle="1" w:styleId="BalloonText1">
    <w:name w:val="Balloon Text1"/>
    <w:basedOn w:val="a1"/>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a1"/>
    <w:qFormat/>
    <w:pPr>
      <w:spacing w:before="360" w:line="240" w:lineRule="atLeast"/>
      <w:jc w:val="center"/>
    </w:pPr>
    <w:rPr>
      <w:rFonts w:ascii="Times New Roman" w:eastAsia="MS Mincho" w:hAnsi="Times New Roman"/>
      <w:szCs w:val="20"/>
      <w:lang w:val="en-US" w:eastAsia="ja-JP"/>
    </w:rPr>
  </w:style>
  <w:style w:type="paragraph" w:customStyle="1" w:styleId="List21">
    <w:name w:val="List 21"/>
    <w:basedOn w:val="a1"/>
    <w:qFormat/>
    <w:pPr>
      <w:spacing w:after="120"/>
      <w:ind w:left="568" w:hanging="284"/>
    </w:pPr>
    <w:rPr>
      <w:rFonts w:ascii="Arial" w:eastAsia="MS Mincho" w:hAnsi="Arial"/>
      <w:szCs w:val="22"/>
      <w:lang w:eastAsia="ja-JP"/>
    </w:rPr>
  </w:style>
  <w:style w:type="paragraph" w:customStyle="1" w:styleId="assocaitedwith">
    <w:name w:val="assocaited with"/>
    <w:basedOn w:val="a1"/>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a1"/>
    <w:qFormat/>
    <w:pPr>
      <w:spacing w:after="220"/>
    </w:pPr>
    <w:rPr>
      <w:rFonts w:ascii="Arial" w:eastAsia="SimSun" w:hAnsi="Arial"/>
      <w:sz w:val="22"/>
      <w:lang w:val="en-US"/>
    </w:rPr>
  </w:style>
  <w:style w:type="paragraph" w:customStyle="1" w:styleId="affb">
    <w:name w:val="公式"/>
    <w:basedOn w:val="a1"/>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1">
    <w:name w:val="Figure"/>
    <w:basedOn w:val="a1"/>
    <w:next w:val="ad"/>
    <w:qFormat/>
    <w:pPr>
      <w:keepNext/>
      <w:keepLines/>
      <w:spacing w:before="180" w:after="160" w:line="259" w:lineRule="auto"/>
      <w:jc w:val="center"/>
    </w:pPr>
    <w:rPr>
      <w:rFonts w:ascii="Calibri" w:eastAsia="Calibri" w:hAnsi="Calibri"/>
      <w:sz w:val="22"/>
      <w:szCs w:val="22"/>
      <w:lang w:val="en-US"/>
    </w:rPr>
  </w:style>
  <w:style w:type="paragraph" w:customStyle="1" w:styleId="1b">
    <w:name w:val="그림 목차1"/>
    <w:basedOn w:val="a1"/>
    <w:next w:val="a1"/>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7"/>
      </w:numPr>
      <w:spacing w:after="50" w:line="180" w:lineRule="exact"/>
      <w:jc w:val="both"/>
    </w:pPr>
    <w:rPr>
      <w:rFonts w:eastAsia="MS Mincho"/>
      <w:sz w:val="16"/>
      <w:szCs w:val="16"/>
      <w:lang w:eastAsia="en-US"/>
    </w:rPr>
  </w:style>
  <w:style w:type="paragraph" w:customStyle="1" w:styleId="CharCharCharCharCharChar">
    <w:name w:val="Char Char Char Char Char Char"/>
    <w:semiHidden/>
    <w:qFormat/>
    <w:pPr>
      <w:keepNext/>
      <w:numPr>
        <w:numId w:val="28"/>
      </w:numPr>
      <w:tabs>
        <w:tab w:val="left" w:pos="360"/>
      </w:tabs>
      <w:spacing w:before="60" w:after="60"/>
      <w:ind w:left="0" w:firstLine="0"/>
      <w:jc w:val="both"/>
    </w:pPr>
    <w:rPr>
      <w:rFonts w:ascii="Arial" w:eastAsia="맑은 고딕" w:hAnsi="Arial" w:cs="Arial"/>
      <w:color w:val="0000FF"/>
      <w:kern w:val="2"/>
    </w:rPr>
  </w:style>
  <w:style w:type="paragraph" w:customStyle="1" w:styleId="NumberedList">
    <w:name w:val="Numbered List"/>
    <w:basedOn w:val="a1"/>
    <w:qFormat/>
    <w:pPr>
      <w:numPr>
        <w:numId w:val="29"/>
      </w:numPr>
      <w:jc w:val="both"/>
    </w:pPr>
    <w:rPr>
      <w:rFonts w:ascii="Times New Roman" w:eastAsia="MS Mincho" w:hAnsi="Times New Roman"/>
      <w:szCs w:val="20"/>
    </w:rPr>
  </w:style>
  <w:style w:type="paragraph" w:customStyle="1" w:styleId="FigureCaption">
    <w:name w:val="Figure Caption"/>
    <w:basedOn w:val="a1"/>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a1"/>
    <w:next w:val="a1"/>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a1"/>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a1"/>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a1"/>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a1"/>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a1"/>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a1"/>
    <w:qFormat/>
    <w:pPr>
      <w:numPr>
        <w:numId w:val="30"/>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a1"/>
    <w:next w:val="a1"/>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a1"/>
    <w:qFormat/>
    <w:pPr>
      <w:numPr>
        <w:numId w:val="31"/>
      </w:numPr>
      <w:jc w:val="both"/>
    </w:pPr>
    <w:rPr>
      <w:rFonts w:ascii="Times New Roman" w:eastAsia="MS Mincho" w:hAnsi="Times New Roman"/>
      <w:szCs w:val="20"/>
    </w:rPr>
  </w:style>
  <w:style w:type="paragraph" w:customStyle="1" w:styleId="PaperTableCell">
    <w:name w:val="PaperTableCell"/>
    <w:basedOn w:val="a1"/>
    <w:qFormat/>
    <w:pPr>
      <w:jc w:val="both"/>
    </w:pPr>
    <w:rPr>
      <w:rFonts w:ascii="Times New Roman" w:eastAsia="맑은 고딕" w:hAnsi="Times New Roman"/>
      <w:sz w:val="16"/>
      <w:lang w:val="en-US"/>
    </w:rPr>
  </w:style>
  <w:style w:type="paragraph" w:customStyle="1" w:styleId="CharCharCharCharCharChar1CharChar">
    <w:name w:val="Char Char Char Char Char Char1 Char Char"/>
    <w:next w:val="a1"/>
    <w:semiHidden/>
    <w:qFormat/>
    <w:pPr>
      <w:keepNext/>
      <w:tabs>
        <w:tab w:val="left" w:pos="720"/>
      </w:tabs>
      <w:ind w:left="720" w:hanging="360"/>
      <w:jc w:val="both"/>
    </w:pPr>
    <w:rPr>
      <w:rFonts w:eastAsiaTheme="minorEastAsia"/>
      <w:kern w:val="2"/>
      <w:lang w:val="en-GB"/>
    </w:rPr>
  </w:style>
  <w:style w:type="paragraph" w:customStyle="1" w:styleId="CharCharCharCharCharChar1">
    <w:name w:val="Char Char Char Char Char Char1"/>
    <w:semiHidden/>
    <w:qFormat/>
    <w:pPr>
      <w:keepNext/>
      <w:tabs>
        <w:tab w:val="left" w:pos="851"/>
      </w:tabs>
      <w:spacing w:before="60" w:after="60"/>
      <w:ind w:left="851" w:hanging="851"/>
      <w:jc w:val="both"/>
    </w:pPr>
    <w:rPr>
      <w:rFonts w:ascii="Arial" w:eastAsia="맑은 고딕" w:hAnsi="Arial" w:cs="Arial"/>
      <w:color w:val="0000FF"/>
      <w:kern w:val="2"/>
    </w:rPr>
  </w:style>
  <w:style w:type="paragraph" w:customStyle="1" w:styleId="CharCharCharCharCharChar1CharChar1">
    <w:name w:val="Char Char Char Char Char Char1 Char Char1"/>
    <w:next w:val="a1"/>
    <w:semiHidden/>
    <w:qFormat/>
    <w:pPr>
      <w:keepNext/>
      <w:tabs>
        <w:tab w:val="left" w:pos="720"/>
      </w:tabs>
      <w:ind w:left="720" w:hanging="360"/>
      <w:jc w:val="both"/>
    </w:pPr>
    <w:rPr>
      <w:rFonts w:eastAsiaTheme="minorEastAsia"/>
      <w:kern w:val="2"/>
      <w:lang w:val="en-GB"/>
    </w:rPr>
  </w:style>
  <w:style w:type="paragraph" w:customStyle="1" w:styleId="Heading1unnumbered">
    <w:name w:val="Heading 1 unnumbered"/>
    <w:basedOn w:val="1"/>
    <w:next w:val="af0"/>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a1"/>
    <w:qFormat/>
    <w:pPr>
      <w:spacing w:before="100" w:after="100"/>
      <w:ind w:left="860"/>
    </w:pPr>
    <w:rPr>
      <w:rFonts w:eastAsia="MS Gothic"/>
      <w:sz w:val="24"/>
      <w:szCs w:val="20"/>
      <w:lang w:eastAsia="ja-JP"/>
    </w:rPr>
  </w:style>
  <w:style w:type="paragraph" w:customStyle="1" w:styleId="a">
    <w:name w:val="佐藤２"/>
    <w:basedOn w:val="a1"/>
    <w:qFormat/>
    <w:pPr>
      <w:numPr>
        <w:numId w:val="32"/>
      </w:numPr>
      <w:spacing w:after="180"/>
    </w:pPr>
    <w:rPr>
      <w:rFonts w:ascii="Times New Roman" w:eastAsia="MS Gothic" w:hAnsi="Times New Roman"/>
      <w:sz w:val="24"/>
      <w:szCs w:val="20"/>
      <w:lang w:eastAsia="ja-JP"/>
    </w:rPr>
  </w:style>
  <w:style w:type="paragraph" w:customStyle="1" w:styleId="ListBulletLast">
    <w:name w:val="List Bullet Last"/>
    <w:basedOn w:val="a0"/>
    <w:next w:val="af0"/>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a1"/>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af0"/>
    <w:qFormat/>
  </w:style>
  <w:style w:type="paragraph" w:customStyle="1" w:styleId="HTMLBody">
    <w:name w:val="HTML Body"/>
    <w:qFormat/>
    <w:pPr>
      <w:widowControl w:val="0"/>
    </w:pPr>
    <w:rPr>
      <w:rFonts w:ascii="MS PGothic" w:eastAsia="MS PGothic" w:hAnsi="MS PGothic"/>
      <w:lang w:eastAsia="ja-JP"/>
    </w:rPr>
  </w:style>
  <w:style w:type="paragraph" w:customStyle="1" w:styleId="Normal1CharChar">
    <w:name w:val="Normal1 Char Char"/>
    <w:qFormat/>
    <w:pPr>
      <w:keepNext/>
      <w:tabs>
        <w:tab w:val="left" w:pos="851"/>
      </w:tabs>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qFormat/>
    <w:pPr>
      <w:keepNext/>
      <w:tabs>
        <w:tab w:val="left" w:pos="720"/>
      </w:tabs>
      <w:ind w:left="720" w:hanging="360"/>
      <w:jc w:val="both"/>
    </w:pPr>
    <w:rPr>
      <w:kern w:val="2"/>
      <w:lang w:val="en-GB"/>
    </w:rPr>
  </w:style>
  <w:style w:type="paragraph" w:customStyle="1" w:styleId="810">
    <w:name w:val="表 (赤)  81"/>
    <w:basedOn w:val="a1"/>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rPr>
      <w:rFonts w:eastAsia="MS Gothic"/>
      <w:sz w:val="24"/>
      <w:lang w:val="en-GB" w:eastAsia="ja-JP"/>
    </w:rPr>
  </w:style>
  <w:style w:type="paragraph" w:customStyle="1" w:styleId="msonormal0">
    <w:name w:val="msonormal"/>
    <w:basedOn w:val="a1"/>
    <w:qFormat/>
    <w:pPr>
      <w:spacing w:beforeAutospacing="1" w:afterAutospacing="1"/>
    </w:pPr>
    <w:rPr>
      <w:rFonts w:ascii="SimSun" w:eastAsia="SimSun" w:hAnsi="SimSun" w:cs="SimSun"/>
      <w:sz w:val="24"/>
      <w:lang w:val="en-US" w:eastAsia="zh-CN"/>
    </w:rPr>
  </w:style>
  <w:style w:type="paragraph" w:customStyle="1" w:styleId="font5">
    <w:name w:val="font5"/>
    <w:basedOn w:val="a1"/>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a1"/>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a1"/>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a1"/>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a1"/>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a1"/>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a1"/>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a1"/>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a1"/>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a1"/>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a1"/>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a1"/>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a1"/>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a1"/>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a1"/>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a1"/>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a1"/>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a1"/>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a1"/>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a1"/>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a1"/>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a1"/>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a1"/>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a1"/>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a1"/>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a1"/>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a1"/>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a1"/>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a1"/>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a1"/>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a1"/>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a1"/>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a1"/>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a1"/>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a1"/>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a1"/>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a1"/>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a1"/>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a1"/>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a1"/>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a1"/>
    <w:next w:val="a1"/>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a1"/>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a1"/>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a1"/>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a1"/>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a1"/>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a1"/>
    <w:qFormat/>
    <w:pPr>
      <w:spacing w:beforeAutospacing="1" w:afterAutospacing="1"/>
    </w:pPr>
    <w:rPr>
      <w:rFonts w:ascii="Times New Roman" w:eastAsia="SimSun" w:hAnsi="Times New Roman"/>
      <w:sz w:val="24"/>
      <w:lang w:val="sv-SE" w:eastAsia="sv-SE"/>
    </w:rPr>
  </w:style>
  <w:style w:type="paragraph" w:customStyle="1" w:styleId="b20">
    <w:name w:val="b20"/>
    <w:basedOn w:val="a1"/>
    <w:uiPriority w:val="99"/>
    <w:qFormat/>
    <w:rPr>
      <w:rFonts w:ascii="Calibri" w:eastAsia="Calibri" w:hAnsi="Calibri" w:cs="Calibri"/>
      <w:sz w:val="22"/>
      <w:szCs w:val="22"/>
      <w:lang w:val="en-US"/>
    </w:rPr>
  </w:style>
  <w:style w:type="paragraph" w:customStyle="1" w:styleId="2a">
    <w:name w:val="그림 목차2"/>
    <w:basedOn w:val="a1"/>
    <w:next w:val="a1"/>
    <w:qFormat/>
    <w:pPr>
      <w:spacing w:after="160" w:line="259" w:lineRule="auto"/>
      <w:ind w:left="1418" w:hanging="1418"/>
    </w:pPr>
    <w:rPr>
      <w:rFonts w:ascii="Calibri" w:eastAsia="Calibri" w:hAnsi="Calibri" w:cs="Arial"/>
      <w:b/>
      <w:sz w:val="22"/>
      <w:szCs w:val="22"/>
      <w:lang w:val="en-US"/>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spacing w:before="60" w:after="60"/>
      <w:ind w:left="360" w:hanging="360"/>
      <w:jc w:val="both"/>
    </w:pPr>
    <w:rPr>
      <w:rFonts w:ascii="Arial" w:hAnsi="Arial" w:cs="Arial"/>
      <w:color w:val="0000FF"/>
      <w:kern w:val="2"/>
    </w:rPr>
  </w:style>
  <w:style w:type="paragraph" w:customStyle="1" w:styleId="520">
    <w:name w:val="标题 52"/>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2">
    <w:name w:val="标题 82"/>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2">
    <w:name w:val="标题 92"/>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CharChar1CharCharCharCharCharCharCharCharCharCharCharCharCharCharChar2">
    <w:name w:val="Char Char1 Char Char Char Char Char Char Char Char Char Char Char Char Char Char Char2"/>
    <w:semiHidden/>
    <w:qFormat/>
    <w:pPr>
      <w:keepNext/>
      <w:tabs>
        <w:tab w:val="left" w:pos="360"/>
      </w:tabs>
      <w:spacing w:before="60" w:after="60"/>
      <w:ind w:left="360" w:hanging="360"/>
      <w:jc w:val="both"/>
    </w:pPr>
    <w:rPr>
      <w:rFonts w:ascii="Arial" w:hAnsi="Arial" w:cs="Arial"/>
      <w:color w:val="0000FF"/>
      <w:kern w:val="2"/>
    </w:rPr>
  </w:style>
  <w:style w:type="paragraph" w:customStyle="1" w:styleId="530">
    <w:name w:val="标题 53"/>
    <w:basedOn w:val="a1"/>
    <w:qFormat/>
    <w:pPr>
      <w:keepNext/>
      <w:tabs>
        <w:tab w:val="left" w:pos="1008"/>
      </w:tabs>
      <w:suppressAutoHyphens w:val="0"/>
      <w:spacing w:before="240" w:after="60"/>
      <w:ind w:left="1008" w:hanging="1008"/>
    </w:pPr>
    <w:rPr>
      <w:rFonts w:ascii="Arial" w:hAnsi="Arial"/>
      <w:szCs w:val="20"/>
      <w:lang w:val="zh-CN" w:eastAsia="zh-CN"/>
    </w:rPr>
  </w:style>
  <w:style w:type="paragraph" w:customStyle="1" w:styleId="83">
    <w:name w:val="标题 83"/>
    <w:basedOn w:val="a1"/>
    <w:qFormat/>
    <w:pPr>
      <w:tabs>
        <w:tab w:val="left" w:pos="1440"/>
      </w:tabs>
      <w:suppressAutoHyphens w:val="0"/>
      <w:spacing w:before="240" w:after="60"/>
    </w:pPr>
    <w:rPr>
      <w:rFonts w:ascii="Times New Roman" w:eastAsia="MS PGothic" w:hAnsi="Times New Roman"/>
      <w:i/>
      <w:iCs/>
      <w:sz w:val="24"/>
      <w:lang w:val="en-US" w:eastAsia="ja-JP"/>
    </w:rPr>
  </w:style>
  <w:style w:type="paragraph" w:customStyle="1" w:styleId="93">
    <w:name w:val="标题 93"/>
    <w:basedOn w:val="a1"/>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Revision1">
    <w:name w:val="Revision1"/>
    <w:uiPriority w:val="99"/>
    <w:semiHidden/>
    <w:qFormat/>
    <w:pPr>
      <w:ind w:left="720" w:hanging="360"/>
    </w:pPr>
    <w:rPr>
      <w:rFonts w:ascii="Times" w:eastAsia="바탕" w:hAnsi="Times"/>
      <w:szCs w:val="24"/>
      <w:lang w:val="en-GB" w:eastAsia="en-US"/>
    </w:rPr>
  </w:style>
  <w:style w:type="paragraph" w:customStyle="1" w:styleId="Agreement">
    <w:name w:val="Agreement"/>
    <w:basedOn w:val="a1"/>
    <w:next w:val="a1"/>
    <w:uiPriority w:val="99"/>
    <w:qFormat/>
    <w:pPr>
      <w:numPr>
        <w:numId w:val="33"/>
      </w:numPr>
      <w:suppressAutoHyphens w:val="0"/>
      <w:spacing w:before="60"/>
    </w:pPr>
    <w:rPr>
      <w:rFonts w:ascii="Arial" w:eastAsia="MS Mincho" w:hAnsi="Arial"/>
      <w:lang w:eastAsia="zh-TW"/>
    </w:rPr>
  </w:style>
  <w:style w:type="paragraph" w:customStyle="1" w:styleId="TableContents">
    <w:name w:val="Table Contents"/>
    <w:basedOn w:val="a1"/>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a1"/>
    <w:qFormat/>
  </w:style>
  <w:style w:type="table" w:styleId="affc">
    <w:name w:val="Table Grid"/>
    <w:aliases w:val="Table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d">
    <w:name w:val="Table Theme"/>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e">
    <w:name w:val="Table Elegant"/>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c">
    <w:name w:val="Table Classic 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2b">
    <w:name w:val="Table Classic 2"/>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c">
    <w:name w:val="Table Simple 2"/>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d">
    <w:name w:val="Table Subtle 2"/>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e">
    <w:name w:val="Table Grid 2"/>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Pr>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
    <w:name w:val="TableGrid1"/>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눈금 표 4 - 강조색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d">
    <w:name w:val="표 구분선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网格型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
    <w:name w:val="浅色列表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
    <w:name w:val="표 구분선2"/>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3"/>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a3"/>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a3"/>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0">
    <w:name w:val="표 테마1"/>
    <w:basedOn w:val="a3"/>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a3"/>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3"/>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3"/>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표 눈금형 41"/>
    <w:basedOn w:val="a3"/>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0">
    <w:name w:val="표 눈금형 31"/>
    <w:basedOn w:val="a3"/>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a3"/>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1">
    <w:name w:val="표 꾸밈형1"/>
    <w:basedOn w:val="a3"/>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a3"/>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a3"/>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0">
    <w:name w:val="网格型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表 4 - 着色 51"/>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52">
    <w:name w:val="网格表 4 - 着色 52"/>
    <w:basedOn w:val="a3"/>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2">
    <w:name w:val="TableGrid2"/>
    <w:basedOn w:val="a3"/>
    <w:uiPriority w:val="5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d"/>
    <w:qFormat/>
    <w:rsid w:val="00161F5B"/>
    <w:pPr>
      <w:numPr>
        <w:numId w:val="44"/>
      </w:numPr>
      <w:tabs>
        <w:tab w:val="num" w:pos="360"/>
      </w:tabs>
      <w:suppressAutoHyphens w:val="0"/>
      <w:ind w:left="0" w:firstLine="0"/>
      <w:textAlignment w:val="auto"/>
    </w:pPr>
    <w:rPr>
      <w:rFonts w:eastAsia="SimHei"/>
      <w:i/>
      <w:sz w:val="22"/>
      <w:szCs w:val="22"/>
      <w:lang w:val="en-US" w:eastAsia="zh-CN"/>
    </w:rPr>
  </w:style>
  <w:style w:type="character" w:customStyle="1" w:styleId="sc-axzvg">
    <w:name w:val="sc-axzvg"/>
    <w:basedOn w:val="a2"/>
    <w:qFormat/>
    <w:rsid w:val="003D0395"/>
  </w:style>
  <w:style w:type="paragraph" w:customStyle="1" w:styleId="Standard">
    <w:name w:val="Standard"/>
    <w:rsid w:val="00FF65B7"/>
    <w:pPr>
      <w:autoSpaceDN w:val="0"/>
      <w:spacing w:after="180"/>
      <w:textAlignment w:val="baseline"/>
    </w:pPr>
    <w:rPr>
      <w:lang w:val="en-GB" w:eastAsia="en-US"/>
    </w:rPr>
  </w:style>
  <w:style w:type="paragraph" w:customStyle="1" w:styleId="1st-Proposal-YJ">
    <w:name w:val="1st-Proposal-YJ"/>
    <w:basedOn w:val="a1"/>
    <w:qFormat/>
    <w:rsid w:val="00191CD7"/>
    <w:pPr>
      <w:numPr>
        <w:numId w:val="49"/>
      </w:numPr>
      <w:suppressAutoHyphens w:val="0"/>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rsid w:val="00191CD7"/>
    <w:pPr>
      <w:numPr>
        <w:ilvl w:val="1"/>
      </w:numPr>
      <w:adjustRightInd w:val="0"/>
    </w:pPr>
  </w:style>
  <w:style w:type="paragraph" w:customStyle="1" w:styleId="3nd-proposal-YJ">
    <w:name w:val="3nd-proposal-YJ"/>
    <w:basedOn w:val="2nd-proposal-YJ"/>
    <w:qFormat/>
    <w:rsid w:val="00191CD7"/>
    <w:pPr>
      <w:numPr>
        <w:ilvl w:val="2"/>
      </w:numPr>
    </w:pPr>
  </w:style>
  <w:style w:type="character" w:customStyle="1" w:styleId="55">
    <w:name w:val="未处理的提及5"/>
    <w:basedOn w:val="a2"/>
    <w:uiPriority w:val="99"/>
    <w:semiHidden/>
    <w:unhideWhenUsed/>
    <w:rsid w:val="00595F60"/>
    <w:rPr>
      <w:color w:val="605E5C"/>
      <w:shd w:val="clear" w:color="auto" w:fill="E1DFDD"/>
    </w:rPr>
  </w:style>
  <w:style w:type="character" w:customStyle="1" w:styleId="63">
    <w:name w:val="未处理的提及6"/>
    <w:basedOn w:val="a2"/>
    <w:uiPriority w:val="99"/>
    <w:semiHidden/>
    <w:unhideWhenUsed/>
    <w:rsid w:val="00F67F15"/>
    <w:rPr>
      <w:color w:val="605E5C"/>
      <w:shd w:val="clear" w:color="auto" w:fill="E1DFDD"/>
    </w:rPr>
  </w:style>
  <w:style w:type="character" w:customStyle="1" w:styleId="proposalChar0">
    <w:name w:val="proposal Char"/>
    <w:qFormat/>
    <w:rsid w:val="00D97077"/>
    <w:rPr>
      <w:b/>
    </w:rPr>
  </w:style>
  <w:style w:type="table" w:customStyle="1" w:styleId="TableGrid7">
    <w:name w:val="TableGrid7"/>
    <w:basedOn w:val="a3"/>
    <w:next w:val="affc"/>
    <w:qFormat/>
    <w:rsid w:val="003A11AA"/>
    <w:pPr>
      <w:suppressAutoHyphens w:val="0"/>
    </w:pPr>
    <w:rPr>
      <w:rFonts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a1"/>
    <w:qFormat/>
    <w:rsid w:val="00A52985"/>
    <w:pPr>
      <w:tabs>
        <w:tab w:val="left" w:pos="1622"/>
      </w:tabs>
      <w:suppressAutoHyphens w:val="0"/>
      <w:ind w:left="1622" w:hanging="363"/>
    </w:pPr>
    <w:rPr>
      <w:rFonts w:ascii="Arial" w:eastAsia="MS Mincho" w:hAnsi="Arial"/>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4235298">
      <w:bodyDiv w:val="1"/>
      <w:marLeft w:val="0"/>
      <w:marRight w:val="0"/>
      <w:marTop w:val="0"/>
      <w:marBottom w:val="0"/>
      <w:divBdr>
        <w:top w:val="none" w:sz="0" w:space="0" w:color="auto"/>
        <w:left w:val="none" w:sz="0" w:space="0" w:color="auto"/>
        <w:bottom w:val="none" w:sz="0" w:space="0" w:color="auto"/>
        <w:right w:val="none" w:sz="0" w:space="0" w:color="auto"/>
      </w:divBdr>
    </w:div>
    <w:div w:id="528954825">
      <w:bodyDiv w:val="1"/>
      <w:marLeft w:val="0"/>
      <w:marRight w:val="0"/>
      <w:marTop w:val="0"/>
      <w:marBottom w:val="0"/>
      <w:divBdr>
        <w:top w:val="none" w:sz="0" w:space="0" w:color="auto"/>
        <w:left w:val="none" w:sz="0" w:space="0" w:color="auto"/>
        <w:bottom w:val="none" w:sz="0" w:space="0" w:color="auto"/>
        <w:right w:val="none" w:sz="0" w:space="0" w:color="auto"/>
      </w:divBdr>
    </w:div>
    <w:div w:id="612053887">
      <w:bodyDiv w:val="1"/>
      <w:marLeft w:val="0"/>
      <w:marRight w:val="0"/>
      <w:marTop w:val="0"/>
      <w:marBottom w:val="0"/>
      <w:divBdr>
        <w:top w:val="none" w:sz="0" w:space="0" w:color="auto"/>
        <w:left w:val="none" w:sz="0" w:space="0" w:color="auto"/>
        <w:bottom w:val="none" w:sz="0" w:space="0" w:color="auto"/>
        <w:right w:val="none" w:sz="0" w:space="0" w:color="auto"/>
      </w:divBdr>
    </w:div>
    <w:div w:id="977615719">
      <w:bodyDiv w:val="1"/>
      <w:marLeft w:val="0"/>
      <w:marRight w:val="0"/>
      <w:marTop w:val="0"/>
      <w:marBottom w:val="0"/>
      <w:divBdr>
        <w:top w:val="none" w:sz="0" w:space="0" w:color="auto"/>
        <w:left w:val="none" w:sz="0" w:space="0" w:color="auto"/>
        <w:bottom w:val="none" w:sz="0" w:space="0" w:color="auto"/>
        <w:right w:val="none" w:sz="0" w:space="0" w:color="auto"/>
      </w:divBdr>
    </w:div>
    <w:div w:id="1395205345">
      <w:bodyDiv w:val="1"/>
      <w:marLeft w:val="0"/>
      <w:marRight w:val="0"/>
      <w:marTop w:val="0"/>
      <w:marBottom w:val="0"/>
      <w:divBdr>
        <w:top w:val="none" w:sz="0" w:space="0" w:color="auto"/>
        <w:left w:val="none" w:sz="0" w:space="0" w:color="auto"/>
        <w:bottom w:val="none" w:sz="0" w:space="0" w:color="auto"/>
        <w:right w:val="none" w:sz="0" w:space="0" w:color="auto"/>
      </w:divBdr>
    </w:div>
    <w:div w:id="1463882371">
      <w:bodyDiv w:val="1"/>
      <w:marLeft w:val="0"/>
      <w:marRight w:val="0"/>
      <w:marTop w:val="0"/>
      <w:marBottom w:val="0"/>
      <w:divBdr>
        <w:top w:val="none" w:sz="0" w:space="0" w:color="auto"/>
        <w:left w:val="none" w:sz="0" w:space="0" w:color="auto"/>
        <w:bottom w:val="none" w:sz="0" w:space="0" w:color="auto"/>
        <w:right w:val="none" w:sz="0" w:space="0" w:color="auto"/>
      </w:divBdr>
    </w:div>
    <w:div w:id="1614629790">
      <w:bodyDiv w:val="1"/>
      <w:marLeft w:val="0"/>
      <w:marRight w:val="0"/>
      <w:marTop w:val="0"/>
      <w:marBottom w:val="0"/>
      <w:divBdr>
        <w:top w:val="none" w:sz="0" w:space="0" w:color="auto"/>
        <w:left w:val="none" w:sz="0" w:space="0" w:color="auto"/>
        <w:bottom w:val="none" w:sz="0" w:space="0" w:color="auto"/>
        <w:right w:val="none" w:sz="0" w:space="0" w:color="auto"/>
      </w:divBdr>
    </w:div>
    <w:div w:id="16964200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eyvan.Zarifi@huawei.com" TargetMode="External"/><Relationship Id="rId18" Type="http://schemas.openxmlformats.org/officeDocument/2006/relationships/hyperlink" Target="mailto:svgadhai@iitk.ac.in" TargetMode="External"/><Relationship Id="rId26" Type="http://schemas.openxmlformats.org/officeDocument/2006/relationships/hyperlink" Target="mailto:xingqinl@nvidia.com" TargetMode="External"/><Relationship Id="rId39" Type="http://schemas.openxmlformats.org/officeDocument/2006/relationships/image" Target="media/image11.png"/><Relationship Id="rId21" Type="http://schemas.openxmlformats.org/officeDocument/2006/relationships/hyperlink" Target="mailto:Victor.sergeev@intel.com" TargetMode="External"/><Relationship Id="rId34" Type="http://schemas.openxmlformats.org/officeDocument/2006/relationships/image" Target="media/image6.png"/><Relationship Id="rId42" Type="http://schemas.openxmlformats.org/officeDocument/2006/relationships/image" Target="media/image14.wmf"/><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ingya.li@ericsson.com" TargetMode="External"/><Relationship Id="rId20" Type="http://schemas.openxmlformats.org/officeDocument/2006/relationships/hyperlink" Target="mailto:Isfar.tariq@att.com" TargetMode="External"/><Relationship Id="rId29" Type="http://schemas.openxmlformats.org/officeDocument/2006/relationships/image" Target="media/image1.png"/><Relationship Id="rId41"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ahmedhindy@motorola.com" TargetMode="External"/><Relationship Id="rId32" Type="http://schemas.openxmlformats.org/officeDocument/2006/relationships/image" Target="media/image4.png"/><Relationship Id="rId37" Type="http://schemas.openxmlformats.org/officeDocument/2006/relationships/image" Target="media/image9.png"/><Relationship Id="rId40"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hyperlink" Target="mailto:Shijia.shao@unisoc.com" TargetMode="External"/><Relationship Id="rId23" Type="http://schemas.openxmlformats.org/officeDocument/2006/relationships/hyperlink" Target="mailto:zhengyi@chinamobile.com" TargetMode="External"/><Relationship Id="rId28" Type="http://schemas.openxmlformats.org/officeDocument/2006/relationships/hyperlink" Target="mailto:fan.yang@mavenir.com" TargetMode="External"/><Relationship Id="rId36" Type="http://schemas.openxmlformats.org/officeDocument/2006/relationships/image" Target="media/image8.png"/><Relationship Id="rId10" Type="http://schemas.openxmlformats.org/officeDocument/2006/relationships/webSettings" Target="webSettings.xml"/><Relationship Id="rId19" Type="http://schemas.openxmlformats.org/officeDocument/2006/relationships/hyperlink" Target="mailto:abhishekks@iitk.ac.in" TargetMode="External"/><Relationship Id="rId31" Type="http://schemas.openxmlformats.org/officeDocument/2006/relationships/image" Target="media/image3.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wangx@docomolabs-beijing.com.cn" TargetMode="External"/><Relationship Id="rId22" Type="http://schemas.openxmlformats.org/officeDocument/2006/relationships/hyperlink" Target="mailto:caoyuhua@chinamobile.com" TargetMode="External"/><Relationship Id="rId27" Type="http://schemas.openxmlformats.org/officeDocument/2006/relationships/hyperlink" Target="mailto:liqianrui@catt.cn" TargetMode="External"/><Relationship Id="rId30" Type="http://schemas.openxmlformats.org/officeDocument/2006/relationships/image" Target="media/image2.emf"/><Relationship Id="rId35" Type="http://schemas.openxmlformats.org/officeDocument/2006/relationships/image" Target="media/image7.png"/><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wei.xingguang@zte.com.cn" TargetMode="External"/><Relationship Id="rId25" Type="http://schemas.openxmlformats.org/officeDocument/2006/relationships/hyperlink" Target="mailto:vpourahmadi@lenovo.com" TargetMode="External"/><Relationship Id="rId33" Type="http://schemas.openxmlformats.org/officeDocument/2006/relationships/image" Target="media/image5.png"/><Relationship Id="rId38" Type="http://schemas.openxmlformats.org/officeDocument/2006/relationships/image" Target="media/image1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hpExts>
    <customShpInfo spid="_x0000_s1026"/>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HR33RHYHUWRF-507899316-30288</_dlc_DocId>
    <_dlc_DocIdUrl xmlns="ca125759-a0e7-4469-93e0-e34bba23bda5">
      <Url>https://qualcomm.sharepoint.com/teams/pentari/_layouts/15/DocIdRedir.aspx?ID=HR33RHYHUWRF-507899316-30288</Url>
      <Description>HR33RHYHUWRF-507899316-30288</Description>
    </_dlc_DocIdUrl>
  </documentManagement>
</p:properties>
</file>

<file path=customXml/item5.xml><?xml version="1.0" encoding="utf-8"?>
<?mso-contentType ?>
<FormTemplates xmlns="http://schemas.microsoft.com/sharepoint/v3/contenttype/form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EB6C3A-A3FF-4A56-9443-B222A9AE8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0903CB-01E1-4420-BBD2-C9DAF5A2B2A1}">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16DCAD7-D9A9-405E-B016-43B882D69B91}">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5.xml><?xml version="1.0" encoding="utf-8"?>
<ds:datastoreItem xmlns:ds="http://schemas.openxmlformats.org/officeDocument/2006/customXml" ds:itemID="{391EEDBC-AB2D-4639-A3A3-06FBE5506F17}">
  <ds:schemaRefs>
    <ds:schemaRef ds:uri="http://schemas.microsoft.com/sharepoint/v3/contenttype/forms"/>
  </ds:schemaRefs>
</ds:datastoreItem>
</file>

<file path=customXml/itemProps6.xml><?xml version="1.0" encoding="utf-8"?>
<ds:datastoreItem xmlns:ds="http://schemas.openxmlformats.org/officeDocument/2006/customXml" ds:itemID="{DA23F9F9-BC3A-4F23-9885-2C750D8382A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39</Pages>
  <Words>18678</Words>
  <Characters>106470</Characters>
  <Application>Microsoft Office Word</Application>
  <DocSecurity>0</DocSecurity>
  <Lines>887</Lines>
  <Paragraphs>249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124899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
  <cp:revision>1</cp:revision>
  <dcterms:created xsi:type="dcterms:W3CDTF">2025-10-14T07:16:00Z</dcterms:created>
  <dcterms:modified xsi:type="dcterms:W3CDTF">2025-10-14T07:16:00Z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71ef0cb015f411ef8000456200004462">
    <vt:lpwstr>CWMdNTHTXYSPGbEjOJyCSPD/cARpxvCDmBK2KdG1lXKbWPBJ7uBLHPHcBOT+ALaG0WFjoMGdLpb/zn+ulfhkXFgRA==</vt:lpwstr>
  </property>
  <property fmtid="{D5CDD505-2E9C-101B-9397-08002B2CF9AE}" pid="3" name="CWMc081bd90ec7d11ef80006d1a00006d1a">
    <vt:lpwstr>CWMmiYnYAMvu2yK0UoAsURIRLqBY0RuRzuYYtO/h4z/n4qvc0toDwdLt9/GHIFgxggK3CKFZiJOVav0c33dXtHkzA==</vt:lpwstr>
  </property>
  <property fmtid="{D5CDD505-2E9C-101B-9397-08002B2CF9AE}" pid="4" name="CWMdfa675a0a53611ef80002b4900002a49">
    <vt:lpwstr>CWMQ6xuTBahbeJMIcHju8ah3kl0Oky09/ofpMSe/DdLxgEVnI2WAv1gWubTo0SPRQUNxFupqpqv5J8ZUiQsJgXHHw==</vt:lpwstr>
  </property>
  <property fmtid="{D5CDD505-2E9C-101B-9397-08002B2CF9AE}" pid="5" name="CWMfd6088a0fa6f11ee80004b2600004b26">
    <vt:lpwstr>CWMoqHnnkMjf2Ld21s2I7ucubSkcPD3RanQY22xYQ3Tbpgyq9QcVq7EV/YXbhkJHzQJVfEcx3oI77P8nmtJ4uPI/A==</vt:lpwstr>
  </property>
  <property fmtid="{D5CDD505-2E9C-101B-9397-08002B2CF9AE}" pid="6" name="ContentTypeId">
    <vt:lpwstr>0x010100FE4CD02E0E3519489CB07822D2A7BFAC</vt:lpwstr>
  </property>
  <property fmtid="{D5CDD505-2E9C-101B-9397-08002B2CF9AE}" pid="7" name="FLCMData">
    <vt:lpwstr>46E4E3A7DF22F617C5A795842DD9FF8F72C1415CF469CB212B0CD3C18165C9807CDEAF71FEAF68B4050405C7FA828CACF7A888AA999C770B06AFD6A490F099D4</vt:lpwstr>
  </property>
  <property fmtid="{D5CDD505-2E9C-101B-9397-08002B2CF9AE}" pid="8" name="GrammarlyDocumentId">
    <vt:lpwstr>02ca0635cf6e228c30cbdf8d3896d04c9b328d79ecd900be890ea516b0b31d71</vt:lpwstr>
  </property>
  <property fmtid="{D5CDD505-2E9C-101B-9397-08002B2CF9AE}" pid="9" name="ICV">
    <vt:lpwstr>C30A9FC90E9B45D78E9EFCC287B65A33_13</vt:lpwstr>
  </property>
  <property fmtid="{D5CDD505-2E9C-101B-9397-08002B2CF9AE}" pid="10" name="KSOProductBuildVer">
    <vt:lpwstr>2052-12.1.0.21171</vt:lpwstr>
  </property>
  <property fmtid="{D5CDD505-2E9C-101B-9397-08002B2CF9AE}" pid="11" name="KSOTemplateDocerSaveRecord">
    <vt:lpwstr>eyJoZGlkIjoiNWYwMmU5YzkwNjFmNzI1Njk4ZjczMWMxOTZlMzdhNTQiLCJ1c2VySWQiOiIxNDkxOTYwMzU0In0=</vt:lpwstr>
  </property>
  <property fmtid="{D5CDD505-2E9C-101B-9397-08002B2CF9AE}" pid="12" name="MSIP_Label_4d2f777e-4347-4fc6-823a-b44ab313546a_ActionId">
    <vt:lpwstr>f29b5251-6b52-4a9e-a37d-c65f29d809c4</vt:lpwstr>
  </property>
  <property fmtid="{D5CDD505-2E9C-101B-9397-08002B2CF9AE}" pid="13" name="MSIP_Label_4d2f777e-4347-4fc6-823a-b44ab313546a_ContentBits">
    <vt:lpwstr>0</vt:lpwstr>
  </property>
  <property fmtid="{D5CDD505-2E9C-101B-9397-08002B2CF9AE}" pid="14" name="MSIP_Label_4d2f777e-4347-4fc6-823a-b44ab313546a_Enabled">
    <vt:lpwstr>true</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etDate">
    <vt:lpwstr>2025-04-07T07:12:58Z</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Tag">
    <vt:lpwstr>10, 3, 0, 1</vt:lpwstr>
  </property>
  <property fmtid="{D5CDD505-2E9C-101B-9397-08002B2CF9AE}" pid="20" name="MSIP_Label_83bcef13-7cac-433f-ba1d-47a323951816_ActionId">
    <vt:lpwstr>a279c6d1-b1b2-4ad1-a42d-1d4ba5c635ab</vt:lpwstr>
  </property>
  <property fmtid="{D5CDD505-2E9C-101B-9397-08002B2CF9AE}" pid="21" name="MSIP_Label_83bcef13-7cac-433f-ba1d-47a323951816_ContentBits">
    <vt:lpwstr>0</vt:lpwstr>
  </property>
  <property fmtid="{D5CDD505-2E9C-101B-9397-08002B2CF9AE}" pid="22" name="MSIP_Label_83bcef13-7cac-433f-ba1d-47a323951816_Enabled">
    <vt:lpwstr>true</vt:lpwstr>
  </property>
  <property fmtid="{D5CDD505-2E9C-101B-9397-08002B2CF9AE}" pid="23" name="MSIP_Label_83bcef13-7cac-433f-ba1d-47a323951816_Method">
    <vt:lpwstr>Privileged</vt:lpwstr>
  </property>
  <property fmtid="{D5CDD505-2E9C-101B-9397-08002B2CF9AE}" pid="24" name="MSIP_Label_83bcef13-7cac-433f-ba1d-47a323951816_Name">
    <vt:lpwstr>MTK_Unclassified</vt:lpwstr>
  </property>
  <property fmtid="{D5CDD505-2E9C-101B-9397-08002B2CF9AE}" pid="25" name="MSIP_Label_83bcef13-7cac-433f-ba1d-47a323951816_SetDate">
    <vt:lpwstr>2024-04-15T04:56:57Z</vt:lpwstr>
  </property>
  <property fmtid="{D5CDD505-2E9C-101B-9397-08002B2CF9AE}" pid="26" name="MSIP_Label_83bcef13-7cac-433f-ba1d-47a323951816_SiteId">
    <vt:lpwstr>a7687ede-7a6b-4ef6-bace-642f677fbe31</vt:lpwstr>
  </property>
  <property fmtid="{D5CDD505-2E9C-101B-9397-08002B2CF9AE}" pid="27" name="MSIP_Label_a7295cc1-d279-42ac-ab4d-3b0f4fece050_ActionId">
    <vt:lpwstr>51c78947-9e74-48f1-bf27-73dd8343d87f</vt:lpwstr>
  </property>
  <property fmtid="{D5CDD505-2E9C-101B-9397-08002B2CF9AE}" pid="28" name="MSIP_Label_a7295cc1-d279-42ac-ab4d-3b0f4fece050_ContentBits">
    <vt:lpwstr>0</vt:lpwstr>
  </property>
  <property fmtid="{D5CDD505-2E9C-101B-9397-08002B2CF9AE}" pid="29" name="MSIP_Label_a7295cc1-d279-42ac-ab4d-3b0f4fece050_Enabled">
    <vt:lpwstr>true</vt:lpwstr>
  </property>
  <property fmtid="{D5CDD505-2E9C-101B-9397-08002B2CF9AE}" pid="30" name="MSIP_Label_a7295cc1-d279-42ac-ab4d-3b0f4fece050_Method">
    <vt:lpwstr>Standard</vt:lpwstr>
  </property>
  <property fmtid="{D5CDD505-2E9C-101B-9397-08002B2CF9AE}" pid="31" name="MSIP_Label_a7295cc1-d279-42ac-ab4d-3b0f4fece050_Name">
    <vt:lpwstr>FUJITSU-RESTRICTED​</vt:lpwstr>
  </property>
  <property fmtid="{D5CDD505-2E9C-101B-9397-08002B2CF9AE}" pid="32" name="MSIP_Label_a7295cc1-d279-42ac-ab4d-3b0f4fece050_SetDate">
    <vt:lpwstr>2024-02-29T12:19:42Z</vt:lpwstr>
  </property>
  <property fmtid="{D5CDD505-2E9C-101B-9397-08002B2CF9AE}" pid="33" name="MSIP_Label_a7295cc1-d279-42ac-ab4d-3b0f4fece050_SiteId">
    <vt:lpwstr>a19f121d-81e1-4858-a9d8-736e267fd4c7</vt:lpwstr>
  </property>
  <property fmtid="{D5CDD505-2E9C-101B-9397-08002B2CF9AE}" pid="34" name="MediaServiceImageTags">
    <vt:lpwstr/>
  </property>
  <property fmtid="{D5CDD505-2E9C-101B-9397-08002B2CF9AE}" pid="35" name="_dlc_DocIdItemGuid">
    <vt:lpwstr>f18ce474-8ce8-4539-bf1e-f019d8f4bf9d</vt:lpwstr>
  </property>
  <property fmtid="{D5CDD505-2E9C-101B-9397-08002B2CF9AE}" pid="36" name="fileWhereFroms">
    <vt:lpwstr>PpjeLB1gRN0lwrPqMaCTkjjB34d8fHC3XloZqp2kxdpdTa21cKlXiaWlN7WpiQ45SR9u4HA8oVrHXQvmk2nNm+oUo7hagSaqjYnIvCO0Gk+L1Kex5PfDuKQOg5o6epUR7lIUSRT01pWEZlbbtucbMz2zrETjYtWdABFyDcj1egtVNmJjejw4SyE9r5DyH0M1x+u8kfZ+B1uBx0f2D78IETzKBE9RRpRBfm5HLYFr3tq7bF8fwvEDWbodNKF4dsK</vt:lpwstr>
  </property>
</Properties>
</file>